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87563" w14:textId="77777777" w:rsidR="00C6338C" w:rsidRPr="00934868" w:rsidRDefault="00C6338C" w:rsidP="00C6338C">
      <w:pPr>
        <w:jc w:val="right"/>
        <w:rPr>
          <w:rFonts w:ascii="Arial" w:hAnsi="Arial"/>
          <w:b/>
          <w:color w:val="1F3D86"/>
          <w:lang w:val="en-AU"/>
        </w:rPr>
      </w:pPr>
      <w:bookmarkStart w:id="0" w:name="_GoBack"/>
      <w:bookmarkEnd w:id="0"/>
    </w:p>
    <w:p w14:paraId="319C37B3" w14:textId="77777777" w:rsidR="00C6338C" w:rsidRPr="00934868" w:rsidRDefault="00C6338C" w:rsidP="00C6338C">
      <w:pPr>
        <w:jc w:val="right"/>
        <w:rPr>
          <w:rFonts w:ascii="Arial" w:hAnsi="Arial"/>
          <w:b/>
          <w:color w:val="1F3D86"/>
          <w:lang w:val="en-AU"/>
        </w:rPr>
      </w:pPr>
    </w:p>
    <w:p w14:paraId="5111949C" w14:textId="77777777" w:rsidR="00C6338C" w:rsidRPr="00934868" w:rsidRDefault="00C6338C" w:rsidP="00C6338C">
      <w:pPr>
        <w:jc w:val="right"/>
        <w:rPr>
          <w:rFonts w:ascii="Arial" w:hAnsi="Arial"/>
          <w:b/>
          <w:color w:val="1F3D86"/>
          <w:lang w:val="en-AU"/>
        </w:rPr>
      </w:pPr>
    </w:p>
    <w:p w14:paraId="2A7F028F" w14:textId="77777777" w:rsidR="00C6338C" w:rsidRPr="00934868" w:rsidRDefault="00C6338C" w:rsidP="00C6338C">
      <w:pPr>
        <w:jc w:val="right"/>
        <w:rPr>
          <w:rFonts w:ascii="Arial" w:hAnsi="Arial"/>
          <w:b/>
          <w:color w:val="1F3D86"/>
          <w:lang w:val="en-AU"/>
        </w:rPr>
      </w:pPr>
    </w:p>
    <w:p w14:paraId="6591F247" w14:textId="77777777" w:rsidR="00C6338C" w:rsidRPr="00934868" w:rsidRDefault="00C6338C" w:rsidP="00C6338C">
      <w:pPr>
        <w:jc w:val="right"/>
        <w:rPr>
          <w:rFonts w:ascii="Arial" w:hAnsi="Arial"/>
          <w:b/>
          <w:color w:val="1F3D86"/>
          <w:lang w:val="en-AU"/>
        </w:rPr>
      </w:pPr>
    </w:p>
    <w:p w14:paraId="2B086ED4" w14:textId="77777777" w:rsidR="00C6338C" w:rsidRPr="00934868" w:rsidRDefault="007965BA" w:rsidP="00C6338C">
      <w:pPr>
        <w:jc w:val="right"/>
        <w:rPr>
          <w:rFonts w:ascii="Arial" w:hAnsi="Arial"/>
          <w:color w:val="1F3D86"/>
          <w:sz w:val="44"/>
        </w:rPr>
      </w:pPr>
      <w:r>
        <w:rPr>
          <w:rFonts w:ascii="Arial" w:hAnsi="Arial"/>
          <w:color w:val="1F3D86"/>
          <w:sz w:val="44"/>
        </w:rPr>
        <w:t>Boîte à outils d'archivage</w:t>
      </w:r>
      <w:r>
        <w:rPr>
          <w:rFonts w:ascii="Arial" w:hAnsi="Arial"/>
          <w:color w:val="1F3D86"/>
          <w:sz w:val="44"/>
        </w:rPr>
        <w:br/>
        <w:t>pour une bonne gouvernance</w:t>
      </w:r>
    </w:p>
    <w:p w14:paraId="7D90771B" w14:textId="77777777" w:rsidR="00C6338C" w:rsidRPr="00FB161A" w:rsidRDefault="00C6338C" w:rsidP="00C6338C">
      <w:pPr>
        <w:jc w:val="right"/>
        <w:rPr>
          <w:rFonts w:ascii="Arial" w:hAnsi="Arial"/>
          <w:b/>
        </w:rPr>
      </w:pPr>
    </w:p>
    <w:p w14:paraId="2A363A93" w14:textId="77777777" w:rsidR="00C6338C" w:rsidRPr="00FB161A" w:rsidRDefault="00C6338C" w:rsidP="00C6338C">
      <w:pPr>
        <w:jc w:val="right"/>
        <w:rPr>
          <w:rFonts w:ascii="Arial" w:hAnsi="Arial"/>
          <w:b/>
        </w:rPr>
      </w:pPr>
    </w:p>
    <w:p w14:paraId="7D71E54D" w14:textId="77777777" w:rsidR="00C6338C" w:rsidRPr="00FB161A" w:rsidRDefault="00C6338C" w:rsidP="00C6338C">
      <w:pPr>
        <w:jc w:val="right"/>
        <w:rPr>
          <w:rFonts w:ascii="Arial" w:hAnsi="Arial"/>
          <w:b/>
        </w:rPr>
      </w:pPr>
    </w:p>
    <w:p w14:paraId="1576BB41" w14:textId="77777777" w:rsidR="00C6338C" w:rsidRPr="00934868" w:rsidRDefault="007965BA" w:rsidP="00C6338C">
      <w:pPr>
        <w:jc w:val="right"/>
        <w:rPr>
          <w:rFonts w:ascii="Arial" w:hAnsi="Arial"/>
          <w:caps/>
          <w:color w:val="FFFFFF"/>
          <w:sz w:val="32"/>
        </w:rPr>
      </w:pPr>
      <w:r>
        <w:rPr>
          <w:rFonts w:ascii="Arial" w:hAnsi="Arial"/>
          <w:caps/>
          <w:color w:val="FFFFFF"/>
          <w:sz w:val="32"/>
        </w:rPr>
        <w:t>Directive 1 :</w:t>
      </w:r>
    </w:p>
    <w:p w14:paraId="06FA5EE5" w14:textId="77777777" w:rsidR="00C6338C" w:rsidRPr="00934868" w:rsidRDefault="008E2CAE" w:rsidP="00C6338C">
      <w:pPr>
        <w:jc w:val="right"/>
        <w:rPr>
          <w:rFonts w:ascii="Arial" w:hAnsi="Arial"/>
          <w:color w:val="FFFFFF"/>
          <w:sz w:val="32"/>
        </w:rPr>
      </w:pPr>
      <w:r>
        <w:rPr>
          <w:noProof/>
        </w:rPr>
        <w:drawing>
          <wp:anchor distT="0" distB="0" distL="114300" distR="114300" simplePos="0" relativeHeight="251657728" behindDoc="1" locked="0" layoutInCell="1" allowOverlap="1" wp14:anchorId="6DF1C309" wp14:editId="6ED40F74">
            <wp:simplePos x="0" y="0"/>
            <wp:positionH relativeFrom="page">
              <wp:posOffset>360045</wp:posOffset>
            </wp:positionH>
            <wp:positionV relativeFrom="page">
              <wp:posOffset>2679700</wp:posOffset>
            </wp:positionV>
            <wp:extent cx="6807200" cy="7721600"/>
            <wp:effectExtent l="0" t="0" r="0" b="0"/>
            <wp:wrapNone/>
            <wp:docPr id="3" name="Picture 1"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0" cy="772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5BA">
        <w:rPr>
          <w:rFonts w:ascii="Arial" w:hAnsi="Arial"/>
          <w:color w:val="FFFFFF"/>
          <w:sz w:val="32"/>
        </w:rPr>
        <w:t>Liste de contrôle de la capacité d’archivage</w:t>
      </w:r>
    </w:p>
    <w:p w14:paraId="4E172619" w14:textId="77777777" w:rsidR="00C6338C" w:rsidRPr="00FB161A" w:rsidRDefault="00C6338C" w:rsidP="00C6338C">
      <w:pPr>
        <w:jc w:val="center"/>
        <w:rPr>
          <w:rFonts w:ascii="Arial" w:hAnsi="Arial"/>
          <w:b/>
        </w:rPr>
      </w:pPr>
    </w:p>
    <w:p w14:paraId="691D5BAE" w14:textId="77777777" w:rsidR="00C6338C" w:rsidRPr="00FB161A" w:rsidRDefault="00C6338C" w:rsidP="00C6338C">
      <w:pPr>
        <w:jc w:val="center"/>
        <w:rPr>
          <w:rFonts w:ascii="Arial" w:hAnsi="Arial"/>
          <w:b/>
        </w:rPr>
      </w:pPr>
    </w:p>
    <w:p w14:paraId="265310CF" w14:textId="77777777" w:rsidR="00C6338C" w:rsidRPr="00FB161A" w:rsidRDefault="00C6338C" w:rsidP="00C6338C">
      <w:pPr>
        <w:jc w:val="center"/>
        <w:rPr>
          <w:rFonts w:ascii="Arial" w:hAnsi="Arial"/>
          <w:b/>
        </w:rPr>
      </w:pPr>
    </w:p>
    <w:p w14:paraId="5BB88C92" w14:textId="77777777" w:rsidR="00C6338C" w:rsidRPr="00FB161A" w:rsidRDefault="00C6338C" w:rsidP="00C6338C">
      <w:pPr>
        <w:jc w:val="center"/>
        <w:rPr>
          <w:rFonts w:ascii="Arial" w:hAnsi="Arial"/>
          <w:b/>
        </w:rPr>
      </w:pPr>
    </w:p>
    <w:p w14:paraId="51F59FCB" w14:textId="77777777" w:rsidR="00C6338C" w:rsidRPr="00FB161A" w:rsidRDefault="00C6338C" w:rsidP="00C6338C">
      <w:pPr>
        <w:jc w:val="center"/>
        <w:rPr>
          <w:rFonts w:ascii="Arial" w:hAnsi="Arial"/>
          <w:b/>
        </w:rPr>
      </w:pPr>
    </w:p>
    <w:p w14:paraId="57001805" w14:textId="77777777" w:rsidR="00C6338C" w:rsidRPr="00FB161A" w:rsidRDefault="00C6338C" w:rsidP="00C6338C">
      <w:pPr>
        <w:jc w:val="center"/>
        <w:rPr>
          <w:rFonts w:ascii="Arial" w:hAnsi="Arial"/>
          <w:b/>
        </w:rPr>
      </w:pPr>
    </w:p>
    <w:p w14:paraId="39A65986" w14:textId="77777777" w:rsidR="00C6338C" w:rsidRPr="00FB161A" w:rsidRDefault="00C6338C" w:rsidP="00C6338C">
      <w:pPr>
        <w:jc w:val="center"/>
        <w:rPr>
          <w:rFonts w:ascii="Arial" w:hAnsi="Arial"/>
          <w:b/>
        </w:rPr>
      </w:pPr>
    </w:p>
    <w:p w14:paraId="3DC53E20" w14:textId="77777777" w:rsidR="00C6338C" w:rsidRPr="00FB161A" w:rsidRDefault="00C6338C" w:rsidP="00C6338C">
      <w:pPr>
        <w:jc w:val="center"/>
        <w:rPr>
          <w:rFonts w:ascii="Arial" w:hAnsi="Arial"/>
          <w:b/>
        </w:rPr>
      </w:pPr>
    </w:p>
    <w:p w14:paraId="52ED204D" w14:textId="77777777" w:rsidR="00C6338C" w:rsidRPr="00FB161A" w:rsidRDefault="00C6338C" w:rsidP="00C6338C">
      <w:pPr>
        <w:jc w:val="center"/>
        <w:rPr>
          <w:rFonts w:ascii="Arial" w:hAnsi="Arial"/>
          <w:b/>
        </w:rPr>
      </w:pPr>
    </w:p>
    <w:p w14:paraId="6DFCF92B" w14:textId="77777777" w:rsidR="00C6338C" w:rsidRPr="00FB161A" w:rsidRDefault="00C6338C" w:rsidP="00C6338C">
      <w:pPr>
        <w:jc w:val="center"/>
        <w:rPr>
          <w:rFonts w:ascii="Arial" w:hAnsi="Arial"/>
          <w:b/>
        </w:rPr>
      </w:pPr>
    </w:p>
    <w:p w14:paraId="1CEFE69A" w14:textId="77777777" w:rsidR="00C6338C" w:rsidRPr="00FB161A" w:rsidRDefault="00C6338C" w:rsidP="00C6338C">
      <w:pPr>
        <w:jc w:val="center"/>
        <w:rPr>
          <w:rFonts w:ascii="Arial" w:hAnsi="Arial"/>
          <w:b/>
        </w:rPr>
      </w:pPr>
    </w:p>
    <w:p w14:paraId="3A6E5EB6" w14:textId="77777777" w:rsidR="00C6338C" w:rsidRPr="00FB161A" w:rsidRDefault="00C6338C" w:rsidP="00C6338C">
      <w:pPr>
        <w:jc w:val="center"/>
        <w:rPr>
          <w:rFonts w:ascii="Arial" w:hAnsi="Arial"/>
          <w:b/>
        </w:rPr>
      </w:pPr>
    </w:p>
    <w:p w14:paraId="373451DF" w14:textId="77777777" w:rsidR="00C6338C" w:rsidRPr="00FB161A" w:rsidRDefault="00C6338C" w:rsidP="00C6338C">
      <w:pPr>
        <w:jc w:val="center"/>
        <w:rPr>
          <w:rFonts w:ascii="Arial" w:hAnsi="Arial"/>
          <w:b/>
        </w:rPr>
      </w:pPr>
    </w:p>
    <w:p w14:paraId="6D35A51C" w14:textId="77777777" w:rsidR="00C6338C" w:rsidRPr="00FB161A" w:rsidRDefault="00C6338C" w:rsidP="00C6338C">
      <w:pPr>
        <w:jc w:val="center"/>
        <w:rPr>
          <w:rFonts w:ascii="Arial" w:hAnsi="Arial"/>
          <w:b/>
        </w:rPr>
      </w:pPr>
    </w:p>
    <w:p w14:paraId="3E0C1FDA" w14:textId="77777777" w:rsidR="00C6338C" w:rsidRPr="00FB161A" w:rsidRDefault="00C6338C" w:rsidP="00C6338C">
      <w:pPr>
        <w:jc w:val="center"/>
        <w:rPr>
          <w:rFonts w:ascii="Arial" w:hAnsi="Arial"/>
          <w:b/>
        </w:rPr>
      </w:pPr>
    </w:p>
    <w:p w14:paraId="722ED19F" w14:textId="77777777" w:rsidR="00C6338C" w:rsidRPr="00FB161A" w:rsidRDefault="00C6338C" w:rsidP="00C6338C">
      <w:pPr>
        <w:jc w:val="center"/>
        <w:rPr>
          <w:rFonts w:ascii="Arial" w:hAnsi="Arial"/>
          <w:b/>
        </w:rPr>
      </w:pPr>
    </w:p>
    <w:p w14:paraId="092CC264" w14:textId="77777777" w:rsidR="00C6338C" w:rsidRPr="00FB161A" w:rsidRDefault="00C6338C" w:rsidP="00C6338C">
      <w:pPr>
        <w:jc w:val="center"/>
        <w:rPr>
          <w:rFonts w:ascii="Arial" w:hAnsi="Arial"/>
          <w:b/>
        </w:rPr>
      </w:pPr>
    </w:p>
    <w:p w14:paraId="152A3319" w14:textId="77777777" w:rsidR="00C6338C" w:rsidRPr="00FB161A" w:rsidRDefault="00C6338C" w:rsidP="00C6338C">
      <w:pPr>
        <w:jc w:val="center"/>
        <w:rPr>
          <w:rFonts w:ascii="Arial" w:hAnsi="Arial"/>
          <w:b/>
        </w:rPr>
      </w:pPr>
    </w:p>
    <w:p w14:paraId="0EF7057A" w14:textId="77777777" w:rsidR="00C6338C" w:rsidRPr="00FB161A" w:rsidRDefault="00C6338C" w:rsidP="00C6338C">
      <w:pPr>
        <w:jc w:val="center"/>
        <w:rPr>
          <w:rFonts w:ascii="Arial" w:hAnsi="Arial"/>
          <w:b/>
        </w:rPr>
      </w:pPr>
    </w:p>
    <w:p w14:paraId="3599C00F" w14:textId="77777777" w:rsidR="00C6338C" w:rsidRPr="00FB161A" w:rsidRDefault="00C6338C" w:rsidP="00C6338C">
      <w:pPr>
        <w:jc w:val="center"/>
        <w:rPr>
          <w:rFonts w:ascii="Arial" w:hAnsi="Arial"/>
          <w:b/>
        </w:rPr>
      </w:pPr>
    </w:p>
    <w:p w14:paraId="6669D5C4" w14:textId="77777777" w:rsidR="00C6338C" w:rsidRPr="00FB161A" w:rsidRDefault="00C6338C" w:rsidP="00C6338C">
      <w:pPr>
        <w:jc w:val="center"/>
        <w:rPr>
          <w:rFonts w:ascii="Arial" w:hAnsi="Arial"/>
          <w:b/>
        </w:rPr>
      </w:pPr>
    </w:p>
    <w:p w14:paraId="053AA3A3" w14:textId="77777777" w:rsidR="00C6338C" w:rsidRPr="00FB161A" w:rsidRDefault="00C6338C" w:rsidP="00C6338C">
      <w:pPr>
        <w:jc w:val="center"/>
        <w:rPr>
          <w:rFonts w:ascii="Arial" w:hAnsi="Arial"/>
          <w:b/>
        </w:rPr>
      </w:pPr>
    </w:p>
    <w:p w14:paraId="35A4591D" w14:textId="77777777" w:rsidR="00C6338C" w:rsidRPr="00FB161A" w:rsidRDefault="00C6338C" w:rsidP="00C6338C">
      <w:pPr>
        <w:jc w:val="center"/>
        <w:rPr>
          <w:rFonts w:ascii="Arial" w:hAnsi="Arial"/>
          <w:b/>
        </w:rPr>
      </w:pPr>
    </w:p>
    <w:p w14:paraId="7CFB9083" w14:textId="77777777" w:rsidR="00C6338C" w:rsidRPr="00FB161A" w:rsidRDefault="00C6338C" w:rsidP="00C6338C">
      <w:pPr>
        <w:jc w:val="center"/>
        <w:rPr>
          <w:rFonts w:ascii="Arial" w:hAnsi="Arial"/>
          <w:b/>
        </w:rPr>
      </w:pPr>
    </w:p>
    <w:p w14:paraId="59E3EFC5" w14:textId="77777777" w:rsidR="00C6338C" w:rsidRPr="00FB161A" w:rsidRDefault="00C6338C" w:rsidP="00C6338C">
      <w:pPr>
        <w:jc w:val="center"/>
        <w:rPr>
          <w:rFonts w:ascii="Arial" w:hAnsi="Arial"/>
          <w:b/>
        </w:rPr>
      </w:pPr>
    </w:p>
    <w:p w14:paraId="18722DEA" w14:textId="77777777" w:rsidR="00C6338C" w:rsidRPr="00FB161A" w:rsidRDefault="00C6338C" w:rsidP="00C6338C">
      <w:pPr>
        <w:jc w:val="center"/>
        <w:rPr>
          <w:rFonts w:ascii="Arial" w:hAnsi="Arial"/>
          <w:b/>
        </w:rPr>
      </w:pPr>
    </w:p>
    <w:p w14:paraId="6F581936" w14:textId="77777777" w:rsidR="00C6338C" w:rsidRPr="00FB161A" w:rsidRDefault="00C6338C" w:rsidP="00C6338C">
      <w:pPr>
        <w:jc w:val="center"/>
        <w:rPr>
          <w:rFonts w:ascii="Arial" w:hAnsi="Arial"/>
          <w:b/>
        </w:rPr>
      </w:pPr>
    </w:p>
    <w:p w14:paraId="21CC1718" w14:textId="77777777" w:rsidR="00C6338C" w:rsidRPr="00FB161A" w:rsidRDefault="00C6338C" w:rsidP="00C6338C">
      <w:pPr>
        <w:jc w:val="center"/>
        <w:rPr>
          <w:rFonts w:ascii="Arial" w:hAnsi="Arial"/>
          <w:b/>
        </w:rPr>
      </w:pPr>
    </w:p>
    <w:p w14:paraId="2D9EAB8B" w14:textId="77777777" w:rsidR="00C6338C" w:rsidRPr="00FB161A" w:rsidRDefault="00C6338C" w:rsidP="00C6338C">
      <w:pPr>
        <w:jc w:val="center"/>
        <w:rPr>
          <w:rFonts w:ascii="Arial" w:hAnsi="Arial"/>
          <w:b/>
        </w:rPr>
      </w:pPr>
    </w:p>
    <w:p w14:paraId="3B27B356" w14:textId="77777777" w:rsidR="00C6338C" w:rsidRPr="00FB161A" w:rsidRDefault="00C6338C" w:rsidP="00C6338C">
      <w:pPr>
        <w:jc w:val="center"/>
        <w:rPr>
          <w:rFonts w:ascii="Arial" w:hAnsi="Arial"/>
          <w:b/>
        </w:rPr>
      </w:pPr>
    </w:p>
    <w:p w14:paraId="7D17BAC9" w14:textId="77777777" w:rsidR="00C6338C" w:rsidRPr="00FB161A" w:rsidRDefault="00C6338C" w:rsidP="00C6338C">
      <w:pPr>
        <w:jc w:val="center"/>
        <w:rPr>
          <w:rFonts w:ascii="Arial" w:hAnsi="Arial"/>
          <w:b/>
        </w:rPr>
      </w:pPr>
    </w:p>
    <w:p w14:paraId="1265BB57" w14:textId="77777777" w:rsidR="00C6338C" w:rsidRPr="00FB161A" w:rsidRDefault="00C6338C" w:rsidP="00C6338C">
      <w:pPr>
        <w:jc w:val="center"/>
        <w:rPr>
          <w:rFonts w:ascii="Arial" w:hAnsi="Arial"/>
          <w:b/>
        </w:rPr>
      </w:pPr>
    </w:p>
    <w:p w14:paraId="63D0B811" w14:textId="77777777" w:rsidR="00C6338C" w:rsidRPr="00FB161A" w:rsidRDefault="00C6338C" w:rsidP="00C6338C">
      <w:pPr>
        <w:jc w:val="center"/>
        <w:rPr>
          <w:rFonts w:ascii="Arial" w:hAnsi="Arial"/>
          <w:b/>
        </w:rPr>
      </w:pPr>
    </w:p>
    <w:p w14:paraId="59325E9B" w14:textId="77777777" w:rsidR="00C6338C" w:rsidRPr="00FB161A" w:rsidRDefault="00C6338C" w:rsidP="00C6338C">
      <w:pPr>
        <w:jc w:val="center"/>
        <w:rPr>
          <w:rFonts w:ascii="Arial" w:hAnsi="Arial"/>
          <w:b/>
        </w:rPr>
      </w:pPr>
    </w:p>
    <w:p w14:paraId="7C6458DD" w14:textId="77777777" w:rsidR="00C6338C" w:rsidRPr="00FB161A" w:rsidRDefault="00C6338C" w:rsidP="00C6338C">
      <w:pPr>
        <w:jc w:val="center"/>
        <w:rPr>
          <w:rFonts w:ascii="Arial" w:hAnsi="Arial"/>
          <w:b/>
        </w:rPr>
      </w:pPr>
    </w:p>
    <w:p w14:paraId="30B22074" w14:textId="77777777" w:rsidR="00C6338C" w:rsidRPr="00FB161A" w:rsidRDefault="00C6338C" w:rsidP="00C6338C">
      <w:pPr>
        <w:jc w:val="center"/>
        <w:rPr>
          <w:rFonts w:ascii="Arial" w:hAnsi="Arial"/>
          <w:b/>
        </w:rPr>
      </w:pPr>
    </w:p>
    <w:p w14:paraId="3C93D9E2" w14:textId="77777777" w:rsidR="00C6338C" w:rsidRPr="00FB161A" w:rsidRDefault="00C6338C" w:rsidP="00C6338C">
      <w:pPr>
        <w:jc w:val="center"/>
        <w:rPr>
          <w:rFonts w:ascii="Arial" w:hAnsi="Arial"/>
          <w:b/>
        </w:rPr>
      </w:pPr>
    </w:p>
    <w:p w14:paraId="0F1A817B" w14:textId="77777777" w:rsidR="00C6338C" w:rsidRPr="00FB161A" w:rsidRDefault="00C6338C" w:rsidP="00C6338C">
      <w:pPr>
        <w:jc w:val="center"/>
        <w:rPr>
          <w:rFonts w:ascii="Arial" w:hAnsi="Arial"/>
          <w:b/>
        </w:rPr>
      </w:pPr>
    </w:p>
    <w:p w14:paraId="06E5FF03" w14:textId="77777777" w:rsidR="00C6338C" w:rsidRPr="00FB161A" w:rsidRDefault="00C6338C" w:rsidP="00C6338C">
      <w:pPr>
        <w:jc w:val="center"/>
        <w:rPr>
          <w:rFonts w:ascii="Arial" w:hAnsi="Arial"/>
          <w:b/>
        </w:rPr>
      </w:pPr>
    </w:p>
    <w:p w14:paraId="4074D9D3" w14:textId="77777777" w:rsidR="00C6338C" w:rsidRPr="00FB161A" w:rsidRDefault="00C6338C" w:rsidP="00C6338C">
      <w:pPr>
        <w:jc w:val="center"/>
        <w:rPr>
          <w:rFonts w:ascii="Arial" w:hAnsi="Arial"/>
          <w:b/>
        </w:rPr>
      </w:pPr>
    </w:p>
    <w:p w14:paraId="5DD55548" w14:textId="77777777" w:rsidR="00C6338C" w:rsidRPr="00FB161A" w:rsidRDefault="00C6338C" w:rsidP="00C6338C">
      <w:pPr>
        <w:jc w:val="center"/>
        <w:rPr>
          <w:rFonts w:ascii="Arial" w:hAnsi="Arial"/>
          <w:b/>
        </w:rPr>
      </w:pPr>
    </w:p>
    <w:p w14:paraId="5C359EFE" w14:textId="77777777" w:rsidR="00C6338C" w:rsidRPr="00FB161A" w:rsidRDefault="00C6338C" w:rsidP="00C6338C">
      <w:pPr>
        <w:jc w:val="center"/>
        <w:rPr>
          <w:rFonts w:ascii="Arial" w:hAnsi="Arial"/>
          <w:b/>
        </w:rPr>
      </w:pPr>
    </w:p>
    <w:p w14:paraId="10216F70" w14:textId="77777777" w:rsidR="00C6338C" w:rsidRPr="00FB161A" w:rsidRDefault="00C6338C" w:rsidP="00C6338C">
      <w:pPr>
        <w:jc w:val="center"/>
        <w:rPr>
          <w:rFonts w:ascii="Arial" w:hAnsi="Arial"/>
          <w:b/>
        </w:rPr>
      </w:pPr>
    </w:p>
    <w:p w14:paraId="6DBCC425" w14:textId="77777777" w:rsidR="00C6338C" w:rsidRPr="00FB161A" w:rsidRDefault="00C6338C" w:rsidP="00C6338C">
      <w:pPr>
        <w:jc w:val="center"/>
        <w:rPr>
          <w:rFonts w:ascii="Arial" w:hAnsi="Arial"/>
          <w:b/>
        </w:rPr>
      </w:pPr>
    </w:p>
    <w:p w14:paraId="7DBDC2F0" w14:textId="77777777" w:rsidR="00C6338C" w:rsidRPr="00FB161A" w:rsidRDefault="00C6338C" w:rsidP="00C6338C">
      <w:pPr>
        <w:jc w:val="center"/>
        <w:rPr>
          <w:rFonts w:ascii="Arial" w:hAnsi="Arial"/>
          <w:b/>
        </w:rPr>
      </w:pPr>
    </w:p>
    <w:p w14:paraId="73EC68FF" w14:textId="77777777" w:rsidR="00C6338C" w:rsidRPr="00FB161A" w:rsidRDefault="00C6338C" w:rsidP="00C6338C">
      <w:pPr>
        <w:jc w:val="center"/>
        <w:rPr>
          <w:rFonts w:ascii="Arial" w:hAnsi="Arial"/>
          <w:b/>
        </w:rPr>
      </w:pPr>
    </w:p>
    <w:p w14:paraId="4F84E98F" w14:textId="77777777" w:rsidR="00C6338C" w:rsidRPr="00FB161A" w:rsidRDefault="00C6338C" w:rsidP="00C6338C">
      <w:pPr>
        <w:jc w:val="center"/>
        <w:rPr>
          <w:rFonts w:ascii="Arial" w:hAnsi="Arial"/>
          <w:b/>
        </w:rPr>
      </w:pPr>
    </w:p>
    <w:p w14:paraId="3900F495" w14:textId="77777777" w:rsidR="00C6338C" w:rsidRPr="00FB161A" w:rsidRDefault="00C6338C" w:rsidP="00C6338C">
      <w:pPr>
        <w:jc w:val="center"/>
        <w:rPr>
          <w:rFonts w:ascii="Arial" w:hAnsi="Arial"/>
          <w:b/>
        </w:rPr>
      </w:pPr>
    </w:p>
    <w:p w14:paraId="74B3C59A" w14:textId="77777777" w:rsidR="00C6338C" w:rsidRPr="00FB161A" w:rsidRDefault="00C6338C" w:rsidP="00C6338C">
      <w:pPr>
        <w:jc w:val="center"/>
        <w:rPr>
          <w:rFonts w:ascii="Arial" w:hAnsi="Arial"/>
          <w:b/>
        </w:rPr>
      </w:pPr>
    </w:p>
    <w:p w14:paraId="2FB09E1B" w14:textId="77777777" w:rsidR="00C6338C" w:rsidRPr="00FB161A" w:rsidRDefault="00C6338C" w:rsidP="00C6338C">
      <w:pPr>
        <w:jc w:val="center"/>
        <w:rPr>
          <w:rFonts w:ascii="Arial" w:hAnsi="Arial"/>
          <w:b/>
        </w:rPr>
      </w:pPr>
    </w:p>
    <w:p w14:paraId="25AE40B6" w14:textId="77777777" w:rsidR="00C6338C" w:rsidRPr="00FB161A" w:rsidRDefault="00C6338C" w:rsidP="00C6338C">
      <w:pPr>
        <w:jc w:val="center"/>
        <w:rPr>
          <w:rFonts w:ascii="Arial" w:hAnsi="Arial"/>
          <w:b/>
        </w:rPr>
      </w:pPr>
    </w:p>
    <w:p w14:paraId="28F543DC" w14:textId="77777777" w:rsidR="00C6338C" w:rsidRPr="00FB161A" w:rsidRDefault="00C6338C" w:rsidP="00C6338C">
      <w:pPr>
        <w:rPr>
          <w:rFonts w:ascii="Arial" w:hAnsi="Arial"/>
          <w:b/>
        </w:rPr>
      </w:pPr>
    </w:p>
    <w:p w14:paraId="64391C2C" w14:textId="77777777" w:rsidR="00C6338C" w:rsidRPr="00FB161A" w:rsidRDefault="00C6338C" w:rsidP="00C6338C">
      <w:pPr>
        <w:jc w:val="center"/>
        <w:rPr>
          <w:rFonts w:ascii="Arial" w:hAnsi="Arial"/>
          <w:b/>
        </w:rPr>
        <w:sectPr w:rsidR="00C6338C" w:rsidRPr="00FB161A" w:rsidSect="00C6338C">
          <w:headerReference w:type="even" r:id="rId9"/>
          <w:headerReference w:type="default" r:id="rId10"/>
          <w:footerReference w:type="even" r:id="rId11"/>
          <w:footerReference w:type="default" r:id="rId12"/>
          <w:headerReference w:type="first" r:id="rId13"/>
          <w:footerReference w:type="first" r:id="rId14"/>
          <w:pgSz w:w="11904" w:h="16834"/>
          <w:pgMar w:top="1440" w:right="1800" w:bottom="1440" w:left="1800" w:header="708" w:footer="708" w:gutter="0"/>
          <w:pgNumType w:fmt="lowerRoman"/>
          <w:cols w:space="708"/>
          <w:titlePg/>
          <w:docGrid w:linePitch="360"/>
        </w:sectPr>
      </w:pPr>
    </w:p>
    <w:p w14:paraId="7DFAA83C" w14:textId="77777777" w:rsidR="00C6338C" w:rsidRPr="00FB161A" w:rsidRDefault="00C6338C" w:rsidP="00C6338C">
      <w:pPr>
        <w:rPr>
          <w:rFonts w:ascii="Arial" w:hAnsi="Arial"/>
          <w:b/>
        </w:rPr>
      </w:pPr>
    </w:p>
    <w:p w14:paraId="1415075A" w14:textId="77777777" w:rsidR="00C6338C" w:rsidRDefault="007965BA" w:rsidP="00C6338C">
      <w:pPr>
        <w:jc w:val="center"/>
        <w:rPr>
          <w:rFonts w:ascii="Arial" w:hAnsi="Arial"/>
          <w:b/>
        </w:rPr>
      </w:pPr>
      <w:r>
        <w:rPr>
          <w:rFonts w:ascii="Arial" w:hAnsi="Arial"/>
          <w:b/>
        </w:rPr>
        <w:t>Boîte à outils d'archivage pour une bonne gouvernance</w:t>
      </w:r>
    </w:p>
    <w:p w14:paraId="05C7BD6C" w14:textId="77777777" w:rsidR="00404314" w:rsidRPr="00FB161A" w:rsidRDefault="00404314" w:rsidP="00C6338C">
      <w:pPr>
        <w:jc w:val="center"/>
        <w:rPr>
          <w:rFonts w:ascii="Arial" w:hAnsi="Arial"/>
          <w:b/>
        </w:rPr>
      </w:pPr>
    </w:p>
    <w:p w14:paraId="5ABA94C6" w14:textId="77777777" w:rsidR="00C6338C" w:rsidRPr="0083231F" w:rsidRDefault="007965BA" w:rsidP="00C6338C">
      <w:pPr>
        <w:jc w:val="center"/>
        <w:rPr>
          <w:rFonts w:ascii="Arial" w:hAnsi="Arial"/>
          <w:b/>
        </w:rPr>
      </w:pPr>
      <w:r>
        <w:rPr>
          <w:rFonts w:ascii="Arial" w:hAnsi="Arial"/>
          <w:b/>
        </w:rPr>
        <w:t>Directive 1 : Liste de contrôle de la capacité d'archivage</w:t>
      </w:r>
    </w:p>
    <w:p w14:paraId="42EA6724" w14:textId="77777777" w:rsidR="00C6338C" w:rsidRPr="00FB161A" w:rsidRDefault="00C6338C" w:rsidP="00C6338C">
      <w:pPr>
        <w:rPr>
          <w:rFonts w:ascii="Arial" w:hAnsi="Arial"/>
        </w:rPr>
      </w:pPr>
    </w:p>
    <w:p w14:paraId="3583A98B" w14:textId="77777777" w:rsidR="00C6338C" w:rsidRPr="00FB161A" w:rsidRDefault="00C6338C" w:rsidP="00C6338C">
      <w:pPr>
        <w:rPr>
          <w:rFonts w:ascii="Arial" w:hAnsi="Arial"/>
        </w:rPr>
      </w:pPr>
    </w:p>
    <w:p w14:paraId="170C0EB1" w14:textId="77777777" w:rsidR="004D4ABF" w:rsidRPr="004D4ABF" w:rsidRDefault="004D4ABF">
      <w:pPr>
        <w:pStyle w:val="TOCHeading"/>
        <w:rPr>
          <w:rFonts w:ascii="Arial" w:hAnsi="Arial" w:cs="Arial"/>
          <w:b/>
          <w:bCs/>
          <w:color w:val="auto"/>
          <w:sz w:val="22"/>
          <w:szCs w:val="22"/>
        </w:rPr>
      </w:pPr>
      <w:r w:rsidRPr="004D4ABF">
        <w:rPr>
          <w:rFonts w:ascii="Arial" w:hAnsi="Arial" w:cs="Arial"/>
          <w:b/>
          <w:bCs/>
          <w:color w:val="auto"/>
          <w:sz w:val="22"/>
          <w:szCs w:val="22"/>
        </w:rPr>
        <w:t>T</w:t>
      </w:r>
      <w:r w:rsidR="002555AC">
        <w:rPr>
          <w:rFonts w:ascii="Arial" w:hAnsi="Arial" w:cs="Arial"/>
          <w:b/>
          <w:bCs/>
          <w:color w:val="auto"/>
          <w:sz w:val="22"/>
          <w:szCs w:val="22"/>
        </w:rPr>
        <w:t xml:space="preserve">ABLE DES </w:t>
      </w:r>
      <w:r w:rsidR="002555AC" w:rsidRPr="002555AC">
        <w:rPr>
          <w:rFonts w:ascii="Arial" w:hAnsi="Arial"/>
          <w:b/>
          <w:color w:val="auto"/>
          <w:sz w:val="22"/>
        </w:rPr>
        <w:t>MATIÈRES</w:t>
      </w:r>
    </w:p>
    <w:p w14:paraId="449C63EF" w14:textId="77777777" w:rsidR="002555AC" w:rsidRPr="007965BA" w:rsidRDefault="002555AC" w:rsidP="002555AC">
      <w:pPr>
        <w:pStyle w:val="TOC2"/>
        <w:tabs>
          <w:tab w:val="left" w:pos="3083"/>
          <w:tab w:val="right" w:pos="8300"/>
        </w:tabs>
        <w:rPr>
          <w:rFonts w:cs="Times New Roman"/>
          <w:b w:val="0"/>
          <w:bCs w:val="0"/>
          <w:noProof/>
          <w:sz w:val="22"/>
          <w:szCs w:val="22"/>
          <w:lang w:eastAsia="fr-FR"/>
        </w:rPr>
      </w:pPr>
      <w:r>
        <w:fldChar w:fldCharType="begin"/>
      </w:r>
      <w:r>
        <w:instrText xml:space="preserve"> TOC \o "1-3" \h \z \t "Style1;2" </w:instrText>
      </w:r>
      <w:r>
        <w:fldChar w:fldCharType="separate"/>
      </w:r>
    </w:p>
    <w:p w14:paraId="3EB2942D" w14:textId="0C7A611F" w:rsidR="002555AC" w:rsidRPr="007965BA" w:rsidRDefault="002555AC">
      <w:pPr>
        <w:pStyle w:val="TOC2"/>
        <w:tabs>
          <w:tab w:val="right" w:pos="8300"/>
        </w:tabs>
        <w:rPr>
          <w:rFonts w:ascii="Arial" w:hAnsi="Arial" w:cs="Arial"/>
          <w:b w:val="0"/>
          <w:bCs w:val="0"/>
          <w:noProof/>
          <w:sz w:val="24"/>
          <w:szCs w:val="24"/>
          <w:lang w:eastAsia="fr-FR"/>
        </w:rPr>
      </w:pPr>
      <w:hyperlink w:anchor="_Toc76651113" w:history="1">
        <w:r w:rsidRPr="002555AC">
          <w:rPr>
            <w:rStyle w:val="Hyperlink"/>
            <w:rFonts w:ascii="Arial" w:hAnsi="Arial" w:cs="Arial"/>
            <w:b w:val="0"/>
            <w:bCs w:val="0"/>
            <w:noProof/>
            <w:sz w:val="24"/>
            <w:szCs w:val="24"/>
          </w:rPr>
          <w:t>À qui est destinée cette directive  ?</w:t>
        </w:r>
        <w:r w:rsidRPr="002555AC">
          <w:rPr>
            <w:rFonts w:ascii="Arial" w:hAnsi="Arial" w:cs="Arial"/>
            <w:b w:val="0"/>
            <w:bCs w:val="0"/>
            <w:noProof/>
            <w:webHidden/>
            <w:sz w:val="24"/>
            <w:szCs w:val="24"/>
          </w:rPr>
          <w:tab/>
        </w:r>
        <w:r w:rsidRPr="002555AC">
          <w:rPr>
            <w:rFonts w:ascii="Arial" w:hAnsi="Arial" w:cs="Arial"/>
            <w:b w:val="0"/>
            <w:bCs w:val="0"/>
            <w:noProof/>
            <w:webHidden/>
            <w:sz w:val="24"/>
            <w:szCs w:val="24"/>
          </w:rPr>
          <w:fldChar w:fldCharType="begin"/>
        </w:r>
        <w:r w:rsidRPr="002555AC">
          <w:rPr>
            <w:rFonts w:ascii="Arial" w:hAnsi="Arial" w:cs="Arial"/>
            <w:b w:val="0"/>
            <w:bCs w:val="0"/>
            <w:noProof/>
            <w:webHidden/>
            <w:sz w:val="24"/>
            <w:szCs w:val="24"/>
          </w:rPr>
          <w:instrText xml:space="preserve"> PAGEREF _Toc76651113 \h </w:instrText>
        </w:r>
        <w:r w:rsidRPr="002555AC">
          <w:rPr>
            <w:rFonts w:ascii="Arial" w:hAnsi="Arial" w:cs="Arial"/>
            <w:b w:val="0"/>
            <w:bCs w:val="0"/>
            <w:noProof/>
            <w:webHidden/>
            <w:sz w:val="24"/>
            <w:szCs w:val="24"/>
          </w:rPr>
        </w:r>
        <w:r w:rsidRPr="002555AC">
          <w:rPr>
            <w:rFonts w:ascii="Arial" w:hAnsi="Arial" w:cs="Arial"/>
            <w:b w:val="0"/>
            <w:bCs w:val="0"/>
            <w:noProof/>
            <w:webHidden/>
            <w:sz w:val="24"/>
            <w:szCs w:val="24"/>
          </w:rPr>
          <w:fldChar w:fldCharType="separate"/>
        </w:r>
        <w:r w:rsidR="005B12F2">
          <w:rPr>
            <w:rFonts w:ascii="Arial" w:hAnsi="Arial" w:cs="Arial"/>
            <w:b w:val="0"/>
            <w:bCs w:val="0"/>
            <w:noProof/>
            <w:webHidden/>
            <w:sz w:val="24"/>
            <w:szCs w:val="24"/>
          </w:rPr>
          <w:t>2</w:t>
        </w:r>
        <w:r w:rsidRPr="002555AC">
          <w:rPr>
            <w:rFonts w:ascii="Arial" w:hAnsi="Arial" w:cs="Arial"/>
            <w:b w:val="0"/>
            <w:bCs w:val="0"/>
            <w:noProof/>
            <w:webHidden/>
            <w:sz w:val="24"/>
            <w:szCs w:val="24"/>
          </w:rPr>
          <w:fldChar w:fldCharType="end"/>
        </w:r>
      </w:hyperlink>
    </w:p>
    <w:p w14:paraId="63EB5FB5" w14:textId="7BAF4FE3" w:rsidR="002555AC" w:rsidRPr="007965BA" w:rsidRDefault="002555AC">
      <w:pPr>
        <w:pStyle w:val="TOC2"/>
        <w:tabs>
          <w:tab w:val="right" w:pos="8300"/>
        </w:tabs>
        <w:rPr>
          <w:rFonts w:ascii="Arial" w:hAnsi="Arial" w:cs="Arial"/>
          <w:b w:val="0"/>
          <w:bCs w:val="0"/>
          <w:noProof/>
          <w:sz w:val="24"/>
          <w:szCs w:val="24"/>
          <w:lang w:eastAsia="fr-FR"/>
        </w:rPr>
      </w:pPr>
      <w:hyperlink w:anchor="_Toc76651114" w:history="1">
        <w:r w:rsidRPr="002555AC">
          <w:rPr>
            <w:rStyle w:val="Hyperlink"/>
            <w:rFonts w:ascii="Arial" w:hAnsi="Arial" w:cs="Arial"/>
            <w:b w:val="0"/>
            <w:bCs w:val="0"/>
            <w:noProof/>
            <w:sz w:val="24"/>
            <w:szCs w:val="24"/>
          </w:rPr>
          <w:t>Que signifie la capacité d’archivage ?</w:t>
        </w:r>
        <w:r w:rsidRPr="002555AC">
          <w:rPr>
            <w:rFonts w:ascii="Arial" w:hAnsi="Arial" w:cs="Arial"/>
            <w:b w:val="0"/>
            <w:bCs w:val="0"/>
            <w:noProof/>
            <w:webHidden/>
            <w:sz w:val="24"/>
            <w:szCs w:val="24"/>
          </w:rPr>
          <w:tab/>
        </w:r>
        <w:r w:rsidRPr="002555AC">
          <w:rPr>
            <w:rFonts w:ascii="Arial" w:hAnsi="Arial" w:cs="Arial"/>
            <w:b w:val="0"/>
            <w:bCs w:val="0"/>
            <w:noProof/>
            <w:webHidden/>
            <w:sz w:val="24"/>
            <w:szCs w:val="24"/>
          </w:rPr>
          <w:fldChar w:fldCharType="begin"/>
        </w:r>
        <w:r w:rsidRPr="002555AC">
          <w:rPr>
            <w:rFonts w:ascii="Arial" w:hAnsi="Arial" w:cs="Arial"/>
            <w:b w:val="0"/>
            <w:bCs w:val="0"/>
            <w:noProof/>
            <w:webHidden/>
            <w:sz w:val="24"/>
            <w:szCs w:val="24"/>
          </w:rPr>
          <w:instrText xml:space="preserve"> PAGEREF _Toc76651114 \h </w:instrText>
        </w:r>
        <w:r w:rsidRPr="002555AC">
          <w:rPr>
            <w:rFonts w:ascii="Arial" w:hAnsi="Arial" w:cs="Arial"/>
            <w:b w:val="0"/>
            <w:bCs w:val="0"/>
            <w:noProof/>
            <w:webHidden/>
            <w:sz w:val="24"/>
            <w:szCs w:val="24"/>
          </w:rPr>
        </w:r>
        <w:r w:rsidRPr="002555AC">
          <w:rPr>
            <w:rFonts w:ascii="Arial" w:hAnsi="Arial" w:cs="Arial"/>
            <w:b w:val="0"/>
            <w:bCs w:val="0"/>
            <w:noProof/>
            <w:webHidden/>
            <w:sz w:val="24"/>
            <w:szCs w:val="24"/>
          </w:rPr>
          <w:fldChar w:fldCharType="separate"/>
        </w:r>
        <w:r w:rsidR="005B12F2">
          <w:rPr>
            <w:rFonts w:ascii="Arial" w:hAnsi="Arial" w:cs="Arial"/>
            <w:b w:val="0"/>
            <w:bCs w:val="0"/>
            <w:noProof/>
            <w:webHidden/>
            <w:sz w:val="24"/>
            <w:szCs w:val="24"/>
          </w:rPr>
          <w:t>3</w:t>
        </w:r>
        <w:r w:rsidRPr="002555AC">
          <w:rPr>
            <w:rFonts w:ascii="Arial" w:hAnsi="Arial" w:cs="Arial"/>
            <w:b w:val="0"/>
            <w:bCs w:val="0"/>
            <w:noProof/>
            <w:webHidden/>
            <w:sz w:val="24"/>
            <w:szCs w:val="24"/>
          </w:rPr>
          <w:fldChar w:fldCharType="end"/>
        </w:r>
      </w:hyperlink>
    </w:p>
    <w:p w14:paraId="57C38908" w14:textId="6D9A9198" w:rsidR="002555AC" w:rsidRPr="007965BA" w:rsidRDefault="002555AC">
      <w:pPr>
        <w:pStyle w:val="TOC2"/>
        <w:tabs>
          <w:tab w:val="right" w:pos="8300"/>
        </w:tabs>
        <w:rPr>
          <w:rFonts w:ascii="Arial" w:hAnsi="Arial" w:cs="Arial"/>
          <w:b w:val="0"/>
          <w:bCs w:val="0"/>
          <w:noProof/>
          <w:sz w:val="24"/>
          <w:szCs w:val="24"/>
          <w:lang w:eastAsia="fr-FR"/>
        </w:rPr>
      </w:pPr>
      <w:hyperlink w:anchor="_Toc76651115" w:history="1">
        <w:r w:rsidRPr="002555AC">
          <w:rPr>
            <w:rStyle w:val="Hyperlink"/>
            <w:rFonts w:ascii="Arial" w:hAnsi="Arial" w:cs="Arial"/>
            <w:b w:val="0"/>
            <w:bCs w:val="0"/>
            <w:noProof/>
            <w:sz w:val="24"/>
            <w:szCs w:val="24"/>
          </w:rPr>
          <w:t>Utilisation de la liste de contrôle</w:t>
        </w:r>
        <w:r w:rsidRPr="002555AC">
          <w:rPr>
            <w:rFonts w:ascii="Arial" w:hAnsi="Arial" w:cs="Arial"/>
            <w:b w:val="0"/>
            <w:bCs w:val="0"/>
            <w:noProof/>
            <w:webHidden/>
            <w:sz w:val="24"/>
            <w:szCs w:val="24"/>
          </w:rPr>
          <w:tab/>
        </w:r>
        <w:r w:rsidRPr="002555AC">
          <w:rPr>
            <w:rFonts w:ascii="Arial" w:hAnsi="Arial" w:cs="Arial"/>
            <w:b w:val="0"/>
            <w:bCs w:val="0"/>
            <w:noProof/>
            <w:webHidden/>
            <w:sz w:val="24"/>
            <w:szCs w:val="24"/>
          </w:rPr>
          <w:fldChar w:fldCharType="begin"/>
        </w:r>
        <w:r w:rsidRPr="002555AC">
          <w:rPr>
            <w:rFonts w:ascii="Arial" w:hAnsi="Arial" w:cs="Arial"/>
            <w:b w:val="0"/>
            <w:bCs w:val="0"/>
            <w:noProof/>
            <w:webHidden/>
            <w:sz w:val="24"/>
            <w:szCs w:val="24"/>
          </w:rPr>
          <w:instrText xml:space="preserve"> PAGEREF _Toc76651115 \h </w:instrText>
        </w:r>
        <w:r w:rsidRPr="002555AC">
          <w:rPr>
            <w:rFonts w:ascii="Arial" w:hAnsi="Arial" w:cs="Arial"/>
            <w:b w:val="0"/>
            <w:bCs w:val="0"/>
            <w:noProof/>
            <w:webHidden/>
            <w:sz w:val="24"/>
            <w:szCs w:val="24"/>
          </w:rPr>
        </w:r>
        <w:r w:rsidRPr="002555AC">
          <w:rPr>
            <w:rFonts w:ascii="Arial" w:hAnsi="Arial" w:cs="Arial"/>
            <w:b w:val="0"/>
            <w:bCs w:val="0"/>
            <w:noProof/>
            <w:webHidden/>
            <w:sz w:val="24"/>
            <w:szCs w:val="24"/>
          </w:rPr>
          <w:fldChar w:fldCharType="separate"/>
        </w:r>
        <w:r w:rsidR="005B12F2">
          <w:rPr>
            <w:rFonts w:ascii="Arial" w:hAnsi="Arial" w:cs="Arial"/>
            <w:b w:val="0"/>
            <w:bCs w:val="0"/>
            <w:noProof/>
            <w:webHidden/>
            <w:sz w:val="24"/>
            <w:szCs w:val="24"/>
          </w:rPr>
          <w:t>4</w:t>
        </w:r>
        <w:r w:rsidRPr="002555AC">
          <w:rPr>
            <w:rFonts w:ascii="Arial" w:hAnsi="Arial" w:cs="Arial"/>
            <w:b w:val="0"/>
            <w:bCs w:val="0"/>
            <w:noProof/>
            <w:webHidden/>
            <w:sz w:val="24"/>
            <w:szCs w:val="24"/>
          </w:rPr>
          <w:fldChar w:fldCharType="end"/>
        </w:r>
      </w:hyperlink>
    </w:p>
    <w:p w14:paraId="036CCF6D" w14:textId="1F34DA66" w:rsidR="002555AC" w:rsidRPr="007965BA" w:rsidRDefault="002555AC">
      <w:pPr>
        <w:pStyle w:val="TOC2"/>
        <w:tabs>
          <w:tab w:val="right" w:pos="8300"/>
        </w:tabs>
        <w:rPr>
          <w:rFonts w:ascii="Arial" w:hAnsi="Arial" w:cs="Arial"/>
          <w:b w:val="0"/>
          <w:bCs w:val="0"/>
          <w:noProof/>
          <w:sz w:val="24"/>
          <w:szCs w:val="24"/>
          <w:lang w:eastAsia="fr-FR"/>
        </w:rPr>
      </w:pPr>
      <w:hyperlink w:anchor="_Toc76651116" w:history="1">
        <w:r w:rsidRPr="002555AC">
          <w:rPr>
            <w:rStyle w:val="Hyperlink"/>
            <w:rFonts w:ascii="Arial" w:hAnsi="Arial" w:cs="Arial"/>
            <w:b w:val="0"/>
            <w:bCs w:val="0"/>
            <w:noProof/>
            <w:sz w:val="24"/>
            <w:szCs w:val="24"/>
          </w:rPr>
          <w:t>Liste de contrôle</w:t>
        </w:r>
        <w:r w:rsidRPr="002555AC">
          <w:rPr>
            <w:rFonts w:ascii="Arial" w:hAnsi="Arial" w:cs="Arial"/>
            <w:b w:val="0"/>
            <w:bCs w:val="0"/>
            <w:noProof/>
            <w:webHidden/>
            <w:sz w:val="24"/>
            <w:szCs w:val="24"/>
          </w:rPr>
          <w:tab/>
        </w:r>
        <w:r w:rsidRPr="002555AC">
          <w:rPr>
            <w:rFonts w:ascii="Arial" w:hAnsi="Arial" w:cs="Arial"/>
            <w:b w:val="0"/>
            <w:bCs w:val="0"/>
            <w:noProof/>
            <w:webHidden/>
            <w:sz w:val="24"/>
            <w:szCs w:val="24"/>
          </w:rPr>
          <w:fldChar w:fldCharType="begin"/>
        </w:r>
        <w:r w:rsidRPr="002555AC">
          <w:rPr>
            <w:rFonts w:ascii="Arial" w:hAnsi="Arial" w:cs="Arial"/>
            <w:b w:val="0"/>
            <w:bCs w:val="0"/>
            <w:noProof/>
            <w:webHidden/>
            <w:sz w:val="24"/>
            <w:szCs w:val="24"/>
          </w:rPr>
          <w:instrText xml:space="preserve"> PAGEREF _Toc76651116 \h </w:instrText>
        </w:r>
        <w:r w:rsidRPr="002555AC">
          <w:rPr>
            <w:rFonts w:ascii="Arial" w:hAnsi="Arial" w:cs="Arial"/>
            <w:b w:val="0"/>
            <w:bCs w:val="0"/>
            <w:noProof/>
            <w:webHidden/>
            <w:sz w:val="24"/>
            <w:szCs w:val="24"/>
          </w:rPr>
        </w:r>
        <w:r w:rsidRPr="002555AC">
          <w:rPr>
            <w:rFonts w:ascii="Arial" w:hAnsi="Arial" w:cs="Arial"/>
            <w:b w:val="0"/>
            <w:bCs w:val="0"/>
            <w:noProof/>
            <w:webHidden/>
            <w:sz w:val="24"/>
            <w:szCs w:val="24"/>
          </w:rPr>
          <w:fldChar w:fldCharType="separate"/>
        </w:r>
        <w:r w:rsidR="005B12F2">
          <w:rPr>
            <w:rFonts w:ascii="Arial" w:hAnsi="Arial" w:cs="Arial"/>
            <w:b w:val="0"/>
            <w:bCs w:val="0"/>
            <w:noProof/>
            <w:webHidden/>
            <w:sz w:val="24"/>
            <w:szCs w:val="24"/>
          </w:rPr>
          <w:t>5</w:t>
        </w:r>
        <w:r w:rsidRPr="002555AC">
          <w:rPr>
            <w:rFonts w:ascii="Arial" w:hAnsi="Arial" w:cs="Arial"/>
            <w:b w:val="0"/>
            <w:bCs w:val="0"/>
            <w:noProof/>
            <w:webHidden/>
            <w:sz w:val="24"/>
            <w:szCs w:val="24"/>
          </w:rPr>
          <w:fldChar w:fldCharType="end"/>
        </w:r>
      </w:hyperlink>
    </w:p>
    <w:p w14:paraId="005E4212" w14:textId="47950409" w:rsidR="002555AC" w:rsidRPr="007965BA" w:rsidRDefault="002555AC">
      <w:pPr>
        <w:pStyle w:val="TOC2"/>
        <w:tabs>
          <w:tab w:val="right" w:pos="8300"/>
        </w:tabs>
        <w:rPr>
          <w:rFonts w:ascii="Arial" w:hAnsi="Arial" w:cs="Arial"/>
          <w:b w:val="0"/>
          <w:bCs w:val="0"/>
          <w:noProof/>
          <w:sz w:val="24"/>
          <w:szCs w:val="24"/>
          <w:lang w:eastAsia="fr-FR"/>
        </w:rPr>
      </w:pPr>
      <w:hyperlink w:anchor="_Toc76651117" w:history="1">
        <w:r w:rsidRPr="002555AC">
          <w:rPr>
            <w:rStyle w:val="Hyperlink"/>
            <w:rFonts w:ascii="Arial" w:hAnsi="Arial" w:cs="Arial"/>
            <w:b w:val="0"/>
            <w:bCs w:val="0"/>
            <w:noProof/>
            <w:sz w:val="24"/>
            <w:szCs w:val="24"/>
          </w:rPr>
          <w:t>Étapes suivantes</w:t>
        </w:r>
        <w:r w:rsidRPr="002555AC">
          <w:rPr>
            <w:rFonts w:ascii="Arial" w:hAnsi="Arial" w:cs="Arial"/>
            <w:b w:val="0"/>
            <w:bCs w:val="0"/>
            <w:noProof/>
            <w:webHidden/>
            <w:sz w:val="24"/>
            <w:szCs w:val="24"/>
          </w:rPr>
          <w:tab/>
        </w:r>
        <w:r w:rsidRPr="002555AC">
          <w:rPr>
            <w:rFonts w:ascii="Arial" w:hAnsi="Arial" w:cs="Arial"/>
            <w:b w:val="0"/>
            <w:bCs w:val="0"/>
            <w:noProof/>
            <w:webHidden/>
            <w:sz w:val="24"/>
            <w:szCs w:val="24"/>
          </w:rPr>
          <w:fldChar w:fldCharType="begin"/>
        </w:r>
        <w:r w:rsidRPr="002555AC">
          <w:rPr>
            <w:rFonts w:ascii="Arial" w:hAnsi="Arial" w:cs="Arial"/>
            <w:b w:val="0"/>
            <w:bCs w:val="0"/>
            <w:noProof/>
            <w:webHidden/>
            <w:sz w:val="24"/>
            <w:szCs w:val="24"/>
          </w:rPr>
          <w:instrText xml:space="preserve"> PAGEREF _Toc76651117 \h </w:instrText>
        </w:r>
        <w:r w:rsidRPr="002555AC">
          <w:rPr>
            <w:rFonts w:ascii="Arial" w:hAnsi="Arial" w:cs="Arial"/>
            <w:b w:val="0"/>
            <w:bCs w:val="0"/>
            <w:noProof/>
            <w:webHidden/>
            <w:sz w:val="24"/>
            <w:szCs w:val="24"/>
          </w:rPr>
        </w:r>
        <w:r w:rsidRPr="002555AC">
          <w:rPr>
            <w:rFonts w:ascii="Arial" w:hAnsi="Arial" w:cs="Arial"/>
            <w:b w:val="0"/>
            <w:bCs w:val="0"/>
            <w:noProof/>
            <w:webHidden/>
            <w:sz w:val="24"/>
            <w:szCs w:val="24"/>
          </w:rPr>
          <w:fldChar w:fldCharType="separate"/>
        </w:r>
        <w:r w:rsidR="005B12F2">
          <w:rPr>
            <w:rFonts w:ascii="Arial" w:hAnsi="Arial" w:cs="Arial"/>
            <w:b w:val="0"/>
            <w:bCs w:val="0"/>
            <w:noProof/>
            <w:webHidden/>
            <w:sz w:val="24"/>
            <w:szCs w:val="24"/>
          </w:rPr>
          <w:t>11</w:t>
        </w:r>
        <w:r w:rsidRPr="002555AC">
          <w:rPr>
            <w:rFonts w:ascii="Arial" w:hAnsi="Arial" w:cs="Arial"/>
            <w:b w:val="0"/>
            <w:bCs w:val="0"/>
            <w:noProof/>
            <w:webHidden/>
            <w:sz w:val="24"/>
            <w:szCs w:val="24"/>
          </w:rPr>
          <w:fldChar w:fldCharType="end"/>
        </w:r>
      </w:hyperlink>
    </w:p>
    <w:p w14:paraId="3B196C3B" w14:textId="77777777" w:rsidR="004D4ABF" w:rsidRDefault="002555AC" w:rsidP="004D4ABF">
      <w:r>
        <w:fldChar w:fldCharType="end"/>
      </w:r>
    </w:p>
    <w:p w14:paraId="5959D60C" w14:textId="77777777" w:rsidR="00C6338C" w:rsidRPr="0083231F" w:rsidRDefault="00C6338C" w:rsidP="00C6338C">
      <w:pPr>
        <w:rPr>
          <w:rFonts w:ascii="Arial" w:hAnsi="Arial"/>
          <w:lang w:val="en-AU"/>
        </w:rPr>
      </w:pPr>
    </w:p>
    <w:p w14:paraId="66755E94" w14:textId="77777777" w:rsidR="00C6338C" w:rsidRDefault="00C6338C" w:rsidP="00C6338C">
      <w:pPr>
        <w:rPr>
          <w:rFonts w:ascii="Arial" w:hAnsi="Arial"/>
          <w:b/>
          <w:sz w:val="22"/>
        </w:rPr>
      </w:pPr>
    </w:p>
    <w:p w14:paraId="3FBA33E6" w14:textId="77777777" w:rsidR="002555AC" w:rsidRDefault="002555AC" w:rsidP="00C6338C">
      <w:pPr>
        <w:rPr>
          <w:rFonts w:ascii="Arial" w:hAnsi="Arial"/>
          <w:b/>
          <w:sz w:val="22"/>
        </w:rPr>
      </w:pPr>
    </w:p>
    <w:p w14:paraId="6565DA1D" w14:textId="77777777" w:rsidR="002555AC" w:rsidRDefault="002555AC" w:rsidP="00C6338C">
      <w:pPr>
        <w:rPr>
          <w:rFonts w:ascii="Arial" w:hAnsi="Arial"/>
          <w:b/>
          <w:sz w:val="22"/>
        </w:rPr>
      </w:pPr>
    </w:p>
    <w:p w14:paraId="0F6D8964" w14:textId="77777777" w:rsidR="002555AC" w:rsidRDefault="002555AC" w:rsidP="00C6338C">
      <w:pPr>
        <w:rPr>
          <w:rFonts w:ascii="Arial" w:hAnsi="Arial"/>
          <w:b/>
          <w:sz w:val="22"/>
        </w:rPr>
      </w:pPr>
    </w:p>
    <w:p w14:paraId="783C88A8" w14:textId="77777777" w:rsidR="002555AC" w:rsidRDefault="002555AC" w:rsidP="00C6338C">
      <w:pPr>
        <w:rPr>
          <w:rFonts w:ascii="Arial" w:hAnsi="Arial"/>
          <w:b/>
          <w:sz w:val="22"/>
        </w:rPr>
      </w:pPr>
    </w:p>
    <w:p w14:paraId="4553923D" w14:textId="77777777" w:rsidR="002555AC" w:rsidRPr="002555AC" w:rsidRDefault="002555AC" w:rsidP="00C6338C">
      <w:pPr>
        <w:rPr>
          <w:rFonts w:ascii="Arial" w:hAnsi="Arial"/>
          <w:b/>
          <w:sz w:val="22"/>
          <w:szCs w:val="22"/>
        </w:rPr>
      </w:pPr>
    </w:p>
    <w:p w14:paraId="321DF5B8" w14:textId="77777777" w:rsidR="00C6338C" w:rsidRPr="0083231F" w:rsidRDefault="00C6338C" w:rsidP="00C6338C">
      <w:pPr>
        <w:rPr>
          <w:rFonts w:ascii="Arial" w:hAnsi="Arial"/>
          <w:lang w:val="en-AU"/>
        </w:rPr>
      </w:pPr>
    </w:p>
    <w:p w14:paraId="4268593A" w14:textId="77777777" w:rsidR="00C6338C" w:rsidRPr="0083231F" w:rsidRDefault="007965BA" w:rsidP="00C6338C">
      <w:pPr>
        <w:rPr>
          <w:rFonts w:ascii="Arial" w:hAnsi="Arial"/>
        </w:rPr>
      </w:pPr>
      <w:r>
        <w:rPr>
          <w:rFonts w:ascii="Arial" w:hAnsi="Arial"/>
        </w:rPr>
        <w:t xml:space="preserve">La version originale de cette directive a été préparée par la Branche Régionale pour le Pacifique du Conseil International d'Archives (PARBICA), pour être utilisée par les pays du Pacifique. Cela signifie que la directive peut faire référence à des éléments que vous ne maîtrisez pas ou qui ne sont pas utilisés dans votre pays. Par exemple, tous les gouvernements ne disposent pas d'un vérificateur général qui examine les documents d'activité financiers et autres documents d'activité des départements gouvernementaux. Vous devrez probablement modifier certains des conseils de cette directive pour les adapter aux dispositions de votre propre gouvernement. Pour obtenir une copie modifiable de cette directive, contactez les archives nationales, le Bureau des archives publiques ou toute autre autorité en charge des archives dans votre pays, ou contactez PARBICA à l'adresse suivante </w:t>
      </w:r>
      <w:r>
        <w:t xml:space="preserve">: </w:t>
      </w:r>
      <w:bookmarkStart w:id="1" w:name="OLE_LINK1"/>
      <w:bookmarkStart w:id="2" w:name="OLE_LINK2"/>
      <w:r>
        <w:rPr>
          <w:rFonts w:ascii="Arial" w:hAnsi="Arial"/>
        </w:rPr>
        <w:t>&lt;http://www.parbica.org</w:t>
      </w:r>
      <w:bookmarkEnd w:id="1"/>
      <w:bookmarkEnd w:id="2"/>
      <w:r>
        <w:rPr>
          <w:rFonts w:ascii="Arial" w:hAnsi="Arial"/>
        </w:rPr>
        <w:t xml:space="preserve">&gt;. </w:t>
      </w:r>
    </w:p>
    <w:p w14:paraId="3833E78E" w14:textId="77777777" w:rsidR="00C6338C" w:rsidRPr="002555AC" w:rsidRDefault="007965BA" w:rsidP="002555AC">
      <w:pPr>
        <w:pStyle w:val="Style1"/>
        <w:rPr>
          <w:b/>
          <w:bCs/>
          <w:sz w:val="22"/>
          <w:szCs w:val="22"/>
        </w:rPr>
      </w:pPr>
      <w:r>
        <w:br w:type="page"/>
      </w:r>
      <w:bookmarkStart w:id="3" w:name="_Toc76651113"/>
      <w:r w:rsidRPr="002555AC">
        <w:rPr>
          <w:b/>
          <w:bCs/>
          <w:sz w:val="22"/>
          <w:szCs w:val="22"/>
        </w:rPr>
        <w:lastRenderedPageBreak/>
        <w:t>À QUI EST DESTINÉE CETTE DIRECTIVE ?</w:t>
      </w:r>
      <w:bookmarkEnd w:id="3"/>
    </w:p>
    <w:p w14:paraId="3A46F220" w14:textId="77777777" w:rsidR="00C6338C" w:rsidRPr="00FB161A" w:rsidRDefault="00C6338C" w:rsidP="002555AC">
      <w:pPr>
        <w:pStyle w:val="Style1"/>
      </w:pPr>
    </w:p>
    <w:p w14:paraId="4EC390AA" w14:textId="77777777" w:rsidR="00C6338C" w:rsidRPr="0083231F" w:rsidRDefault="007965BA" w:rsidP="00C6338C">
      <w:pPr>
        <w:rPr>
          <w:rFonts w:ascii="Arial" w:hAnsi="Arial"/>
        </w:rPr>
      </w:pPr>
      <w:r>
        <w:rPr>
          <w:rFonts w:ascii="Arial" w:hAnsi="Arial"/>
        </w:rPr>
        <w:t>Cette directive peut être utilisée par quiconque souhaite vérifier si son organisation dispose des procédures indispensables pour bien gérer les documents d'activité. Ces personnes peuvent être :</w:t>
      </w:r>
    </w:p>
    <w:p w14:paraId="3F9197D5" w14:textId="77777777" w:rsidR="00C6338C" w:rsidRPr="0083231F" w:rsidRDefault="007965BA" w:rsidP="00C6338C">
      <w:pPr>
        <w:numPr>
          <w:ilvl w:val="0"/>
          <w:numId w:val="10"/>
        </w:numPr>
        <w:rPr>
          <w:rFonts w:ascii="Arial" w:hAnsi="Arial"/>
        </w:rPr>
      </w:pPr>
      <w:proofErr w:type="gramStart"/>
      <w:r>
        <w:rPr>
          <w:rFonts w:ascii="Arial" w:hAnsi="Arial"/>
        </w:rPr>
        <w:t>les</w:t>
      </w:r>
      <w:proofErr w:type="gramEnd"/>
      <w:r>
        <w:rPr>
          <w:rFonts w:ascii="Arial" w:hAnsi="Arial"/>
        </w:rPr>
        <w:t xml:space="preserve"> principaux responsables qui souhaitent analyser les dispositions en vigueur et définir des priorités pour les améliorer</w:t>
      </w:r>
    </w:p>
    <w:p w14:paraId="4F7AAA8F" w14:textId="77777777" w:rsidR="00C6338C" w:rsidRPr="0083231F" w:rsidRDefault="007965BA" w:rsidP="00C6338C">
      <w:pPr>
        <w:numPr>
          <w:ilvl w:val="0"/>
          <w:numId w:val="10"/>
        </w:numPr>
        <w:rPr>
          <w:rFonts w:ascii="Arial" w:hAnsi="Arial"/>
        </w:rPr>
      </w:pPr>
      <w:proofErr w:type="gramStart"/>
      <w:r>
        <w:rPr>
          <w:rFonts w:ascii="Arial" w:hAnsi="Arial"/>
        </w:rPr>
        <w:t>le</w:t>
      </w:r>
      <w:proofErr w:type="gramEnd"/>
      <w:r>
        <w:rPr>
          <w:rFonts w:ascii="Arial" w:hAnsi="Arial"/>
        </w:rPr>
        <w:t xml:space="preserve"> personnel en charge de la gestion des documents d'activité qui souhaite évaluer de manière impartiale l'efficacité de sa gestion des documents d'activité et déterminer les points à améliorer</w:t>
      </w:r>
    </w:p>
    <w:p w14:paraId="2FEE042C" w14:textId="77777777" w:rsidR="00C6338C" w:rsidRPr="0083231F" w:rsidRDefault="007965BA" w:rsidP="00C6338C">
      <w:pPr>
        <w:numPr>
          <w:ilvl w:val="0"/>
          <w:numId w:val="10"/>
        </w:numPr>
        <w:rPr>
          <w:rFonts w:ascii="Arial" w:hAnsi="Arial"/>
        </w:rPr>
      </w:pPr>
      <w:proofErr w:type="gramStart"/>
      <w:r>
        <w:rPr>
          <w:rFonts w:ascii="Arial" w:hAnsi="Arial"/>
        </w:rPr>
        <w:t>les</w:t>
      </w:r>
      <w:proofErr w:type="gramEnd"/>
      <w:r>
        <w:rPr>
          <w:rFonts w:ascii="Arial" w:hAnsi="Arial"/>
        </w:rPr>
        <w:t xml:space="preserve"> auditeurs qui souhaitent analyser les dispositions prises par une organisation et faire des recommandations de changement.</w:t>
      </w:r>
    </w:p>
    <w:p w14:paraId="5922C5C1" w14:textId="77777777" w:rsidR="00C6338C" w:rsidRPr="00FB161A" w:rsidRDefault="00C6338C" w:rsidP="00C6338C">
      <w:pPr>
        <w:rPr>
          <w:rFonts w:ascii="Arial" w:hAnsi="Arial"/>
        </w:rPr>
      </w:pPr>
    </w:p>
    <w:p w14:paraId="260958AD" w14:textId="77777777" w:rsidR="00C6338C" w:rsidRPr="0083231F" w:rsidRDefault="007965BA" w:rsidP="00C6338C">
      <w:pPr>
        <w:rPr>
          <w:rFonts w:ascii="Arial" w:hAnsi="Arial"/>
        </w:rPr>
      </w:pPr>
      <w:r>
        <w:rPr>
          <w:rFonts w:ascii="Arial" w:hAnsi="Arial"/>
        </w:rPr>
        <w:t>Le travail d'évaluation et d'amélioration de la capacité d'archivage d'une organisation devra généralement être effectué par une personne travaillant au sein du gouvernement, bien qu'il soit possible d'engager un consultant expert pour entreprendre ce travail ou d'engager un membre du personnel temporaire qui pourra se concentrer sur le projet.</w:t>
      </w:r>
    </w:p>
    <w:p w14:paraId="4F9BBD56" w14:textId="77777777" w:rsidR="00C6338C" w:rsidRPr="00FB161A" w:rsidRDefault="00C6338C" w:rsidP="00C6338C">
      <w:pPr>
        <w:rPr>
          <w:rFonts w:ascii="Arial" w:hAnsi="Arial"/>
        </w:rPr>
      </w:pPr>
    </w:p>
    <w:p w14:paraId="24BB79F0" w14:textId="77777777" w:rsidR="00C6338C" w:rsidRPr="002555AC" w:rsidRDefault="007965BA" w:rsidP="002555AC">
      <w:pPr>
        <w:pStyle w:val="Style1"/>
        <w:rPr>
          <w:b/>
          <w:bCs/>
          <w:sz w:val="22"/>
          <w:szCs w:val="22"/>
        </w:rPr>
      </w:pPr>
      <w:r>
        <w:br w:type="page"/>
      </w:r>
      <w:bookmarkStart w:id="4" w:name="_Toc76651114"/>
      <w:r w:rsidRPr="002555AC">
        <w:rPr>
          <w:b/>
          <w:bCs/>
          <w:sz w:val="22"/>
          <w:szCs w:val="22"/>
        </w:rPr>
        <w:lastRenderedPageBreak/>
        <w:t>QUE SIGNIFIE LA CAPACITÉ D'ARCHIVAGE ?</w:t>
      </w:r>
      <w:bookmarkEnd w:id="4"/>
    </w:p>
    <w:p w14:paraId="4741C307" w14:textId="77777777" w:rsidR="00C6338C" w:rsidRPr="00FB161A" w:rsidRDefault="00C6338C">
      <w:pPr>
        <w:rPr>
          <w:rFonts w:ascii="Arial" w:hAnsi="Arial"/>
        </w:rPr>
      </w:pPr>
    </w:p>
    <w:p w14:paraId="40E3D163" w14:textId="77777777" w:rsidR="00C6338C" w:rsidRPr="0083231F" w:rsidRDefault="007965BA">
      <w:pPr>
        <w:rPr>
          <w:rFonts w:ascii="Arial" w:hAnsi="Arial"/>
        </w:rPr>
      </w:pPr>
      <w:r>
        <w:rPr>
          <w:rFonts w:ascii="Arial" w:hAnsi="Arial"/>
        </w:rPr>
        <w:t xml:space="preserve">La capacité d'archivage d'une organisation est la capacité de ses structures, de ses processus, de son personnel, de ses ressources et de ses règles à fonctionner conjointement pour une bonne gestion de ses documents d'activité. En règle générale, une organisation a besoin d'un peu de chacun de ces éléments pour gérer au mieux ses documents d'activité. Disposer d'un personnel bien formé en charge de la gestion des documents d'activité ne sert à rien si ce personnel ne dispose pas de procédures claires pour faire son travail. Disposer de politiques et de procédures claires en matière de gestion des documents d'activité a peu d'intérêt s'il n'y a pas de personnel pour les appliquer. </w:t>
      </w:r>
    </w:p>
    <w:p w14:paraId="7EE4A7BD" w14:textId="77777777" w:rsidR="00C6338C" w:rsidRPr="00FB161A" w:rsidRDefault="00C6338C">
      <w:pPr>
        <w:rPr>
          <w:rFonts w:ascii="Arial" w:hAnsi="Arial"/>
        </w:rPr>
      </w:pPr>
    </w:p>
    <w:p w14:paraId="250409A1" w14:textId="77777777" w:rsidR="00C6338C" w:rsidRPr="0083231F" w:rsidRDefault="007965BA">
      <w:pPr>
        <w:rPr>
          <w:rFonts w:ascii="Arial" w:hAnsi="Arial"/>
        </w:rPr>
      </w:pPr>
      <w:r>
        <w:rPr>
          <w:rFonts w:ascii="Arial" w:hAnsi="Arial"/>
        </w:rPr>
        <w:t>Pour disposer d'un niveau de base de capacité d'archivage, les organisations doivent disposer des personnes, des ressources, des politiques et des procédures adéquates afin de :</w:t>
      </w:r>
    </w:p>
    <w:p w14:paraId="26F224A8" w14:textId="77777777" w:rsidR="00C6338C" w:rsidRPr="0083231F" w:rsidRDefault="007965BA" w:rsidP="00C6338C">
      <w:pPr>
        <w:numPr>
          <w:ilvl w:val="0"/>
          <w:numId w:val="1"/>
        </w:numPr>
        <w:rPr>
          <w:rFonts w:ascii="Arial" w:hAnsi="Arial"/>
        </w:rPr>
      </w:pPr>
      <w:proofErr w:type="gramStart"/>
      <w:r>
        <w:rPr>
          <w:rFonts w:ascii="Arial" w:hAnsi="Arial"/>
        </w:rPr>
        <w:t>créer</w:t>
      </w:r>
      <w:proofErr w:type="gramEnd"/>
      <w:r>
        <w:rPr>
          <w:rFonts w:ascii="Arial" w:hAnsi="Arial"/>
        </w:rPr>
        <w:t xml:space="preserve"> les documents d'activité dont elles ont besoin</w:t>
      </w:r>
    </w:p>
    <w:p w14:paraId="3274F93B" w14:textId="77777777" w:rsidR="00C6338C" w:rsidRPr="0083231F" w:rsidRDefault="007965BA" w:rsidP="00C6338C">
      <w:pPr>
        <w:numPr>
          <w:ilvl w:val="0"/>
          <w:numId w:val="1"/>
        </w:numPr>
        <w:rPr>
          <w:rFonts w:ascii="Arial" w:hAnsi="Arial"/>
        </w:rPr>
      </w:pPr>
      <w:proofErr w:type="gramStart"/>
      <w:r>
        <w:rPr>
          <w:rFonts w:ascii="Arial" w:hAnsi="Arial"/>
        </w:rPr>
        <w:t>identifier</w:t>
      </w:r>
      <w:proofErr w:type="gramEnd"/>
      <w:r>
        <w:rPr>
          <w:rFonts w:ascii="Arial" w:hAnsi="Arial"/>
        </w:rPr>
        <w:t xml:space="preserve"> les documents d'activité dont elles ont besoin au moment où elles en ont besoin</w:t>
      </w:r>
    </w:p>
    <w:p w14:paraId="4C8A08C0" w14:textId="77777777" w:rsidR="00C6338C" w:rsidRPr="0083231F" w:rsidRDefault="007965BA" w:rsidP="00C6338C">
      <w:pPr>
        <w:numPr>
          <w:ilvl w:val="0"/>
          <w:numId w:val="1"/>
        </w:numPr>
        <w:rPr>
          <w:rFonts w:ascii="Arial" w:hAnsi="Arial"/>
        </w:rPr>
      </w:pPr>
      <w:proofErr w:type="gramStart"/>
      <w:r>
        <w:rPr>
          <w:rFonts w:ascii="Arial" w:hAnsi="Arial"/>
        </w:rPr>
        <w:t>conserver</w:t>
      </w:r>
      <w:proofErr w:type="gramEnd"/>
      <w:r>
        <w:rPr>
          <w:rFonts w:ascii="Arial" w:hAnsi="Arial"/>
        </w:rPr>
        <w:t xml:space="preserve"> leurs documents d'activité aussi longtemps que nécessaire</w:t>
      </w:r>
    </w:p>
    <w:p w14:paraId="667E900E" w14:textId="77777777" w:rsidR="00C6338C" w:rsidRPr="0083231F" w:rsidRDefault="007965BA" w:rsidP="00C6338C">
      <w:pPr>
        <w:numPr>
          <w:ilvl w:val="0"/>
          <w:numId w:val="1"/>
        </w:numPr>
        <w:rPr>
          <w:rFonts w:ascii="Arial" w:hAnsi="Arial"/>
        </w:rPr>
      </w:pPr>
      <w:proofErr w:type="gramStart"/>
      <w:r>
        <w:rPr>
          <w:rFonts w:ascii="Arial" w:hAnsi="Arial"/>
        </w:rPr>
        <w:t>prendre</w:t>
      </w:r>
      <w:proofErr w:type="gramEnd"/>
      <w:r>
        <w:rPr>
          <w:rFonts w:ascii="Arial" w:hAnsi="Arial"/>
        </w:rPr>
        <w:t xml:space="preserve"> des décisions responsables concernant les documents d'activité qui ne sont plus nécessaires.</w:t>
      </w:r>
    </w:p>
    <w:p w14:paraId="20694EEA" w14:textId="77777777" w:rsidR="00C6338C" w:rsidRPr="00FB161A" w:rsidRDefault="00C6338C">
      <w:pPr>
        <w:rPr>
          <w:rFonts w:ascii="Arial" w:hAnsi="Arial"/>
        </w:rPr>
      </w:pPr>
    </w:p>
    <w:p w14:paraId="03053B15" w14:textId="77777777" w:rsidR="00C6338C" w:rsidRPr="0083231F" w:rsidRDefault="007965BA">
      <w:pPr>
        <w:rPr>
          <w:rFonts w:ascii="Arial" w:hAnsi="Arial"/>
        </w:rPr>
      </w:pPr>
      <w:r>
        <w:rPr>
          <w:rFonts w:ascii="Arial" w:hAnsi="Arial"/>
        </w:rPr>
        <w:t>Sans documents d'activité adéquats, les organisations ne peuvent pas faire leur travail efficacement ou rendre compte de leurs actions. Les documents d'activité sont essentiels à la bonne gouvernance et à une gestion efficace de toute organisation. Si les documents d'activité ne sont pas bien gérés, les sites de stockage de ces documents sont encombrés et il peut s'avérer de plus en plus difficile d'accéder aux documents d'activité.</w:t>
      </w:r>
    </w:p>
    <w:p w14:paraId="7AB84075" w14:textId="77777777" w:rsidR="00C6338C" w:rsidRPr="002555AC" w:rsidRDefault="007965BA" w:rsidP="002555AC">
      <w:pPr>
        <w:pStyle w:val="Style1"/>
        <w:rPr>
          <w:b/>
          <w:bCs/>
          <w:sz w:val="22"/>
          <w:szCs w:val="22"/>
        </w:rPr>
      </w:pPr>
      <w:r>
        <w:br w:type="page"/>
      </w:r>
      <w:bookmarkStart w:id="5" w:name="_Toc76651115"/>
      <w:r w:rsidRPr="002555AC">
        <w:rPr>
          <w:b/>
          <w:bCs/>
          <w:sz w:val="22"/>
          <w:szCs w:val="22"/>
        </w:rPr>
        <w:lastRenderedPageBreak/>
        <w:t>UTILISATION DE LA LISTE DE CONTRÔLE</w:t>
      </w:r>
      <w:bookmarkEnd w:id="5"/>
    </w:p>
    <w:p w14:paraId="098DD2AD" w14:textId="77777777" w:rsidR="00C6338C" w:rsidRPr="00FB161A" w:rsidRDefault="00C6338C">
      <w:pPr>
        <w:rPr>
          <w:rFonts w:ascii="Arial" w:hAnsi="Arial"/>
        </w:rPr>
      </w:pPr>
    </w:p>
    <w:p w14:paraId="20D7FF4E" w14:textId="77777777" w:rsidR="00C6338C" w:rsidRPr="0083231F" w:rsidRDefault="007965BA">
      <w:pPr>
        <w:rPr>
          <w:rFonts w:ascii="Arial" w:hAnsi="Arial"/>
        </w:rPr>
      </w:pPr>
      <w:r>
        <w:rPr>
          <w:rFonts w:ascii="Arial" w:hAnsi="Arial"/>
        </w:rPr>
        <w:t>Les organisations peuvent utiliser cette liste de contrôle comme outil de surveillance pour évaluer et analyser la façon dont leurs documents d'activité sont gérés et voir comment elles peuvent améliorer leurs dispositions en matière d'archivage. Une organisation qui ne peut répondre « oui » à toutes les questions de la liste de contrôle n'est pas en mesure de satisfaire aux exigences de base en matière d'archivage et doit commencer par apporter des améliorations.</w:t>
      </w:r>
    </w:p>
    <w:p w14:paraId="196A1F9E" w14:textId="77777777" w:rsidR="00C6338C" w:rsidRPr="00FB161A" w:rsidRDefault="00C6338C">
      <w:pPr>
        <w:rPr>
          <w:rFonts w:ascii="Arial" w:hAnsi="Arial"/>
        </w:rPr>
      </w:pPr>
    </w:p>
    <w:p w14:paraId="174BA06E" w14:textId="77777777" w:rsidR="00C6338C" w:rsidRPr="0083231F" w:rsidRDefault="007965BA">
      <w:pPr>
        <w:rPr>
          <w:rFonts w:ascii="Arial" w:hAnsi="Arial"/>
        </w:rPr>
      </w:pPr>
      <w:r>
        <w:rPr>
          <w:rFonts w:ascii="Arial" w:hAnsi="Arial"/>
        </w:rPr>
        <w:t>Chacune des dix questions de la liste de contrôle comprend également une description du type de mesures qu'une organisation doit pouvoir prendre pour pouvoir répondre « oui » à la question. Le document propose également des suggestions sur ce que l'organisation peut faire pour être plus performante dans ce domaine. Ces informations peuvent fournir des orientations utiles sur les points sur lesquels une organisation peut commencer à intervenir pour améliorer sa capacité d'archivage.</w:t>
      </w:r>
    </w:p>
    <w:p w14:paraId="4B565FFF" w14:textId="77777777" w:rsidR="00C6338C" w:rsidRPr="002555AC" w:rsidRDefault="007965BA" w:rsidP="002555AC">
      <w:pPr>
        <w:pStyle w:val="Style1"/>
        <w:rPr>
          <w:b/>
          <w:bCs/>
          <w:sz w:val="22"/>
          <w:szCs w:val="22"/>
        </w:rPr>
      </w:pPr>
      <w:r>
        <w:br w:type="page"/>
      </w:r>
      <w:bookmarkStart w:id="6" w:name="_Toc76651116"/>
      <w:r w:rsidRPr="002555AC">
        <w:rPr>
          <w:b/>
          <w:bCs/>
          <w:sz w:val="22"/>
          <w:szCs w:val="22"/>
        </w:rPr>
        <w:lastRenderedPageBreak/>
        <w:t>LISTE DE CONTRÔLE</w:t>
      </w:r>
      <w:bookmarkEnd w:id="6"/>
    </w:p>
    <w:p w14:paraId="4BAD90C7" w14:textId="77777777" w:rsidR="00C6338C" w:rsidRPr="00FB161A" w:rsidRDefault="00C6338C">
      <w:pPr>
        <w:rPr>
          <w:rFonts w:ascii="Arial" w:hAnsi="Arial"/>
        </w:rPr>
      </w:pPr>
    </w:p>
    <w:p w14:paraId="5C9805A5" w14:textId="77777777" w:rsidR="00C6338C" w:rsidRPr="0083231F" w:rsidRDefault="007965BA">
      <w:pPr>
        <w:rPr>
          <w:rFonts w:ascii="Arial" w:hAnsi="Arial"/>
        </w:rPr>
      </w:pPr>
      <w:r>
        <w:rPr>
          <w:rFonts w:ascii="Arial" w:hAnsi="Arial"/>
          <w:b/>
          <w:i/>
        </w:rPr>
        <w:t>1. L'organisation dispose-t-elle d'une politique de gestion des documents d'activité ?</w:t>
      </w:r>
    </w:p>
    <w:p w14:paraId="4F1D8599" w14:textId="77777777" w:rsidR="00C6338C" w:rsidRPr="00FB161A" w:rsidRDefault="00C6338C">
      <w:pPr>
        <w:rPr>
          <w:rFonts w:ascii="Arial" w:hAnsi="Arial"/>
        </w:rPr>
      </w:pPr>
    </w:p>
    <w:p w14:paraId="3A9B25AF" w14:textId="77777777" w:rsidR="00C6338C" w:rsidRPr="0083231F" w:rsidRDefault="007965BA">
      <w:pPr>
        <w:rPr>
          <w:rFonts w:ascii="Arial" w:hAnsi="Arial"/>
        </w:rPr>
      </w:pPr>
      <w:bookmarkStart w:id="7" w:name="OLE_LINK4"/>
      <w:bookmarkStart w:id="8" w:name="OLE_LINK5"/>
      <w:r>
        <w:rPr>
          <w:rFonts w:ascii="Arial" w:hAnsi="Arial"/>
        </w:rPr>
        <w:t>Oui</w:t>
      </w:r>
      <w:r>
        <w:rPr>
          <w:rFonts w:ascii="Arial" w:hAnsi="Arial"/>
        </w:rPr>
        <w:tab/>
      </w:r>
      <w:bookmarkStart w:id="9" w:name="OLE_LINK3"/>
      <w:r w:rsidRPr="0083231F">
        <w:rPr>
          <w:rFonts w:ascii="Arial" w:hAnsi="Arial"/>
        </w:rPr>
        <w:fldChar w:fldCharType="begin">
          <w:ffData>
            <w:name w:val="Check1"/>
            <w:enabled/>
            <w:calcOnExit w:val="0"/>
            <w:checkBox>
              <w:sizeAuto/>
              <w:default w:val="0"/>
            </w:checkBox>
          </w:ffData>
        </w:fldChar>
      </w:r>
      <w:bookmarkStart w:id="10" w:name="Check1"/>
      <w:r w:rsidRPr="0083231F">
        <w:rPr>
          <w:rFonts w:ascii="Arial" w:hAnsi="Arial"/>
        </w:rPr>
        <w:instrText xml:space="preserve"> FORMCHECKBOX </w:instrText>
      </w:r>
      <w:r w:rsidRPr="0083231F">
        <w:rPr>
          <w:rFonts w:ascii="Arial" w:hAnsi="Arial"/>
        </w:rPr>
      </w:r>
      <w:r w:rsidRPr="0083231F">
        <w:rPr>
          <w:rFonts w:ascii="Arial" w:hAnsi="Arial"/>
        </w:rPr>
        <w:fldChar w:fldCharType="end"/>
      </w:r>
      <w:bookmarkEnd w:id="9"/>
      <w:bookmarkEnd w:id="10"/>
      <w:r>
        <w:rPr>
          <w:rFonts w:ascii="Arial" w:hAnsi="Arial"/>
        </w:rPr>
        <w:tab/>
      </w:r>
      <w:r>
        <w:rPr>
          <w:rFonts w:ascii="Arial" w:hAnsi="Arial"/>
        </w:rPr>
        <w:tab/>
        <w:t>Non</w:t>
      </w:r>
      <w:r>
        <w:rPr>
          <w:rFonts w:ascii="Arial" w:hAnsi="Arial"/>
        </w:rPr>
        <w:tab/>
      </w:r>
      <w:r w:rsidRPr="0083231F">
        <w:rPr>
          <w:rFonts w:ascii="Arial" w:hAnsi="Arial"/>
        </w:rPr>
        <w:fldChar w:fldCharType="begin">
          <w:ffData>
            <w:name w:val=""/>
            <w:enabled/>
            <w:calcOnExit w:val="0"/>
            <w:checkBox>
              <w:sizeAuto/>
              <w:default w:val="0"/>
            </w:checkBox>
          </w:ffData>
        </w:fldChar>
      </w:r>
      <w:r w:rsidRPr="0083231F">
        <w:rPr>
          <w:rFonts w:ascii="Arial" w:hAnsi="Arial"/>
        </w:rPr>
        <w:instrText xml:space="preserve"> FORMCHECKBOX </w:instrText>
      </w:r>
      <w:r w:rsidRPr="0083231F">
        <w:rPr>
          <w:rFonts w:ascii="Arial" w:hAnsi="Arial"/>
        </w:rPr>
      </w:r>
      <w:r w:rsidRPr="0083231F">
        <w:rPr>
          <w:rFonts w:ascii="Arial" w:hAnsi="Arial"/>
        </w:rPr>
        <w:fldChar w:fldCharType="end"/>
      </w:r>
    </w:p>
    <w:p w14:paraId="6D018203" w14:textId="77777777" w:rsidR="00C6338C" w:rsidRPr="00FB161A" w:rsidRDefault="00C6338C">
      <w:pPr>
        <w:rPr>
          <w:rFonts w:ascii="Arial" w:hAnsi="Arial"/>
        </w:rPr>
      </w:pPr>
    </w:p>
    <w:bookmarkEnd w:id="7"/>
    <w:bookmarkEnd w:id="8"/>
    <w:p w14:paraId="6DE5AC51" w14:textId="77777777" w:rsidR="00C6338C" w:rsidRPr="0083231F" w:rsidRDefault="007965BA">
      <w:pPr>
        <w:rPr>
          <w:rFonts w:ascii="Arial" w:hAnsi="Arial"/>
        </w:rPr>
      </w:pPr>
      <w:r>
        <w:rPr>
          <w:rFonts w:ascii="Arial" w:hAnsi="Arial"/>
        </w:rPr>
        <w:t>Une politique de gestion des documents d'activité doit :</w:t>
      </w:r>
    </w:p>
    <w:p w14:paraId="1F1089C0" w14:textId="77777777" w:rsidR="00C6338C" w:rsidRPr="0083231F" w:rsidRDefault="007965BA" w:rsidP="00C6338C">
      <w:pPr>
        <w:numPr>
          <w:ilvl w:val="0"/>
          <w:numId w:val="3"/>
        </w:numPr>
        <w:rPr>
          <w:rFonts w:ascii="Arial" w:hAnsi="Arial"/>
        </w:rPr>
      </w:pPr>
      <w:proofErr w:type="gramStart"/>
      <w:r>
        <w:rPr>
          <w:rFonts w:ascii="Arial" w:hAnsi="Arial"/>
        </w:rPr>
        <w:t>être</w:t>
      </w:r>
      <w:proofErr w:type="gramEnd"/>
      <w:r>
        <w:rPr>
          <w:rFonts w:ascii="Arial" w:hAnsi="Arial"/>
        </w:rPr>
        <w:t xml:space="preserve"> mise par écrit</w:t>
      </w:r>
    </w:p>
    <w:p w14:paraId="58815AFF" w14:textId="77777777" w:rsidR="00C6338C" w:rsidRPr="0083231F" w:rsidRDefault="007965BA" w:rsidP="00C6338C">
      <w:pPr>
        <w:numPr>
          <w:ilvl w:val="0"/>
          <w:numId w:val="3"/>
        </w:numPr>
        <w:rPr>
          <w:rFonts w:ascii="Arial" w:hAnsi="Arial"/>
        </w:rPr>
      </w:pPr>
      <w:proofErr w:type="gramStart"/>
      <w:r>
        <w:rPr>
          <w:rFonts w:ascii="Arial" w:hAnsi="Arial"/>
        </w:rPr>
        <w:t>être</w:t>
      </w:r>
      <w:proofErr w:type="gramEnd"/>
      <w:r>
        <w:rPr>
          <w:rFonts w:ascii="Arial" w:hAnsi="Arial"/>
        </w:rPr>
        <w:t xml:space="preserve"> signée par le chef de l'administration de l'organisation ou tout autre cadre</w:t>
      </w:r>
    </w:p>
    <w:p w14:paraId="758CD714" w14:textId="77777777" w:rsidR="00C6338C" w:rsidRPr="0083231F" w:rsidRDefault="007965BA" w:rsidP="00C6338C">
      <w:pPr>
        <w:numPr>
          <w:ilvl w:val="0"/>
          <w:numId w:val="3"/>
        </w:numPr>
        <w:rPr>
          <w:rFonts w:ascii="Arial" w:hAnsi="Arial"/>
        </w:rPr>
      </w:pPr>
      <w:proofErr w:type="gramStart"/>
      <w:r>
        <w:rPr>
          <w:rFonts w:ascii="Arial" w:hAnsi="Arial"/>
        </w:rPr>
        <w:t>être</w:t>
      </w:r>
      <w:proofErr w:type="gramEnd"/>
      <w:r>
        <w:rPr>
          <w:rFonts w:ascii="Arial" w:hAnsi="Arial"/>
        </w:rPr>
        <w:t xml:space="preserve"> remise à l'ensemble du personnel</w:t>
      </w:r>
    </w:p>
    <w:p w14:paraId="3724106E" w14:textId="77777777" w:rsidR="00C6338C" w:rsidRPr="0083231F" w:rsidRDefault="007965BA" w:rsidP="00C6338C">
      <w:pPr>
        <w:numPr>
          <w:ilvl w:val="0"/>
          <w:numId w:val="3"/>
        </w:numPr>
        <w:rPr>
          <w:rFonts w:ascii="Arial" w:hAnsi="Arial"/>
        </w:rPr>
      </w:pPr>
      <w:proofErr w:type="gramStart"/>
      <w:r>
        <w:rPr>
          <w:rFonts w:ascii="Arial" w:hAnsi="Arial"/>
        </w:rPr>
        <w:t>décrire</w:t>
      </w:r>
      <w:proofErr w:type="gramEnd"/>
      <w:r>
        <w:rPr>
          <w:rFonts w:ascii="Arial" w:hAnsi="Arial"/>
        </w:rPr>
        <w:t xml:space="preserve"> les responsabilités de l'ensemble du personnel en matière de gestion des documents d'activité</w:t>
      </w:r>
    </w:p>
    <w:p w14:paraId="7D9710AB" w14:textId="77777777" w:rsidR="00C6338C" w:rsidRPr="0083231F" w:rsidRDefault="007965BA" w:rsidP="00C6338C">
      <w:pPr>
        <w:numPr>
          <w:ilvl w:val="0"/>
          <w:numId w:val="3"/>
        </w:numPr>
        <w:rPr>
          <w:rFonts w:ascii="Arial" w:hAnsi="Arial"/>
        </w:rPr>
      </w:pPr>
      <w:proofErr w:type="gramStart"/>
      <w:r>
        <w:rPr>
          <w:rFonts w:ascii="Arial" w:hAnsi="Arial"/>
        </w:rPr>
        <w:t>inclure</w:t>
      </w:r>
      <w:proofErr w:type="gramEnd"/>
      <w:r>
        <w:rPr>
          <w:rFonts w:ascii="Arial" w:hAnsi="Arial"/>
        </w:rPr>
        <w:t xml:space="preserve"> les emails et autres documents électroniques dans sa définition des documents d'activité</w:t>
      </w:r>
    </w:p>
    <w:p w14:paraId="27675F9E" w14:textId="77777777" w:rsidR="00C6338C" w:rsidRPr="0083231F" w:rsidRDefault="007965BA" w:rsidP="00C6338C">
      <w:pPr>
        <w:numPr>
          <w:ilvl w:val="0"/>
          <w:numId w:val="3"/>
        </w:numPr>
        <w:rPr>
          <w:rFonts w:ascii="Arial" w:hAnsi="Arial"/>
        </w:rPr>
      </w:pPr>
      <w:proofErr w:type="gramStart"/>
      <w:r>
        <w:rPr>
          <w:rFonts w:ascii="Arial" w:hAnsi="Arial"/>
        </w:rPr>
        <w:t>prévoir</w:t>
      </w:r>
      <w:proofErr w:type="gramEnd"/>
      <w:r>
        <w:rPr>
          <w:rFonts w:ascii="Arial" w:hAnsi="Arial"/>
        </w:rPr>
        <w:t xml:space="preserve"> des sanctions pour le personnel qui ne respecte pas la politique.</w:t>
      </w:r>
    </w:p>
    <w:p w14:paraId="43CBEEAA" w14:textId="77777777" w:rsidR="00C6338C" w:rsidRPr="00FB161A" w:rsidRDefault="00C6338C">
      <w:pPr>
        <w:rPr>
          <w:rFonts w:ascii="Arial" w:hAnsi="Arial"/>
        </w:rPr>
      </w:pPr>
    </w:p>
    <w:p w14:paraId="018FC76E" w14:textId="77777777" w:rsidR="00C6338C" w:rsidRPr="0083231F" w:rsidRDefault="007965BA" w:rsidP="00C6338C">
      <w:pPr>
        <w:rPr>
          <w:rFonts w:ascii="Arial" w:hAnsi="Arial"/>
        </w:rPr>
      </w:pPr>
      <w:r>
        <w:rPr>
          <w:rFonts w:ascii="Arial" w:hAnsi="Arial"/>
        </w:rPr>
        <w:t>L'existence d'une politique de gestion des documents d'activité aide le personnel à comprendre l'importance d'une bonne gestion de ceux-ci, et définit les normes générales que le personnel doit suivre pour parvenir à une bonne gestion des documents d'activité.</w:t>
      </w:r>
    </w:p>
    <w:p w14:paraId="03E26802" w14:textId="77777777" w:rsidR="00C6338C" w:rsidRPr="00FB161A" w:rsidRDefault="00C6338C" w:rsidP="00C6338C">
      <w:pPr>
        <w:rPr>
          <w:rFonts w:ascii="Arial" w:hAnsi="Arial"/>
        </w:rPr>
      </w:pPr>
    </w:p>
    <w:p w14:paraId="1FBCCC2D" w14:textId="77777777" w:rsidR="00C6338C" w:rsidRPr="0083231F" w:rsidRDefault="007965BA" w:rsidP="00C6338C">
      <w:pPr>
        <w:rPr>
          <w:rFonts w:ascii="Arial" w:hAnsi="Arial"/>
        </w:rPr>
      </w:pPr>
      <w:r>
        <w:rPr>
          <w:rFonts w:ascii="Arial" w:hAnsi="Arial"/>
        </w:rPr>
        <w:t>Certains gouvernements ont adopté une politique de gestion des documents d'activité à l'échelle de l'ensemble de l'administration, cette politique s'appliquant à toutes les organisations gouvernementales de leur pays. Si vous ne disposez pas d'une politique qui couvre votre organisation, vous pouvez élaborer une politique basée sur un certain nombre de « modèles » de politiques de gestion des documents d'activité. Contactez PARBICA pour obtenir davantage d'informations.</w:t>
      </w:r>
    </w:p>
    <w:p w14:paraId="28F1A935" w14:textId="77777777" w:rsidR="00C6338C" w:rsidRPr="00FB161A" w:rsidRDefault="00C6338C" w:rsidP="00C6338C">
      <w:pPr>
        <w:rPr>
          <w:rFonts w:ascii="Arial" w:hAnsi="Arial"/>
        </w:rPr>
      </w:pPr>
    </w:p>
    <w:p w14:paraId="59F51C0C" w14:textId="77777777" w:rsidR="00C6338C" w:rsidRPr="0083231F" w:rsidRDefault="007965BA">
      <w:pPr>
        <w:rPr>
          <w:rFonts w:ascii="Arial" w:hAnsi="Arial"/>
          <w:b/>
          <w:i/>
        </w:rPr>
      </w:pPr>
      <w:r>
        <w:rPr>
          <w:rFonts w:ascii="Arial" w:hAnsi="Arial"/>
          <w:b/>
          <w:i/>
        </w:rPr>
        <w:t>2. Les principaux responsables de l'organisation soutiennent-ils une bonne gestion des documents d'activité ?</w:t>
      </w:r>
    </w:p>
    <w:p w14:paraId="2B41ECFD" w14:textId="77777777" w:rsidR="00C6338C" w:rsidRPr="00FB161A" w:rsidRDefault="00C6338C">
      <w:pPr>
        <w:rPr>
          <w:rFonts w:ascii="Arial" w:hAnsi="Arial"/>
        </w:rPr>
      </w:pPr>
    </w:p>
    <w:p w14:paraId="1B2D6201" w14:textId="77777777" w:rsidR="00C6338C" w:rsidRPr="0083231F" w:rsidRDefault="007965BA" w:rsidP="00C6338C">
      <w:pPr>
        <w:rPr>
          <w:rFonts w:ascii="Arial" w:hAnsi="Arial"/>
        </w:rPr>
      </w:pPr>
      <w:r>
        <w:rPr>
          <w:rFonts w:ascii="Arial" w:hAnsi="Arial"/>
        </w:rPr>
        <w:t>Oui</w:t>
      </w:r>
      <w:r>
        <w:rPr>
          <w:rFonts w:ascii="Arial" w:hAnsi="Arial"/>
        </w:rPr>
        <w:tab/>
      </w:r>
      <w:r w:rsidRPr="0083231F">
        <w:rPr>
          <w:rFonts w:ascii="Arial" w:hAnsi="Arial"/>
        </w:rPr>
        <w:fldChar w:fldCharType="begin">
          <w:ffData>
            <w:name w:val="Check1"/>
            <w:enabled/>
            <w:calcOnExit w:val="0"/>
            <w:checkBox>
              <w:sizeAuto/>
              <w:default w:val="0"/>
            </w:checkBox>
          </w:ffData>
        </w:fldChar>
      </w:r>
      <w:r w:rsidRPr="0083231F">
        <w:rPr>
          <w:rFonts w:ascii="Arial" w:hAnsi="Arial"/>
        </w:rPr>
        <w:instrText xml:space="preserve"> FORMCHECKBOX </w:instrText>
      </w:r>
      <w:r w:rsidRPr="0083231F">
        <w:rPr>
          <w:rFonts w:ascii="Arial" w:hAnsi="Arial"/>
        </w:rPr>
      </w:r>
      <w:r w:rsidRPr="0083231F">
        <w:rPr>
          <w:rFonts w:ascii="Arial" w:hAnsi="Arial"/>
        </w:rPr>
        <w:fldChar w:fldCharType="end"/>
      </w:r>
      <w:r>
        <w:rPr>
          <w:rFonts w:ascii="Arial" w:hAnsi="Arial"/>
        </w:rPr>
        <w:tab/>
      </w:r>
      <w:r>
        <w:rPr>
          <w:rFonts w:ascii="Arial" w:hAnsi="Arial"/>
        </w:rPr>
        <w:tab/>
        <w:t>Non</w:t>
      </w:r>
      <w:r>
        <w:rPr>
          <w:rFonts w:ascii="Arial" w:hAnsi="Arial"/>
        </w:rPr>
        <w:tab/>
      </w:r>
      <w:r w:rsidRPr="0083231F">
        <w:rPr>
          <w:rFonts w:ascii="Arial" w:hAnsi="Arial"/>
        </w:rPr>
        <w:fldChar w:fldCharType="begin">
          <w:ffData>
            <w:name w:val="Check1"/>
            <w:enabled/>
            <w:calcOnExit w:val="0"/>
            <w:checkBox>
              <w:sizeAuto/>
              <w:default w:val="0"/>
            </w:checkBox>
          </w:ffData>
        </w:fldChar>
      </w:r>
      <w:r w:rsidRPr="0083231F">
        <w:rPr>
          <w:rFonts w:ascii="Arial" w:hAnsi="Arial"/>
        </w:rPr>
        <w:instrText xml:space="preserve"> FORMCHECKBOX </w:instrText>
      </w:r>
      <w:r w:rsidRPr="0083231F">
        <w:rPr>
          <w:rFonts w:ascii="Arial" w:hAnsi="Arial"/>
        </w:rPr>
      </w:r>
      <w:r w:rsidRPr="0083231F">
        <w:rPr>
          <w:rFonts w:ascii="Arial" w:hAnsi="Arial"/>
        </w:rPr>
        <w:fldChar w:fldCharType="end"/>
      </w:r>
    </w:p>
    <w:p w14:paraId="37158DC4" w14:textId="77777777" w:rsidR="00C6338C" w:rsidRPr="00FB161A" w:rsidRDefault="00C6338C" w:rsidP="00C6338C">
      <w:pPr>
        <w:rPr>
          <w:rFonts w:ascii="Arial" w:hAnsi="Arial"/>
        </w:rPr>
      </w:pPr>
    </w:p>
    <w:p w14:paraId="50EC6408" w14:textId="77777777" w:rsidR="00C6338C" w:rsidRPr="0083231F" w:rsidRDefault="007965BA">
      <w:pPr>
        <w:rPr>
          <w:rFonts w:ascii="Arial" w:hAnsi="Arial"/>
        </w:rPr>
      </w:pPr>
      <w:r>
        <w:rPr>
          <w:rFonts w:ascii="Arial" w:hAnsi="Arial"/>
        </w:rPr>
        <w:t>La direction générale peut montrer son soutien à une bonne gestion des documents activité :</w:t>
      </w:r>
    </w:p>
    <w:p w14:paraId="17C659DB" w14:textId="77777777" w:rsidR="00C6338C" w:rsidRPr="0083231F" w:rsidRDefault="007965BA" w:rsidP="00C6338C">
      <w:pPr>
        <w:numPr>
          <w:ilvl w:val="0"/>
          <w:numId w:val="4"/>
        </w:numPr>
        <w:rPr>
          <w:rFonts w:ascii="Arial" w:hAnsi="Arial"/>
        </w:rPr>
      </w:pPr>
      <w:proofErr w:type="gramStart"/>
      <w:r>
        <w:rPr>
          <w:rFonts w:ascii="Arial" w:hAnsi="Arial"/>
        </w:rPr>
        <w:t>en</w:t>
      </w:r>
      <w:proofErr w:type="gramEnd"/>
      <w:r>
        <w:rPr>
          <w:rFonts w:ascii="Arial" w:hAnsi="Arial"/>
        </w:rPr>
        <w:t xml:space="preserve"> confiant la responsabilité globale de la gestion des documents d'activité à un responsable principal de l'organisation, tel que le chef des services internes ou le sous-secrétaire</w:t>
      </w:r>
    </w:p>
    <w:p w14:paraId="2F71DCF5" w14:textId="77777777" w:rsidR="00C6338C" w:rsidRPr="0083231F" w:rsidRDefault="007965BA" w:rsidP="00C6338C">
      <w:pPr>
        <w:numPr>
          <w:ilvl w:val="0"/>
          <w:numId w:val="4"/>
        </w:numPr>
        <w:rPr>
          <w:rFonts w:ascii="Arial" w:hAnsi="Arial"/>
        </w:rPr>
      </w:pPr>
      <w:proofErr w:type="gramStart"/>
      <w:r>
        <w:rPr>
          <w:rFonts w:ascii="Arial" w:hAnsi="Arial"/>
        </w:rPr>
        <w:t>en</w:t>
      </w:r>
      <w:proofErr w:type="gramEnd"/>
      <w:r>
        <w:rPr>
          <w:rFonts w:ascii="Arial" w:hAnsi="Arial"/>
        </w:rPr>
        <w:t xml:space="preserve"> consacrant les dotations budgétaires adéquates au personnel chargé de la gestion des documents d'activité et à l'équipement</w:t>
      </w:r>
    </w:p>
    <w:p w14:paraId="3E3677E6" w14:textId="77777777" w:rsidR="00C6338C" w:rsidRPr="0083231F" w:rsidRDefault="007965BA" w:rsidP="00C6338C">
      <w:pPr>
        <w:numPr>
          <w:ilvl w:val="0"/>
          <w:numId w:val="4"/>
        </w:numPr>
        <w:rPr>
          <w:rFonts w:ascii="Arial" w:hAnsi="Arial"/>
        </w:rPr>
      </w:pPr>
      <w:proofErr w:type="gramStart"/>
      <w:r>
        <w:rPr>
          <w:rFonts w:ascii="Arial" w:hAnsi="Arial"/>
        </w:rPr>
        <w:lastRenderedPageBreak/>
        <w:t>en</w:t>
      </w:r>
      <w:proofErr w:type="gramEnd"/>
      <w:r>
        <w:rPr>
          <w:rFonts w:ascii="Arial" w:hAnsi="Arial"/>
        </w:rPr>
        <w:t xml:space="preserve"> veillant à ce que les infractions à la politique de gestion des documents d'activité de l'organisation fassent l'objet d'enquêtes appropriées et que des sanctions adéquates soient appliquées.</w:t>
      </w:r>
    </w:p>
    <w:p w14:paraId="4AA284AD" w14:textId="77777777" w:rsidR="00C6338C" w:rsidRPr="00FB161A" w:rsidRDefault="00C6338C">
      <w:pPr>
        <w:rPr>
          <w:rFonts w:ascii="Arial" w:hAnsi="Arial"/>
        </w:rPr>
      </w:pPr>
    </w:p>
    <w:p w14:paraId="57C8BDAF" w14:textId="77777777" w:rsidR="00C6338C" w:rsidRPr="0083231F" w:rsidRDefault="007965BA">
      <w:pPr>
        <w:rPr>
          <w:rFonts w:ascii="Arial" w:hAnsi="Arial"/>
        </w:rPr>
      </w:pPr>
      <w:r>
        <w:rPr>
          <w:rFonts w:ascii="Arial" w:hAnsi="Arial"/>
        </w:rPr>
        <w:t>Le soutien des principaux responsables contribue considérablement à la bonne tenue des documents d'activité. Si les principaux responsables montrent qu'ils soutiennent une bonne gestion des documents d'activité, les autres membres du personnel comprendront qu'il est essentiel de bien tenir à jour les documents d'activité et respecteront les procédures et les règles fixées par ces mêmes principaux responsables.</w:t>
      </w:r>
    </w:p>
    <w:p w14:paraId="4B21BE70" w14:textId="77777777" w:rsidR="00C6338C" w:rsidRPr="00FB161A" w:rsidRDefault="00C6338C">
      <w:pPr>
        <w:rPr>
          <w:rFonts w:ascii="Arial" w:hAnsi="Arial"/>
        </w:rPr>
      </w:pPr>
    </w:p>
    <w:p w14:paraId="68939CB0" w14:textId="77777777" w:rsidR="00C6338C" w:rsidRPr="0083231F" w:rsidRDefault="007965BA" w:rsidP="00C6338C">
      <w:pPr>
        <w:keepNext/>
        <w:rPr>
          <w:rFonts w:ascii="Arial" w:hAnsi="Arial"/>
          <w:b/>
          <w:i/>
        </w:rPr>
      </w:pPr>
      <w:r>
        <w:rPr>
          <w:rFonts w:ascii="Arial" w:hAnsi="Arial"/>
          <w:b/>
          <w:i/>
        </w:rPr>
        <w:t>3. La responsabilité des tâches de gestion des documents d'activité est-elle affectée à un secteur spécifique de l'organisation ?</w:t>
      </w:r>
    </w:p>
    <w:p w14:paraId="01EEE927" w14:textId="77777777" w:rsidR="00C6338C" w:rsidRPr="00FB161A" w:rsidRDefault="00C6338C" w:rsidP="00C6338C">
      <w:pPr>
        <w:keepNext/>
        <w:rPr>
          <w:rFonts w:ascii="Arial" w:hAnsi="Arial"/>
        </w:rPr>
      </w:pPr>
    </w:p>
    <w:p w14:paraId="45732F25" w14:textId="77777777" w:rsidR="00C6338C" w:rsidRPr="0083231F" w:rsidRDefault="007965BA" w:rsidP="00C6338C">
      <w:pPr>
        <w:rPr>
          <w:rFonts w:ascii="Arial" w:hAnsi="Arial"/>
        </w:rPr>
      </w:pPr>
      <w:bookmarkStart w:id="11" w:name="OLE_LINK6"/>
      <w:r>
        <w:rPr>
          <w:rFonts w:ascii="Arial" w:hAnsi="Arial"/>
        </w:rPr>
        <w:t>Oui</w:t>
      </w:r>
      <w:r>
        <w:rPr>
          <w:rFonts w:ascii="Arial" w:hAnsi="Arial"/>
        </w:rPr>
        <w:tab/>
      </w:r>
      <w:r w:rsidRPr="0083231F">
        <w:rPr>
          <w:rFonts w:ascii="Arial" w:hAnsi="Arial"/>
        </w:rPr>
        <w:fldChar w:fldCharType="begin">
          <w:ffData>
            <w:name w:val="Check1"/>
            <w:enabled/>
            <w:calcOnExit w:val="0"/>
            <w:checkBox>
              <w:sizeAuto/>
              <w:default w:val="0"/>
            </w:checkBox>
          </w:ffData>
        </w:fldChar>
      </w:r>
      <w:r w:rsidRPr="0083231F">
        <w:rPr>
          <w:rFonts w:ascii="Arial" w:hAnsi="Arial"/>
        </w:rPr>
        <w:instrText xml:space="preserve"> FORMCHECKBOX </w:instrText>
      </w:r>
      <w:r w:rsidRPr="0083231F">
        <w:rPr>
          <w:rFonts w:ascii="Arial" w:hAnsi="Arial"/>
        </w:rPr>
      </w:r>
      <w:r w:rsidRPr="0083231F">
        <w:rPr>
          <w:rFonts w:ascii="Arial" w:hAnsi="Arial"/>
        </w:rPr>
        <w:fldChar w:fldCharType="end"/>
      </w:r>
      <w:r>
        <w:rPr>
          <w:rFonts w:ascii="Arial" w:hAnsi="Arial"/>
        </w:rPr>
        <w:tab/>
      </w:r>
      <w:r>
        <w:rPr>
          <w:rFonts w:ascii="Arial" w:hAnsi="Arial"/>
        </w:rPr>
        <w:tab/>
        <w:t>Non</w:t>
      </w:r>
      <w:r>
        <w:rPr>
          <w:rFonts w:ascii="Arial" w:hAnsi="Arial"/>
        </w:rPr>
        <w:tab/>
      </w:r>
      <w:r w:rsidRPr="0083231F">
        <w:rPr>
          <w:rFonts w:ascii="Arial" w:hAnsi="Arial"/>
        </w:rPr>
        <w:fldChar w:fldCharType="begin">
          <w:ffData>
            <w:name w:val=""/>
            <w:enabled/>
            <w:calcOnExit w:val="0"/>
            <w:checkBox>
              <w:sizeAuto/>
              <w:default w:val="0"/>
            </w:checkBox>
          </w:ffData>
        </w:fldChar>
      </w:r>
      <w:r w:rsidRPr="0083231F">
        <w:rPr>
          <w:rFonts w:ascii="Arial" w:hAnsi="Arial"/>
        </w:rPr>
        <w:instrText xml:space="preserve"> FORMCHECKBOX </w:instrText>
      </w:r>
      <w:r w:rsidRPr="0083231F">
        <w:rPr>
          <w:rFonts w:ascii="Arial" w:hAnsi="Arial"/>
        </w:rPr>
      </w:r>
      <w:r w:rsidRPr="0083231F">
        <w:rPr>
          <w:rFonts w:ascii="Arial" w:hAnsi="Arial"/>
        </w:rPr>
        <w:fldChar w:fldCharType="end"/>
      </w:r>
    </w:p>
    <w:bookmarkEnd w:id="11"/>
    <w:p w14:paraId="6EE47E33" w14:textId="77777777" w:rsidR="00C6338C" w:rsidRPr="0083231F" w:rsidRDefault="00C6338C" w:rsidP="00C6338C">
      <w:pPr>
        <w:rPr>
          <w:rFonts w:ascii="Arial" w:hAnsi="Arial"/>
        </w:rPr>
      </w:pPr>
    </w:p>
    <w:p w14:paraId="4ECA609D" w14:textId="77777777" w:rsidR="00C6338C" w:rsidRPr="0083231F" w:rsidRDefault="007965BA">
      <w:pPr>
        <w:rPr>
          <w:rFonts w:ascii="Arial" w:hAnsi="Arial"/>
        </w:rPr>
      </w:pPr>
      <w:r>
        <w:rPr>
          <w:rFonts w:ascii="Arial" w:hAnsi="Arial"/>
        </w:rPr>
        <w:t xml:space="preserve">Si tous les membres du personnel sont responsables de la tenue de documents d'activité pour des travaux qu'ils effectuent, une personne au sein de l'organisation doit gérer les documents d'activité au quotidien. Si personne n'est chargé de gérer les documents d'activité, personne ne s'attèlera à la tâche et l'organisation ne sera pas en mesure de respecter ses obligations en matière d'archivage. </w:t>
      </w:r>
    </w:p>
    <w:p w14:paraId="44E94B10" w14:textId="77777777" w:rsidR="00C6338C" w:rsidRPr="00FB161A" w:rsidRDefault="00C6338C">
      <w:pPr>
        <w:rPr>
          <w:rFonts w:ascii="Arial" w:hAnsi="Arial"/>
        </w:rPr>
      </w:pPr>
    </w:p>
    <w:p w14:paraId="44F19175" w14:textId="77777777" w:rsidR="00C6338C" w:rsidRPr="0083231F" w:rsidRDefault="007965BA">
      <w:pPr>
        <w:rPr>
          <w:rFonts w:ascii="Arial" w:hAnsi="Arial"/>
        </w:rPr>
      </w:pPr>
      <w:r>
        <w:rPr>
          <w:rFonts w:ascii="Arial" w:hAnsi="Arial"/>
        </w:rPr>
        <w:t xml:space="preserve">Les organisations qui délèguent la responsabilité de la gestion des documents d’activité disposent généralement d'une unité ou d'un registre de gestion des documents d'activité responsable de la gestion de tous les documents d'activité de l'organisation. Dans les petites organisations, ce rôle peut être confié à un poste particulier, tel que celui de responsable des documents d'activité ou d'agent administratif. Il est extrêmement important que chaque organisation dispose d'une personne dont le travail consiste à gérer les documents d'activité de l'organisation. </w:t>
      </w:r>
    </w:p>
    <w:p w14:paraId="02661DE2" w14:textId="77777777" w:rsidR="00C6338C" w:rsidRPr="00FB161A" w:rsidRDefault="00C6338C">
      <w:pPr>
        <w:rPr>
          <w:rFonts w:ascii="Arial" w:hAnsi="Arial"/>
        </w:rPr>
      </w:pPr>
    </w:p>
    <w:p w14:paraId="22951B8E" w14:textId="77777777" w:rsidR="00C6338C" w:rsidRPr="0083231F" w:rsidRDefault="007965BA">
      <w:pPr>
        <w:rPr>
          <w:rFonts w:ascii="Arial" w:hAnsi="Arial"/>
          <w:b/>
          <w:i/>
        </w:rPr>
      </w:pPr>
      <w:r>
        <w:rPr>
          <w:rFonts w:ascii="Arial" w:hAnsi="Arial"/>
          <w:b/>
          <w:i/>
        </w:rPr>
        <w:t>4. Le personnel de l'organisation chargé de la gestion des documents d'activité dispose-t-il d'une formation suffisante pour faire son travail ?</w:t>
      </w:r>
    </w:p>
    <w:p w14:paraId="4D4ECFC2" w14:textId="77777777" w:rsidR="00C6338C" w:rsidRPr="00FB161A" w:rsidRDefault="00C6338C">
      <w:pPr>
        <w:rPr>
          <w:rFonts w:ascii="Arial" w:hAnsi="Arial"/>
        </w:rPr>
      </w:pPr>
    </w:p>
    <w:p w14:paraId="638526A8" w14:textId="77777777" w:rsidR="00C6338C" w:rsidRPr="0083231F" w:rsidRDefault="007965BA" w:rsidP="00C6338C">
      <w:pPr>
        <w:rPr>
          <w:rFonts w:ascii="Arial" w:hAnsi="Arial"/>
        </w:rPr>
      </w:pPr>
      <w:r>
        <w:rPr>
          <w:rFonts w:ascii="Arial" w:hAnsi="Arial"/>
        </w:rPr>
        <w:t>Oui</w:t>
      </w:r>
      <w:r>
        <w:rPr>
          <w:rFonts w:ascii="Arial" w:hAnsi="Arial"/>
        </w:rPr>
        <w:tab/>
      </w:r>
      <w:r w:rsidRPr="0083231F">
        <w:rPr>
          <w:rFonts w:ascii="Arial" w:hAnsi="Arial"/>
        </w:rPr>
        <w:fldChar w:fldCharType="begin">
          <w:ffData>
            <w:name w:val="Check1"/>
            <w:enabled/>
            <w:calcOnExit w:val="0"/>
            <w:checkBox>
              <w:sizeAuto/>
              <w:default w:val="0"/>
            </w:checkBox>
          </w:ffData>
        </w:fldChar>
      </w:r>
      <w:r w:rsidRPr="0083231F">
        <w:rPr>
          <w:rFonts w:ascii="Arial" w:hAnsi="Arial"/>
        </w:rPr>
        <w:instrText xml:space="preserve"> FORMCHECKBOX </w:instrText>
      </w:r>
      <w:r w:rsidRPr="0083231F">
        <w:rPr>
          <w:rFonts w:ascii="Arial" w:hAnsi="Arial"/>
        </w:rPr>
      </w:r>
      <w:r w:rsidRPr="0083231F">
        <w:rPr>
          <w:rFonts w:ascii="Arial" w:hAnsi="Arial"/>
        </w:rPr>
        <w:fldChar w:fldCharType="end"/>
      </w:r>
      <w:r>
        <w:rPr>
          <w:rFonts w:ascii="Arial" w:hAnsi="Arial"/>
        </w:rPr>
        <w:tab/>
      </w:r>
      <w:r>
        <w:rPr>
          <w:rFonts w:ascii="Arial" w:hAnsi="Arial"/>
        </w:rPr>
        <w:tab/>
        <w:t>Non</w:t>
      </w:r>
      <w:r>
        <w:rPr>
          <w:rFonts w:ascii="Arial" w:hAnsi="Arial"/>
        </w:rPr>
        <w:tab/>
      </w:r>
      <w:r w:rsidRPr="0083231F">
        <w:rPr>
          <w:rFonts w:ascii="Arial" w:hAnsi="Arial"/>
        </w:rPr>
        <w:fldChar w:fldCharType="begin">
          <w:ffData>
            <w:name w:val=""/>
            <w:enabled/>
            <w:calcOnExit w:val="0"/>
            <w:checkBox>
              <w:sizeAuto/>
              <w:default w:val="0"/>
            </w:checkBox>
          </w:ffData>
        </w:fldChar>
      </w:r>
      <w:r w:rsidRPr="0083231F">
        <w:rPr>
          <w:rFonts w:ascii="Arial" w:hAnsi="Arial"/>
        </w:rPr>
        <w:instrText xml:space="preserve"> FORMCHECKBOX </w:instrText>
      </w:r>
      <w:r w:rsidRPr="0083231F">
        <w:rPr>
          <w:rFonts w:ascii="Arial" w:hAnsi="Arial"/>
        </w:rPr>
      </w:r>
      <w:r w:rsidRPr="0083231F">
        <w:rPr>
          <w:rFonts w:ascii="Arial" w:hAnsi="Arial"/>
        </w:rPr>
        <w:fldChar w:fldCharType="end"/>
      </w:r>
    </w:p>
    <w:p w14:paraId="0628EB6D" w14:textId="77777777" w:rsidR="00C6338C" w:rsidRPr="00FB161A" w:rsidRDefault="00C6338C">
      <w:pPr>
        <w:rPr>
          <w:rFonts w:ascii="Arial" w:hAnsi="Arial"/>
        </w:rPr>
      </w:pPr>
    </w:p>
    <w:p w14:paraId="6ADC79C1" w14:textId="77777777" w:rsidR="00C6338C" w:rsidRPr="0083231F" w:rsidRDefault="007965BA">
      <w:pPr>
        <w:rPr>
          <w:rFonts w:ascii="Arial" w:hAnsi="Arial"/>
        </w:rPr>
      </w:pPr>
      <w:r>
        <w:rPr>
          <w:rFonts w:ascii="Arial" w:hAnsi="Arial"/>
        </w:rPr>
        <w:t>Comme dans tout autre secteur de l'activité gouvernementale, le personnel en charge de la gestion des documents d'activité doit avoir reçu une formation pour faire son travail convenablement. Le personnel affecté à une unité de gestion des documents d'activité d'une organisation doit :</w:t>
      </w:r>
    </w:p>
    <w:p w14:paraId="2737D40E" w14:textId="77777777" w:rsidR="00C6338C" w:rsidRPr="0083231F" w:rsidRDefault="007965BA" w:rsidP="00C6338C">
      <w:pPr>
        <w:numPr>
          <w:ilvl w:val="0"/>
          <w:numId w:val="5"/>
        </w:numPr>
        <w:rPr>
          <w:rFonts w:ascii="Arial" w:hAnsi="Arial"/>
        </w:rPr>
      </w:pPr>
      <w:proofErr w:type="gramStart"/>
      <w:r>
        <w:rPr>
          <w:rFonts w:ascii="Arial" w:hAnsi="Arial"/>
        </w:rPr>
        <w:t>savoir</w:t>
      </w:r>
      <w:proofErr w:type="gramEnd"/>
      <w:r>
        <w:rPr>
          <w:rFonts w:ascii="Arial" w:hAnsi="Arial"/>
        </w:rPr>
        <w:t xml:space="preserve"> comment identifier un document d'activité et ce qui différencie les documents d'activité des autres types d'information</w:t>
      </w:r>
    </w:p>
    <w:p w14:paraId="23CEE924" w14:textId="77777777" w:rsidR="00C6338C" w:rsidRPr="0083231F" w:rsidRDefault="007965BA" w:rsidP="00C6338C">
      <w:pPr>
        <w:numPr>
          <w:ilvl w:val="0"/>
          <w:numId w:val="5"/>
        </w:numPr>
        <w:rPr>
          <w:rFonts w:ascii="Arial" w:hAnsi="Arial"/>
        </w:rPr>
      </w:pPr>
      <w:proofErr w:type="gramStart"/>
      <w:r>
        <w:rPr>
          <w:rFonts w:ascii="Arial" w:hAnsi="Arial"/>
        </w:rPr>
        <w:t>connaître</w:t>
      </w:r>
      <w:proofErr w:type="gramEnd"/>
      <w:r>
        <w:rPr>
          <w:rFonts w:ascii="Arial" w:hAnsi="Arial"/>
        </w:rPr>
        <w:t xml:space="preserve"> les pratiques courantes de gestion des documents d'activité, telles que l'enregistrement dans un dossier et le déplacement des </w:t>
      </w:r>
      <w:r>
        <w:rPr>
          <w:rFonts w:ascii="Arial" w:hAnsi="Arial"/>
        </w:rPr>
        <w:lastRenderedPageBreak/>
        <w:t>dossiers, la manipulation sûre des documents d'activité et leur destruction</w:t>
      </w:r>
    </w:p>
    <w:p w14:paraId="53D2CB91" w14:textId="77777777" w:rsidR="00C6338C" w:rsidRPr="0083231F" w:rsidRDefault="007965BA" w:rsidP="00C6338C">
      <w:pPr>
        <w:numPr>
          <w:ilvl w:val="0"/>
          <w:numId w:val="5"/>
        </w:numPr>
        <w:rPr>
          <w:rFonts w:ascii="Arial" w:hAnsi="Arial"/>
        </w:rPr>
      </w:pPr>
      <w:proofErr w:type="gramStart"/>
      <w:r>
        <w:rPr>
          <w:rFonts w:ascii="Arial" w:hAnsi="Arial"/>
        </w:rPr>
        <w:t>être</w:t>
      </w:r>
      <w:proofErr w:type="gramEnd"/>
      <w:r>
        <w:rPr>
          <w:rFonts w:ascii="Arial" w:hAnsi="Arial"/>
        </w:rPr>
        <w:t xml:space="preserve"> en mesure d'analyser les exigences de l'organisation en matière d'archivage.</w:t>
      </w:r>
    </w:p>
    <w:p w14:paraId="58D84A13" w14:textId="77777777" w:rsidR="00C6338C" w:rsidRPr="00FB161A" w:rsidRDefault="00C6338C">
      <w:pPr>
        <w:rPr>
          <w:rFonts w:ascii="Arial" w:hAnsi="Arial"/>
        </w:rPr>
      </w:pPr>
    </w:p>
    <w:p w14:paraId="7C9E90EB" w14:textId="77777777" w:rsidR="00C6338C" w:rsidRPr="0083231F" w:rsidRDefault="007965BA">
      <w:pPr>
        <w:rPr>
          <w:rFonts w:ascii="Arial" w:hAnsi="Arial"/>
        </w:rPr>
      </w:pPr>
      <w:r>
        <w:rPr>
          <w:rFonts w:ascii="Arial" w:hAnsi="Arial"/>
        </w:rPr>
        <w:t>Un personnel bien formé à la gestion des documents d'activité permet de garantir la bonne gestion de ces supports, car le personnel maîtrise alors les procédures de travail et est en mesure de travailler rapidement et efficacement.</w:t>
      </w:r>
    </w:p>
    <w:p w14:paraId="6A2A754A" w14:textId="77777777" w:rsidR="00C6338C" w:rsidRPr="00FB161A" w:rsidRDefault="00C6338C">
      <w:pPr>
        <w:rPr>
          <w:rFonts w:ascii="Arial" w:hAnsi="Arial"/>
        </w:rPr>
      </w:pPr>
    </w:p>
    <w:p w14:paraId="79E283B4" w14:textId="77777777" w:rsidR="00C6338C" w:rsidRPr="0083231F" w:rsidRDefault="007965BA">
      <w:pPr>
        <w:rPr>
          <w:rFonts w:ascii="Arial" w:hAnsi="Arial"/>
          <w:b/>
          <w:i/>
        </w:rPr>
      </w:pPr>
      <w:r>
        <w:rPr>
          <w:rFonts w:ascii="Arial" w:hAnsi="Arial"/>
          <w:b/>
          <w:i/>
        </w:rPr>
        <w:t>5. L'organisation dispose-t-elle de procédures de gestion de ses documents d'activité ?</w:t>
      </w:r>
    </w:p>
    <w:p w14:paraId="01E378D8" w14:textId="77777777" w:rsidR="00C6338C" w:rsidRPr="00FB161A" w:rsidRDefault="00C6338C">
      <w:pPr>
        <w:rPr>
          <w:rFonts w:ascii="Arial" w:hAnsi="Arial"/>
        </w:rPr>
      </w:pPr>
    </w:p>
    <w:p w14:paraId="0E9FB20A" w14:textId="77777777" w:rsidR="00C6338C" w:rsidRPr="0083231F" w:rsidRDefault="007965BA" w:rsidP="00C6338C">
      <w:pPr>
        <w:rPr>
          <w:rFonts w:ascii="Arial" w:hAnsi="Arial"/>
        </w:rPr>
      </w:pPr>
      <w:r>
        <w:rPr>
          <w:rFonts w:ascii="Arial" w:hAnsi="Arial"/>
        </w:rPr>
        <w:t>Oui</w:t>
      </w:r>
      <w:r>
        <w:rPr>
          <w:rFonts w:ascii="Arial" w:hAnsi="Arial"/>
        </w:rPr>
        <w:tab/>
      </w:r>
      <w:r w:rsidRPr="0083231F">
        <w:rPr>
          <w:rFonts w:ascii="Arial" w:hAnsi="Arial"/>
        </w:rPr>
        <w:fldChar w:fldCharType="begin">
          <w:ffData>
            <w:name w:val="Check1"/>
            <w:enabled/>
            <w:calcOnExit w:val="0"/>
            <w:checkBox>
              <w:sizeAuto/>
              <w:default w:val="0"/>
            </w:checkBox>
          </w:ffData>
        </w:fldChar>
      </w:r>
      <w:r w:rsidRPr="0083231F">
        <w:rPr>
          <w:rFonts w:ascii="Arial" w:hAnsi="Arial"/>
        </w:rPr>
        <w:instrText xml:space="preserve"> FORMCHECKBOX </w:instrText>
      </w:r>
      <w:r w:rsidRPr="0083231F">
        <w:rPr>
          <w:rFonts w:ascii="Arial" w:hAnsi="Arial"/>
        </w:rPr>
      </w:r>
      <w:r w:rsidRPr="0083231F">
        <w:rPr>
          <w:rFonts w:ascii="Arial" w:hAnsi="Arial"/>
        </w:rPr>
        <w:fldChar w:fldCharType="end"/>
      </w:r>
      <w:r>
        <w:rPr>
          <w:rFonts w:ascii="Arial" w:hAnsi="Arial"/>
        </w:rPr>
        <w:tab/>
      </w:r>
      <w:r>
        <w:rPr>
          <w:rFonts w:ascii="Arial" w:hAnsi="Arial"/>
        </w:rPr>
        <w:tab/>
        <w:t>Non</w:t>
      </w:r>
      <w:r>
        <w:rPr>
          <w:rFonts w:ascii="Arial" w:hAnsi="Arial"/>
        </w:rPr>
        <w:tab/>
      </w:r>
      <w:r w:rsidRPr="0083231F">
        <w:rPr>
          <w:rFonts w:ascii="Arial" w:hAnsi="Arial"/>
        </w:rPr>
        <w:fldChar w:fldCharType="begin">
          <w:ffData>
            <w:name w:val=""/>
            <w:enabled/>
            <w:calcOnExit w:val="0"/>
            <w:checkBox>
              <w:sizeAuto/>
              <w:default w:val="0"/>
            </w:checkBox>
          </w:ffData>
        </w:fldChar>
      </w:r>
      <w:r w:rsidRPr="0083231F">
        <w:rPr>
          <w:rFonts w:ascii="Arial" w:hAnsi="Arial"/>
        </w:rPr>
        <w:instrText xml:space="preserve"> FORMCHECKBOX </w:instrText>
      </w:r>
      <w:r w:rsidRPr="0083231F">
        <w:rPr>
          <w:rFonts w:ascii="Arial" w:hAnsi="Arial"/>
        </w:rPr>
      </w:r>
      <w:r w:rsidRPr="0083231F">
        <w:rPr>
          <w:rFonts w:ascii="Arial" w:hAnsi="Arial"/>
        </w:rPr>
        <w:fldChar w:fldCharType="end"/>
      </w:r>
    </w:p>
    <w:p w14:paraId="1F7DECA0" w14:textId="77777777" w:rsidR="00C6338C" w:rsidRPr="00FB161A" w:rsidRDefault="00C6338C">
      <w:pPr>
        <w:rPr>
          <w:rFonts w:ascii="Arial" w:hAnsi="Arial"/>
        </w:rPr>
      </w:pPr>
    </w:p>
    <w:p w14:paraId="3CEB6914" w14:textId="77777777" w:rsidR="00C6338C" w:rsidRPr="0083231F" w:rsidRDefault="007965BA">
      <w:pPr>
        <w:rPr>
          <w:rFonts w:ascii="Arial" w:hAnsi="Arial"/>
        </w:rPr>
      </w:pPr>
      <w:r>
        <w:rPr>
          <w:rFonts w:ascii="Arial" w:hAnsi="Arial"/>
        </w:rPr>
        <w:t>Les procédures de gestion des documents d'activité doivent :</w:t>
      </w:r>
    </w:p>
    <w:p w14:paraId="2E2AEB86" w14:textId="77777777" w:rsidR="00C6338C" w:rsidRPr="0083231F" w:rsidRDefault="007965BA" w:rsidP="00C6338C">
      <w:pPr>
        <w:numPr>
          <w:ilvl w:val="0"/>
          <w:numId w:val="6"/>
        </w:numPr>
        <w:rPr>
          <w:rFonts w:ascii="Arial" w:hAnsi="Arial"/>
        </w:rPr>
      </w:pPr>
      <w:proofErr w:type="gramStart"/>
      <w:r>
        <w:rPr>
          <w:rFonts w:ascii="Arial" w:hAnsi="Arial"/>
        </w:rPr>
        <w:t>être</w:t>
      </w:r>
      <w:proofErr w:type="gramEnd"/>
      <w:r>
        <w:rPr>
          <w:rFonts w:ascii="Arial" w:hAnsi="Arial"/>
        </w:rPr>
        <w:t xml:space="preserve"> mises par écrit</w:t>
      </w:r>
    </w:p>
    <w:p w14:paraId="3F9A438E" w14:textId="77777777" w:rsidR="00C6338C" w:rsidRPr="0083231F" w:rsidRDefault="007965BA" w:rsidP="00C6338C">
      <w:pPr>
        <w:numPr>
          <w:ilvl w:val="0"/>
          <w:numId w:val="6"/>
        </w:numPr>
        <w:rPr>
          <w:rFonts w:ascii="Arial" w:hAnsi="Arial"/>
        </w:rPr>
      </w:pPr>
      <w:proofErr w:type="gramStart"/>
      <w:r>
        <w:rPr>
          <w:rFonts w:ascii="Arial" w:hAnsi="Arial"/>
        </w:rPr>
        <w:t>ne</w:t>
      </w:r>
      <w:proofErr w:type="gramEnd"/>
      <w:r>
        <w:rPr>
          <w:rFonts w:ascii="Arial" w:hAnsi="Arial"/>
        </w:rPr>
        <w:t xml:space="preserve"> pas être en contradiction avec la politique de gestion des documents d'activité de l'organisation</w:t>
      </w:r>
    </w:p>
    <w:p w14:paraId="1C1E6A31" w14:textId="77777777" w:rsidR="00C6338C" w:rsidRPr="0083231F" w:rsidRDefault="007965BA" w:rsidP="00C6338C">
      <w:pPr>
        <w:numPr>
          <w:ilvl w:val="0"/>
          <w:numId w:val="6"/>
        </w:numPr>
        <w:rPr>
          <w:rFonts w:ascii="Arial" w:hAnsi="Arial"/>
        </w:rPr>
      </w:pPr>
      <w:proofErr w:type="gramStart"/>
      <w:r>
        <w:rPr>
          <w:rFonts w:ascii="Arial" w:hAnsi="Arial"/>
        </w:rPr>
        <w:t>indiquer</w:t>
      </w:r>
      <w:proofErr w:type="gramEnd"/>
      <w:r>
        <w:rPr>
          <w:rFonts w:ascii="Arial" w:hAnsi="Arial"/>
        </w:rPr>
        <w:t xml:space="preserve"> clairement la personne responsable de l'exécution des tâches décrites dans les procédures.</w:t>
      </w:r>
    </w:p>
    <w:p w14:paraId="55DC97D7" w14:textId="77777777" w:rsidR="00C6338C" w:rsidRPr="00FB161A" w:rsidRDefault="00C6338C">
      <w:pPr>
        <w:rPr>
          <w:rFonts w:ascii="Arial" w:hAnsi="Arial"/>
        </w:rPr>
      </w:pPr>
    </w:p>
    <w:p w14:paraId="0AB9FC3C" w14:textId="77777777" w:rsidR="00C6338C" w:rsidRPr="0083231F" w:rsidRDefault="007965BA">
      <w:pPr>
        <w:rPr>
          <w:rFonts w:ascii="Arial" w:hAnsi="Arial"/>
        </w:rPr>
      </w:pPr>
      <w:r>
        <w:rPr>
          <w:rFonts w:ascii="Arial" w:hAnsi="Arial"/>
        </w:rPr>
        <w:t>Les fonctions et activités de tenue d’archives doivent être correctement définies et consignées par écrit afin que les personnes connaissent les étapes indispensables à la bonne gestion des documents d'activité. Disposer de directives, de procédures et de formulaires peut aider les unités de gestion des documents d'activité et les autres membres du personnel qui manipulent ces documents à s'assurer qu'ils prennent les bonnes mesures pour gérer les documents d'activité de l'organisation.</w:t>
      </w:r>
    </w:p>
    <w:p w14:paraId="1C0E3735" w14:textId="77777777" w:rsidR="00C6338C" w:rsidRPr="00FB161A" w:rsidRDefault="00C6338C">
      <w:pPr>
        <w:rPr>
          <w:rFonts w:ascii="Arial" w:hAnsi="Arial"/>
        </w:rPr>
      </w:pPr>
    </w:p>
    <w:p w14:paraId="6868A293" w14:textId="77777777" w:rsidR="00C6338C" w:rsidRPr="0083231F" w:rsidRDefault="007965BA">
      <w:pPr>
        <w:rPr>
          <w:rFonts w:ascii="Arial" w:hAnsi="Arial"/>
          <w:b/>
          <w:i/>
        </w:rPr>
      </w:pPr>
      <w:r>
        <w:rPr>
          <w:rFonts w:ascii="Arial" w:hAnsi="Arial"/>
          <w:b/>
          <w:i/>
        </w:rPr>
        <w:t>6. L'organisation connaît-elle ses exigences d'archivage ?</w:t>
      </w:r>
    </w:p>
    <w:p w14:paraId="1131D5B2" w14:textId="77777777" w:rsidR="00C6338C" w:rsidRPr="00FB161A" w:rsidRDefault="00C6338C">
      <w:pPr>
        <w:rPr>
          <w:rFonts w:ascii="Arial" w:hAnsi="Arial"/>
        </w:rPr>
      </w:pPr>
    </w:p>
    <w:p w14:paraId="3FDFBD8B" w14:textId="77777777" w:rsidR="00C6338C" w:rsidRPr="0083231F" w:rsidRDefault="007965BA" w:rsidP="00C6338C">
      <w:pPr>
        <w:rPr>
          <w:rFonts w:ascii="Arial" w:hAnsi="Arial"/>
        </w:rPr>
      </w:pPr>
      <w:r>
        <w:rPr>
          <w:rFonts w:ascii="Arial" w:hAnsi="Arial"/>
        </w:rPr>
        <w:t>Oui</w:t>
      </w:r>
      <w:r>
        <w:rPr>
          <w:rFonts w:ascii="Arial" w:hAnsi="Arial"/>
        </w:rPr>
        <w:tab/>
      </w:r>
      <w:r w:rsidRPr="0083231F">
        <w:rPr>
          <w:rFonts w:ascii="Arial" w:hAnsi="Arial"/>
        </w:rPr>
        <w:fldChar w:fldCharType="begin">
          <w:ffData>
            <w:name w:val="Check1"/>
            <w:enabled/>
            <w:calcOnExit w:val="0"/>
            <w:checkBox>
              <w:sizeAuto/>
              <w:default w:val="0"/>
            </w:checkBox>
          </w:ffData>
        </w:fldChar>
      </w:r>
      <w:r w:rsidRPr="0083231F">
        <w:rPr>
          <w:rFonts w:ascii="Arial" w:hAnsi="Arial"/>
        </w:rPr>
        <w:instrText xml:space="preserve"> FORMCHECKBOX </w:instrText>
      </w:r>
      <w:r w:rsidRPr="0083231F">
        <w:rPr>
          <w:rFonts w:ascii="Arial" w:hAnsi="Arial"/>
        </w:rPr>
      </w:r>
      <w:r w:rsidRPr="0083231F">
        <w:rPr>
          <w:rFonts w:ascii="Arial" w:hAnsi="Arial"/>
        </w:rPr>
        <w:fldChar w:fldCharType="end"/>
      </w:r>
      <w:r>
        <w:rPr>
          <w:rFonts w:ascii="Arial" w:hAnsi="Arial"/>
        </w:rPr>
        <w:tab/>
      </w:r>
      <w:r>
        <w:rPr>
          <w:rFonts w:ascii="Arial" w:hAnsi="Arial"/>
        </w:rPr>
        <w:tab/>
        <w:t>Non</w:t>
      </w:r>
      <w:r>
        <w:rPr>
          <w:rFonts w:ascii="Arial" w:hAnsi="Arial"/>
        </w:rPr>
        <w:tab/>
      </w:r>
      <w:r w:rsidRPr="0083231F">
        <w:rPr>
          <w:rFonts w:ascii="Arial" w:hAnsi="Arial"/>
        </w:rPr>
        <w:fldChar w:fldCharType="begin">
          <w:ffData>
            <w:name w:val=""/>
            <w:enabled/>
            <w:calcOnExit w:val="0"/>
            <w:checkBox>
              <w:sizeAuto/>
              <w:default w:val="0"/>
            </w:checkBox>
          </w:ffData>
        </w:fldChar>
      </w:r>
      <w:r w:rsidRPr="0083231F">
        <w:rPr>
          <w:rFonts w:ascii="Arial" w:hAnsi="Arial"/>
        </w:rPr>
        <w:instrText xml:space="preserve"> FORMCHECKBOX </w:instrText>
      </w:r>
      <w:r w:rsidRPr="0083231F">
        <w:rPr>
          <w:rFonts w:ascii="Arial" w:hAnsi="Arial"/>
        </w:rPr>
      </w:r>
      <w:r w:rsidRPr="0083231F">
        <w:rPr>
          <w:rFonts w:ascii="Arial" w:hAnsi="Arial"/>
        </w:rPr>
        <w:fldChar w:fldCharType="end"/>
      </w:r>
    </w:p>
    <w:p w14:paraId="057759F6" w14:textId="77777777" w:rsidR="00C6338C" w:rsidRPr="00FB161A" w:rsidRDefault="00C6338C" w:rsidP="00C6338C">
      <w:pPr>
        <w:rPr>
          <w:rFonts w:ascii="Arial" w:hAnsi="Arial"/>
        </w:rPr>
      </w:pPr>
    </w:p>
    <w:p w14:paraId="4EC2EB63" w14:textId="77777777" w:rsidR="00C6338C" w:rsidRPr="0083231F" w:rsidRDefault="007965BA">
      <w:pPr>
        <w:rPr>
          <w:rFonts w:ascii="Arial" w:hAnsi="Arial"/>
        </w:rPr>
      </w:pPr>
      <w:r>
        <w:rPr>
          <w:rFonts w:ascii="Arial" w:hAnsi="Arial"/>
        </w:rPr>
        <w:t>Une exigence d'archivage est la nécessité de conserver des preuves des actions menées et des décisions de l'organisation. Les exigences d'archivage sont généralement documentées dans des règles, des procédures ou d'autres directives démontrant qu'une organisation peut avoir besoin de créer, de conserver, de fournir un accès ou de traiter d'une façon particulière un dossier ou tout autre type d'enregistrement. Pour bien comprendre les exigences d'archivage, une organisation doit identifier et examiner les différentes lois, politiques et procédures avec lesquelles elle travaille et identifier quand ces différents supports précisent et exigent de conserver des documents d'activité. Les organisations ne peuvent généralement pas comprendre toutes les exigences d'archivage sans procéder à une analyse de ces sources.</w:t>
      </w:r>
    </w:p>
    <w:p w14:paraId="26CD1793" w14:textId="77777777" w:rsidR="00C6338C" w:rsidRPr="00FB161A" w:rsidRDefault="00C6338C">
      <w:pPr>
        <w:rPr>
          <w:rFonts w:ascii="Arial" w:hAnsi="Arial"/>
        </w:rPr>
      </w:pPr>
    </w:p>
    <w:p w14:paraId="250E1761" w14:textId="77777777" w:rsidR="00C6338C" w:rsidRPr="0083231F" w:rsidRDefault="007965BA">
      <w:pPr>
        <w:rPr>
          <w:rFonts w:ascii="Arial" w:hAnsi="Arial"/>
        </w:rPr>
      </w:pPr>
      <w:r>
        <w:rPr>
          <w:rFonts w:ascii="Arial" w:hAnsi="Arial"/>
        </w:rPr>
        <w:lastRenderedPageBreak/>
        <w:t>Des directives sont proposées pour vous aider à identifier les exigences d'archivage de votre organisation. Contactez PARBICA pour obtenir davantage d'informations.</w:t>
      </w:r>
    </w:p>
    <w:p w14:paraId="28A3A7D3" w14:textId="77777777" w:rsidR="00C6338C" w:rsidRPr="00FB161A" w:rsidRDefault="00C6338C">
      <w:pPr>
        <w:rPr>
          <w:rFonts w:ascii="Arial" w:hAnsi="Arial"/>
        </w:rPr>
      </w:pPr>
    </w:p>
    <w:p w14:paraId="296A1D59" w14:textId="77777777" w:rsidR="00C6338C" w:rsidRPr="0083231F" w:rsidRDefault="007965BA">
      <w:pPr>
        <w:rPr>
          <w:rFonts w:ascii="Arial" w:hAnsi="Arial"/>
          <w:b/>
          <w:i/>
        </w:rPr>
      </w:pPr>
      <w:r>
        <w:rPr>
          <w:rFonts w:ascii="Arial" w:hAnsi="Arial"/>
          <w:b/>
          <w:i/>
        </w:rPr>
        <w:t>7. L'organisation peut-elle trouver des documents d'activité particuliers dès qu'elle en a besoin ?</w:t>
      </w:r>
    </w:p>
    <w:p w14:paraId="66F4B50C" w14:textId="77777777" w:rsidR="00C6338C" w:rsidRPr="00FB161A" w:rsidRDefault="00C6338C">
      <w:pPr>
        <w:rPr>
          <w:rFonts w:ascii="Arial" w:hAnsi="Arial"/>
        </w:rPr>
      </w:pPr>
    </w:p>
    <w:p w14:paraId="54D285C5" w14:textId="77777777" w:rsidR="00C6338C" w:rsidRPr="0083231F" w:rsidRDefault="007965BA" w:rsidP="00C6338C">
      <w:pPr>
        <w:rPr>
          <w:rFonts w:ascii="Arial" w:hAnsi="Arial"/>
        </w:rPr>
      </w:pPr>
      <w:r>
        <w:rPr>
          <w:rFonts w:ascii="Arial" w:hAnsi="Arial"/>
        </w:rPr>
        <w:t>Oui</w:t>
      </w:r>
      <w:r>
        <w:rPr>
          <w:rFonts w:ascii="Arial" w:hAnsi="Arial"/>
        </w:rPr>
        <w:tab/>
      </w:r>
      <w:r w:rsidRPr="0083231F">
        <w:rPr>
          <w:rFonts w:ascii="Arial" w:hAnsi="Arial"/>
        </w:rPr>
        <w:fldChar w:fldCharType="begin">
          <w:ffData>
            <w:name w:val="Check1"/>
            <w:enabled/>
            <w:calcOnExit w:val="0"/>
            <w:checkBox>
              <w:sizeAuto/>
              <w:default w:val="0"/>
            </w:checkBox>
          </w:ffData>
        </w:fldChar>
      </w:r>
      <w:r w:rsidRPr="0083231F">
        <w:rPr>
          <w:rFonts w:ascii="Arial" w:hAnsi="Arial"/>
        </w:rPr>
        <w:instrText xml:space="preserve"> FORMCHECKBOX </w:instrText>
      </w:r>
      <w:r w:rsidRPr="0083231F">
        <w:rPr>
          <w:rFonts w:ascii="Arial" w:hAnsi="Arial"/>
        </w:rPr>
      </w:r>
      <w:r w:rsidRPr="0083231F">
        <w:rPr>
          <w:rFonts w:ascii="Arial" w:hAnsi="Arial"/>
        </w:rPr>
        <w:fldChar w:fldCharType="end"/>
      </w:r>
      <w:r>
        <w:rPr>
          <w:rFonts w:ascii="Arial" w:hAnsi="Arial"/>
        </w:rPr>
        <w:tab/>
      </w:r>
      <w:r>
        <w:rPr>
          <w:rFonts w:ascii="Arial" w:hAnsi="Arial"/>
        </w:rPr>
        <w:tab/>
        <w:t>Non</w:t>
      </w:r>
      <w:r>
        <w:rPr>
          <w:rFonts w:ascii="Arial" w:hAnsi="Arial"/>
        </w:rPr>
        <w:tab/>
      </w:r>
      <w:r w:rsidRPr="0083231F">
        <w:rPr>
          <w:rFonts w:ascii="Arial" w:hAnsi="Arial"/>
        </w:rPr>
        <w:fldChar w:fldCharType="begin">
          <w:ffData>
            <w:name w:val=""/>
            <w:enabled/>
            <w:calcOnExit w:val="0"/>
            <w:checkBox>
              <w:sizeAuto/>
              <w:default w:val="0"/>
            </w:checkBox>
          </w:ffData>
        </w:fldChar>
      </w:r>
      <w:r w:rsidRPr="0083231F">
        <w:rPr>
          <w:rFonts w:ascii="Arial" w:hAnsi="Arial"/>
        </w:rPr>
        <w:instrText xml:space="preserve"> FORMCHECKBOX </w:instrText>
      </w:r>
      <w:r w:rsidRPr="0083231F">
        <w:rPr>
          <w:rFonts w:ascii="Arial" w:hAnsi="Arial"/>
        </w:rPr>
      </w:r>
      <w:r w:rsidRPr="0083231F">
        <w:rPr>
          <w:rFonts w:ascii="Arial" w:hAnsi="Arial"/>
        </w:rPr>
        <w:fldChar w:fldCharType="end"/>
      </w:r>
    </w:p>
    <w:p w14:paraId="2B62AC70" w14:textId="77777777" w:rsidR="00C6338C" w:rsidRPr="00FB161A" w:rsidRDefault="00C6338C" w:rsidP="00C6338C">
      <w:pPr>
        <w:rPr>
          <w:rFonts w:ascii="Arial" w:hAnsi="Arial"/>
        </w:rPr>
      </w:pPr>
    </w:p>
    <w:p w14:paraId="037DFE50" w14:textId="77777777" w:rsidR="00C6338C" w:rsidRPr="0083231F" w:rsidRDefault="007965BA">
      <w:pPr>
        <w:rPr>
          <w:rFonts w:ascii="Arial" w:hAnsi="Arial"/>
        </w:rPr>
      </w:pPr>
      <w:r>
        <w:rPr>
          <w:rFonts w:ascii="Arial" w:hAnsi="Arial"/>
        </w:rPr>
        <w:t>Les organisations seront en mesure de trouver plus facilement des documents d'activité si elles :</w:t>
      </w:r>
    </w:p>
    <w:p w14:paraId="1391EA54" w14:textId="77777777" w:rsidR="00C6338C" w:rsidRPr="0083231F" w:rsidRDefault="007965BA" w:rsidP="00C6338C">
      <w:pPr>
        <w:numPr>
          <w:ilvl w:val="0"/>
          <w:numId w:val="7"/>
        </w:numPr>
        <w:rPr>
          <w:rFonts w:ascii="Arial" w:hAnsi="Arial"/>
        </w:rPr>
      </w:pPr>
      <w:proofErr w:type="gramStart"/>
      <w:r>
        <w:rPr>
          <w:rFonts w:ascii="Arial" w:hAnsi="Arial"/>
        </w:rPr>
        <w:t>tiennent</w:t>
      </w:r>
      <w:proofErr w:type="gramEnd"/>
      <w:r>
        <w:rPr>
          <w:rFonts w:ascii="Arial" w:hAnsi="Arial"/>
        </w:rPr>
        <w:t xml:space="preserve"> un registre des mouvements de dossiers, pour savoir à tout moment où se trouve chacun de leurs dossiers</w:t>
      </w:r>
    </w:p>
    <w:p w14:paraId="5FD752E2" w14:textId="77777777" w:rsidR="00C6338C" w:rsidRPr="0083231F" w:rsidRDefault="007965BA" w:rsidP="00C6338C">
      <w:pPr>
        <w:numPr>
          <w:ilvl w:val="0"/>
          <w:numId w:val="7"/>
        </w:numPr>
        <w:rPr>
          <w:rFonts w:ascii="Arial" w:hAnsi="Arial"/>
        </w:rPr>
      </w:pPr>
      <w:proofErr w:type="gramStart"/>
      <w:r>
        <w:rPr>
          <w:rFonts w:ascii="Arial" w:hAnsi="Arial"/>
        </w:rPr>
        <w:t>conservent</w:t>
      </w:r>
      <w:proofErr w:type="gramEnd"/>
      <w:r>
        <w:rPr>
          <w:rFonts w:ascii="Arial" w:hAnsi="Arial"/>
        </w:rPr>
        <w:t xml:space="preserve"> leurs documents d'activité dans un endroit sûr, où ils ne peuvent être ni volés ni égarés</w:t>
      </w:r>
    </w:p>
    <w:p w14:paraId="6293950C" w14:textId="77777777" w:rsidR="00C6338C" w:rsidRPr="0083231F" w:rsidRDefault="007965BA" w:rsidP="00C6338C">
      <w:pPr>
        <w:numPr>
          <w:ilvl w:val="0"/>
          <w:numId w:val="7"/>
        </w:numPr>
        <w:rPr>
          <w:rFonts w:ascii="Arial" w:hAnsi="Arial"/>
        </w:rPr>
      </w:pPr>
      <w:proofErr w:type="gramStart"/>
      <w:r>
        <w:rPr>
          <w:rFonts w:ascii="Arial" w:hAnsi="Arial"/>
        </w:rPr>
        <w:t>disposent</w:t>
      </w:r>
      <w:proofErr w:type="gramEnd"/>
      <w:r>
        <w:rPr>
          <w:rFonts w:ascii="Arial" w:hAnsi="Arial"/>
        </w:rPr>
        <w:t xml:space="preserve"> d'un système permettant de nommer et de numéroter les dossiers, et que chaque membre du personnel peut comprendre.</w:t>
      </w:r>
    </w:p>
    <w:p w14:paraId="52C9CB3E" w14:textId="77777777" w:rsidR="00C6338C" w:rsidRPr="00FB161A" w:rsidRDefault="00C6338C">
      <w:pPr>
        <w:rPr>
          <w:rFonts w:ascii="Arial" w:hAnsi="Arial"/>
        </w:rPr>
      </w:pPr>
    </w:p>
    <w:p w14:paraId="2286FA38" w14:textId="77777777" w:rsidR="00C6338C" w:rsidRPr="0083231F" w:rsidRDefault="007965BA">
      <w:pPr>
        <w:rPr>
          <w:rFonts w:ascii="Arial" w:hAnsi="Arial"/>
        </w:rPr>
      </w:pPr>
      <w:r>
        <w:rPr>
          <w:rFonts w:ascii="Arial" w:hAnsi="Arial"/>
        </w:rPr>
        <w:t>La bonne tenue à jour de documents d'activité est un moyen efficace de s'assurer que le personnel peut trouver les informations dont il a besoin pour faire son travail efficacement. La conservation de bons documents d'activité sur les actions et les décisions de l'organisation en effet ne sert à rien si personne ne peut trouver ces informations lorsqu'elle en a besoin.</w:t>
      </w:r>
    </w:p>
    <w:p w14:paraId="2F39F104" w14:textId="77777777" w:rsidR="00C6338C" w:rsidRPr="00FB161A" w:rsidRDefault="00C6338C">
      <w:pPr>
        <w:rPr>
          <w:rFonts w:ascii="Arial" w:hAnsi="Arial"/>
        </w:rPr>
      </w:pPr>
    </w:p>
    <w:p w14:paraId="5CDFE28B" w14:textId="77777777" w:rsidR="00C6338C" w:rsidRPr="0083231F" w:rsidRDefault="007965BA">
      <w:pPr>
        <w:rPr>
          <w:rFonts w:ascii="Arial" w:hAnsi="Arial"/>
          <w:b/>
          <w:i/>
        </w:rPr>
      </w:pPr>
      <w:r>
        <w:rPr>
          <w:rFonts w:ascii="Arial" w:hAnsi="Arial"/>
          <w:b/>
          <w:i/>
        </w:rPr>
        <w:t>8. L'organisation est-elle liée par des règles du gouvernement pour décider quand ses documents d'activité peuvent être détruits ?</w:t>
      </w:r>
    </w:p>
    <w:p w14:paraId="1402E243" w14:textId="77777777" w:rsidR="00C6338C" w:rsidRPr="00FB161A" w:rsidRDefault="00C6338C">
      <w:pPr>
        <w:rPr>
          <w:rFonts w:ascii="Arial" w:hAnsi="Arial"/>
        </w:rPr>
      </w:pPr>
    </w:p>
    <w:p w14:paraId="4DAEF02B" w14:textId="77777777" w:rsidR="00C6338C" w:rsidRPr="0083231F" w:rsidRDefault="007965BA" w:rsidP="00C6338C">
      <w:pPr>
        <w:rPr>
          <w:rFonts w:ascii="Arial" w:hAnsi="Arial"/>
        </w:rPr>
      </w:pPr>
      <w:r>
        <w:rPr>
          <w:rFonts w:ascii="Arial" w:hAnsi="Arial"/>
        </w:rPr>
        <w:t>Oui</w:t>
      </w:r>
      <w:r>
        <w:rPr>
          <w:rFonts w:ascii="Arial" w:hAnsi="Arial"/>
        </w:rPr>
        <w:tab/>
      </w:r>
      <w:r w:rsidRPr="0083231F">
        <w:rPr>
          <w:rFonts w:ascii="Arial" w:hAnsi="Arial"/>
        </w:rPr>
        <w:fldChar w:fldCharType="begin">
          <w:ffData>
            <w:name w:val="Check1"/>
            <w:enabled/>
            <w:calcOnExit w:val="0"/>
            <w:checkBox>
              <w:sizeAuto/>
              <w:default w:val="0"/>
            </w:checkBox>
          </w:ffData>
        </w:fldChar>
      </w:r>
      <w:r w:rsidRPr="0083231F">
        <w:rPr>
          <w:rFonts w:ascii="Arial" w:hAnsi="Arial"/>
        </w:rPr>
        <w:instrText xml:space="preserve"> FORMCHECKBOX </w:instrText>
      </w:r>
      <w:r w:rsidRPr="0083231F">
        <w:rPr>
          <w:rFonts w:ascii="Arial" w:hAnsi="Arial"/>
        </w:rPr>
      </w:r>
      <w:r w:rsidRPr="0083231F">
        <w:rPr>
          <w:rFonts w:ascii="Arial" w:hAnsi="Arial"/>
        </w:rPr>
        <w:fldChar w:fldCharType="end"/>
      </w:r>
      <w:r>
        <w:rPr>
          <w:rFonts w:ascii="Arial" w:hAnsi="Arial"/>
        </w:rPr>
        <w:tab/>
      </w:r>
      <w:r>
        <w:rPr>
          <w:rFonts w:ascii="Arial" w:hAnsi="Arial"/>
        </w:rPr>
        <w:tab/>
        <w:t>Non</w:t>
      </w:r>
      <w:r>
        <w:rPr>
          <w:rFonts w:ascii="Arial" w:hAnsi="Arial"/>
        </w:rPr>
        <w:tab/>
      </w:r>
      <w:r w:rsidRPr="0083231F">
        <w:rPr>
          <w:rFonts w:ascii="Arial" w:hAnsi="Arial"/>
        </w:rPr>
        <w:fldChar w:fldCharType="begin">
          <w:ffData>
            <w:name w:val=""/>
            <w:enabled/>
            <w:calcOnExit w:val="0"/>
            <w:checkBox>
              <w:sizeAuto/>
              <w:default w:val="0"/>
            </w:checkBox>
          </w:ffData>
        </w:fldChar>
      </w:r>
      <w:r w:rsidRPr="0083231F">
        <w:rPr>
          <w:rFonts w:ascii="Arial" w:hAnsi="Arial"/>
        </w:rPr>
        <w:instrText xml:space="preserve"> FORMCHECKBOX </w:instrText>
      </w:r>
      <w:r w:rsidRPr="0083231F">
        <w:rPr>
          <w:rFonts w:ascii="Arial" w:hAnsi="Arial"/>
        </w:rPr>
      </w:r>
      <w:r w:rsidRPr="0083231F">
        <w:rPr>
          <w:rFonts w:ascii="Arial" w:hAnsi="Arial"/>
        </w:rPr>
        <w:fldChar w:fldCharType="end"/>
      </w:r>
    </w:p>
    <w:p w14:paraId="4B407491" w14:textId="77777777" w:rsidR="00C6338C" w:rsidRPr="00FB161A" w:rsidRDefault="00C6338C" w:rsidP="00C6338C">
      <w:pPr>
        <w:rPr>
          <w:rFonts w:ascii="Arial" w:hAnsi="Arial"/>
        </w:rPr>
      </w:pPr>
    </w:p>
    <w:p w14:paraId="02C4BB71" w14:textId="77777777" w:rsidR="00C6338C" w:rsidRPr="0083231F" w:rsidRDefault="007965BA">
      <w:pPr>
        <w:rPr>
          <w:rFonts w:ascii="Arial" w:hAnsi="Arial"/>
        </w:rPr>
      </w:pPr>
      <w:r>
        <w:rPr>
          <w:rFonts w:ascii="Arial" w:hAnsi="Arial"/>
        </w:rPr>
        <w:t>Dans de nombreux pays, les archives nationales sont chargées de décider des documents d'activité gouvernementaux qui peuvent être détruits et de ceux qui doivent être conservés. C'est ainsi que les archives peuvent sélectionner les documents d'activité qui doivent être conservés à jamais comme faisant partie intégrante de l'histoire nationale. Les archives peuvent également jouer le rôle de décideur neutre, en veillant à ce que les agences gouvernementales ne détruisent pas de documents d'activité qui doivent être conservés à des fins de responsabilité publique.</w:t>
      </w:r>
    </w:p>
    <w:p w14:paraId="50578C95" w14:textId="77777777" w:rsidR="00C6338C" w:rsidRPr="00FB161A" w:rsidRDefault="00C6338C">
      <w:pPr>
        <w:rPr>
          <w:rFonts w:ascii="Arial" w:hAnsi="Arial"/>
        </w:rPr>
      </w:pPr>
    </w:p>
    <w:p w14:paraId="49B90241" w14:textId="77777777" w:rsidR="00C6338C" w:rsidRPr="0083231F" w:rsidRDefault="007965BA">
      <w:pPr>
        <w:rPr>
          <w:rFonts w:ascii="Arial" w:hAnsi="Arial"/>
        </w:rPr>
      </w:pPr>
      <w:r>
        <w:rPr>
          <w:rFonts w:ascii="Arial" w:hAnsi="Arial"/>
        </w:rPr>
        <w:t xml:space="preserve">S'il n'existe pas de règles nationales pour décider de la durée de conservation des documents d'activité, les organisations devront prendre leurs propres décisions. Pour bien faire, elles doivent élaborer par écrit un calendrier de mise au rebut, basé sur l'analyse par l'organisation de ses propres exigences d'archivage. </w:t>
      </w:r>
    </w:p>
    <w:p w14:paraId="59984517" w14:textId="77777777" w:rsidR="00C6338C" w:rsidRPr="00FB161A" w:rsidRDefault="00C6338C">
      <w:pPr>
        <w:rPr>
          <w:rFonts w:ascii="Arial" w:hAnsi="Arial"/>
        </w:rPr>
      </w:pPr>
    </w:p>
    <w:p w14:paraId="419F5627" w14:textId="77777777" w:rsidR="00C6338C" w:rsidRPr="0083231F" w:rsidRDefault="007965BA">
      <w:pPr>
        <w:rPr>
          <w:rFonts w:ascii="Arial" w:hAnsi="Arial"/>
          <w:b/>
          <w:i/>
        </w:rPr>
      </w:pPr>
      <w:r>
        <w:rPr>
          <w:rFonts w:ascii="Arial" w:hAnsi="Arial"/>
          <w:b/>
          <w:i/>
        </w:rPr>
        <w:lastRenderedPageBreak/>
        <w:t>9. Les documents d'activité de l'organisation sont-ils stockés de façon sécurisée afin qu'ils ne puissent être ni volés, ni endommagés ni altérés ?</w:t>
      </w:r>
    </w:p>
    <w:p w14:paraId="18B8E4FF" w14:textId="77777777" w:rsidR="00C6338C" w:rsidRPr="00FB161A" w:rsidRDefault="00C6338C">
      <w:pPr>
        <w:rPr>
          <w:rFonts w:ascii="Arial" w:hAnsi="Arial"/>
        </w:rPr>
      </w:pPr>
    </w:p>
    <w:p w14:paraId="0835C16A" w14:textId="77777777" w:rsidR="00C6338C" w:rsidRPr="0083231F" w:rsidRDefault="007965BA" w:rsidP="00C6338C">
      <w:pPr>
        <w:rPr>
          <w:rFonts w:ascii="Arial" w:hAnsi="Arial"/>
        </w:rPr>
      </w:pPr>
      <w:r>
        <w:rPr>
          <w:rFonts w:ascii="Arial" w:hAnsi="Arial"/>
        </w:rPr>
        <w:t>Oui</w:t>
      </w:r>
      <w:r>
        <w:rPr>
          <w:rFonts w:ascii="Arial" w:hAnsi="Arial"/>
        </w:rPr>
        <w:tab/>
      </w:r>
      <w:r w:rsidRPr="0083231F">
        <w:rPr>
          <w:rFonts w:ascii="Arial" w:hAnsi="Arial"/>
        </w:rPr>
        <w:fldChar w:fldCharType="begin">
          <w:ffData>
            <w:name w:val="Check1"/>
            <w:enabled/>
            <w:calcOnExit w:val="0"/>
            <w:checkBox>
              <w:sizeAuto/>
              <w:default w:val="0"/>
            </w:checkBox>
          </w:ffData>
        </w:fldChar>
      </w:r>
      <w:r w:rsidRPr="0083231F">
        <w:rPr>
          <w:rFonts w:ascii="Arial" w:hAnsi="Arial"/>
        </w:rPr>
        <w:instrText xml:space="preserve"> FORMCHECKBOX </w:instrText>
      </w:r>
      <w:r w:rsidRPr="0083231F">
        <w:rPr>
          <w:rFonts w:ascii="Arial" w:hAnsi="Arial"/>
        </w:rPr>
      </w:r>
      <w:r w:rsidRPr="0083231F">
        <w:rPr>
          <w:rFonts w:ascii="Arial" w:hAnsi="Arial"/>
        </w:rPr>
        <w:fldChar w:fldCharType="end"/>
      </w:r>
      <w:r>
        <w:rPr>
          <w:rFonts w:ascii="Arial" w:hAnsi="Arial"/>
        </w:rPr>
        <w:tab/>
      </w:r>
      <w:r>
        <w:rPr>
          <w:rFonts w:ascii="Arial" w:hAnsi="Arial"/>
        </w:rPr>
        <w:tab/>
        <w:t>Non</w:t>
      </w:r>
      <w:r>
        <w:rPr>
          <w:rFonts w:ascii="Arial" w:hAnsi="Arial"/>
        </w:rPr>
        <w:tab/>
      </w:r>
      <w:r w:rsidRPr="0083231F">
        <w:rPr>
          <w:rFonts w:ascii="Arial" w:hAnsi="Arial"/>
        </w:rPr>
        <w:fldChar w:fldCharType="begin">
          <w:ffData>
            <w:name w:val=""/>
            <w:enabled/>
            <w:calcOnExit w:val="0"/>
            <w:checkBox>
              <w:sizeAuto/>
              <w:default w:val="0"/>
            </w:checkBox>
          </w:ffData>
        </w:fldChar>
      </w:r>
      <w:r w:rsidRPr="0083231F">
        <w:rPr>
          <w:rFonts w:ascii="Arial" w:hAnsi="Arial"/>
        </w:rPr>
        <w:instrText xml:space="preserve"> FORMCHECKBOX </w:instrText>
      </w:r>
      <w:r w:rsidRPr="0083231F">
        <w:rPr>
          <w:rFonts w:ascii="Arial" w:hAnsi="Arial"/>
        </w:rPr>
      </w:r>
      <w:r w:rsidRPr="0083231F">
        <w:rPr>
          <w:rFonts w:ascii="Arial" w:hAnsi="Arial"/>
        </w:rPr>
        <w:fldChar w:fldCharType="end"/>
      </w:r>
    </w:p>
    <w:p w14:paraId="1149AA85" w14:textId="77777777" w:rsidR="00C6338C" w:rsidRPr="00FB161A" w:rsidRDefault="00C6338C" w:rsidP="00C6338C">
      <w:pPr>
        <w:rPr>
          <w:rFonts w:ascii="Arial" w:hAnsi="Arial"/>
        </w:rPr>
      </w:pPr>
    </w:p>
    <w:p w14:paraId="521F6DD5" w14:textId="77777777" w:rsidR="00C6338C" w:rsidRPr="0083231F" w:rsidRDefault="007965BA">
      <w:pPr>
        <w:rPr>
          <w:rFonts w:ascii="Arial" w:hAnsi="Arial"/>
        </w:rPr>
      </w:pPr>
      <w:r>
        <w:rPr>
          <w:rFonts w:ascii="Arial" w:hAnsi="Arial"/>
        </w:rPr>
        <w:t>Pour protéger les documents d'activité contre la perte, l'endommagement et la destruction, les organisations doivent :</w:t>
      </w:r>
    </w:p>
    <w:p w14:paraId="1AC56317" w14:textId="77777777" w:rsidR="00C6338C" w:rsidRPr="0083231F" w:rsidRDefault="007965BA" w:rsidP="00C6338C">
      <w:pPr>
        <w:numPr>
          <w:ilvl w:val="0"/>
          <w:numId w:val="8"/>
        </w:numPr>
        <w:rPr>
          <w:rFonts w:ascii="Arial" w:hAnsi="Arial"/>
        </w:rPr>
      </w:pPr>
      <w:proofErr w:type="gramStart"/>
      <w:r>
        <w:rPr>
          <w:rFonts w:ascii="Arial" w:hAnsi="Arial"/>
        </w:rPr>
        <w:t>conserver</w:t>
      </w:r>
      <w:proofErr w:type="gramEnd"/>
      <w:r>
        <w:rPr>
          <w:rFonts w:ascii="Arial" w:hAnsi="Arial"/>
        </w:rPr>
        <w:t xml:space="preserve"> les dossiers dans une zone sécurisée accessible au seul personnel en charge de la gestion des dossiers d'activité</w:t>
      </w:r>
    </w:p>
    <w:p w14:paraId="2177339D" w14:textId="77777777" w:rsidR="00C6338C" w:rsidRPr="0083231F" w:rsidRDefault="007965BA" w:rsidP="00C6338C">
      <w:pPr>
        <w:numPr>
          <w:ilvl w:val="0"/>
          <w:numId w:val="8"/>
        </w:numPr>
        <w:rPr>
          <w:rFonts w:ascii="Arial" w:hAnsi="Arial"/>
        </w:rPr>
      </w:pPr>
      <w:proofErr w:type="gramStart"/>
      <w:r>
        <w:rPr>
          <w:rFonts w:ascii="Arial" w:hAnsi="Arial"/>
        </w:rPr>
        <w:t>s'assurer</w:t>
      </w:r>
      <w:proofErr w:type="gramEnd"/>
      <w:r>
        <w:rPr>
          <w:rFonts w:ascii="Arial" w:hAnsi="Arial"/>
        </w:rPr>
        <w:t xml:space="preserve"> que le personnel d'autres secteurs de l'organisation renvoie les dossiers à l'unité de gestion des documents d'activité dès qu'il</w:t>
      </w:r>
      <w:r w:rsidR="00FB161A">
        <w:rPr>
          <w:rFonts w:ascii="Arial" w:hAnsi="Arial"/>
        </w:rPr>
        <w:t>s</w:t>
      </w:r>
      <w:r>
        <w:rPr>
          <w:rFonts w:ascii="Arial" w:hAnsi="Arial"/>
        </w:rPr>
        <w:t xml:space="preserve"> ne les utilisent plus</w:t>
      </w:r>
    </w:p>
    <w:p w14:paraId="7503C1BC" w14:textId="77777777" w:rsidR="00C6338C" w:rsidRPr="0083231F" w:rsidRDefault="007965BA" w:rsidP="00C6338C">
      <w:pPr>
        <w:numPr>
          <w:ilvl w:val="0"/>
          <w:numId w:val="8"/>
        </w:numPr>
        <w:rPr>
          <w:rFonts w:ascii="Arial" w:hAnsi="Arial"/>
        </w:rPr>
      </w:pPr>
      <w:proofErr w:type="gramStart"/>
      <w:r>
        <w:rPr>
          <w:rFonts w:ascii="Arial" w:hAnsi="Arial"/>
        </w:rPr>
        <w:t>maintenir</w:t>
      </w:r>
      <w:proofErr w:type="gramEnd"/>
      <w:r>
        <w:rPr>
          <w:rFonts w:ascii="Arial" w:hAnsi="Arial"/>
        </w:rPr>
        <w:t xml:space="preserve"> les zones d'entreposage des documents d'activité dans un état de propreté tel qu'il n'attirera ni les rats ni d'autres nuisibles susceptibles de détruire les documents d'activité</w:t>
      </w:r>
    </w:p>
    <w:p w14:paraId="2C2C2FE0" w14:textId="77777777" w:rsidR="00C6338C" w:rsidRPr="0083231F" w:rsidRDefault="007965BA" w:rsidP="00C6338C">
      <w:pPr>
        <w:numPr>
          <w:ilvl w:val="0"/>
          <w:numId w:val="8"/>
        </w:numPr>
        <w:rPr>
          <w:rFonts w:ascii="Arial" w:hAnsi="Arial"/>
        </w:rPr>
      </w:pPr>
      <w:proofErr w:type="gramStart"/>
      <w:r>
        <w:rPr>
          <w:rFonts w:ascii="Arial" w:hAnsi="Arial"/>
        </w:rPr>
        <w:t>disposer</w:t>
      </w:r>
      <w:proofErr w:type="gramEnd"/>
      <w:r>
        <w:rPr>
          <w:rFonts w:ascii="Arial" w:hAnsi="Arial"/>
        </w:rPr>
        <w:t xml:space="preserve"> de systèmes de sauvegarde de secours pour tous les ordinateurs sur lesquels sont conservés des enregistrements électroniques</w:t>
      </w:r>
    </w:p>
    <w:p w14:paraId="3635717A" w14:textId="77777777" w:rsidR="00C6338C" w:rsidRPr="0083231F" w:rsidRDefault="007965BA" w:rsidP="00C6338C">
      <w:pPr>
        <w:numPr>
          <w:ilvl w:val="0"/>
          <w:numId w:val="8"/>
        </w:numPr>
        <w:rPr>
          <w:rFonts w:ascii="Arial" w:hAnsi="Arial"/>
        </w:rPr>
      </w:pPr>
      <w:proofErr w:type="gramStart"/>
      <w:r>
        <w:rPr>
          <w:rFonts w:ascii="Arial" w:hAnsi="Arial"/>
        </w:rPr>
        <w:t>s'assurer</w:t>
      </w:r>
      <w:proofErr w:type="gramEnd"/>
      <w:r>
        <w:rPr>
          <w:rFonts w:ascii="Arial" w:hAnsi="Arial"/>
        </w:rPr>
        <w:t xml:space="preserve"> que le personnel comprend qu'il ne peut pas prélever de documents dans les dossiers du gouvernement, et sanctionner le personnel qui le fait</w:t>
      </w:r>
    </w:p>
    <w:p w14:paraId="3B4F2BA3" w14:textId="77777777" w:rsidR="00C6338C" w:rsidRPr="0083231F" w:rsidRDefault="007965BA" w:rsidP="00C6338C">
      <w:pPr>
        <w:numPr>
          <w:ilvl w:val="0"/>
          <w:numId w:val="8"/>
        </w:numPr>
        <w:rPr>
          <w:rFonts w:ascii="Arial" w:hAnsi="Arial"/>
        </w:rPr>
      </w:pPr>
      <w:proofErr w:type="gramStart"/>
      <w:r>
        <w:rPr>
          <w:rFonts w:ascii="Arial" w:hAnsi="Arial"/>
        </w:rPr>
        <w:t>disposer</w:t>
      </w:r>
      <w:proofErr w:type="gramEnd"/>
      <w:r>
        <w:rPr>
          <w:rFonts w:ascii="Arial" w:hAnsi="Arial"/>
        </w:rPr>
        <w:t xml:space="preserve"> d'un plan écrit pour récupérer les documents importants en cas de catastrophe.</w:t>
      </w:r>
    </w:p>
    <w:p w14:paraId="6749EFA5" w14:textId="77777777" w:rsidR="00C6338C" w:rsidRPr="00FB161A" w:rsidRDefault="00C6338C" w:rsidP="00C6338C">
      <w:pPr>
        <w:rPr>
          <w:rFonts w:ascii="Arial" w:hAnsi="Arial"/>
        </w:rPr>
      </w:pPr>
    </w:p>
    <w:p w14:paraId="1A7B6835" w14:textId="77777777" w:rsidR="00C6338C" w:rsidRPr="0083231F" w:rsidRDefault="007965BA" w:rsidP="00C6338C">
      <w:pPr>
        <w:rPr>
          <w:rFonts w:ascii="Arial" w:hAnsi="Arial"/>
        </w:rPr>
      </w:pPr>
      <w:r>
        <w:rPr>
          <w:rFonts w:ascii="Arial" w:hAnsi="Arial"/>
        </w:rPr>
        <w:t xml:space="preserve">En prenant des mesures pour assurer la sécurité des documents d'activité, vous vous assurez que les documents d'activité sont disponibles dès que votre organisation en a besoin et que les informations qu'ils contiennent sont exactes et fiables. Si des personnes sont en mesure de prélever des documents dans les dossiers ou de prélever des dossiers, vous ne disposerez pas de toutes les informations dont vous pourriez avoir besoin sur les actions et les décisions de l'organisation. </w:t>
      </w:r>
    </w:p>
    <w:p w14:paraId="0B5975E0" w14:textId="77777777" w:rsidR="00C6338C" w:rsidRPr="00FB161A" w:rsidRDefault="00C6338C">
      <w:pPr>
        <w:rPr>
          <w:rFonts w:ascii="Arial" w:hAnsi="Arial"/>
        </w:rPr>
      </w:pPr>
    </w:p>
    <w:p w14:paraId="020BC3D5" w14:textId="77777777" w:rsidR="00C6338C" w:rsidRPr="0083231F" w:rsidRDefault="007965BA">
      <w:pPr>
        <w:rPr>
          <w:rFonts w:ascii="Arial" w:hAnsi="Arial"/>
          <w:b/>
          <w:i/>
        </w:rPr>
      </w:pPr>
      <w:r>
        <w:rPr>
          <w:rFonts w:ascii="Arial" w:hAnsi="Arial"/>
          <w:b/>
          <w:i/>
        </w:rPr>
        <w:t>10. L'organisation définit-elle des indicateurs de performance pour son unité de gestion des documents d'activité, établit-elle un rapport sur ces indicateurs et apporte-t-elle des améliorations lorsque les indicateurs ne sont pas atteints ?</w:t>
      </w:r>
    </w:p>
    <w:p w14:paraId="1864715D" w14:textId="77777777" w:rsidR="00C6338C" w:rsidRPr="00FB161A" w:rsidRDefault="00C6338C">
      <w:pPr>
        <w:rPr>
          <w:rFonts w:ascii="Arial" w:hAnsi="Arial"/>
        </w:rPr>
      </w:pPr>
    </w:p>
    <w:p w14:paraId="605DABFE" w14:textId="77777777" w:rsidR="00C6338C" w:rsidRPr="0083231F" w:rsidRDefault="007965BA" w:rsidP="00C6338C">
      <w:pPr>
        <w:rPr>
          <w:rFonts w:ascii="Arial" w:hAnsi="Arial"/>
        </w:rPr>
      </w:pPr>
      <w:r>
        <w:rPr>
          <w:rFonts w:ascii="Arial" w:hAnsi="Arial"/>
        </w:rPr>
        <w:t>Oui</w:t>
      </w:r>
      <w:r>
        <w:rPr>
          <w:rFonts w:ascii="Arial" w:hAnsi="Arial"/>
        </w:rPr>
        <w:tab/>
      </w:r>
      <w:r w:rsidRPr="0083231F">
        <w:rPr>
          <w:rFonts w:ascii="Arial" w:hAnsi="Arial"/>
        </w:rPr>
        <w:fldChar w:fldCharType="begin">
          <w:ffData>
            <w:name w:val="Check1"/>
            <w:enabled/>
            <w:calcOnExit w:val="0"/>
            <w:checkBox>
              <w:sizeAuto/>
              <w:default w:val="0"/>
            </w:checkBox>
          </w:ffData>
        </w:fldChar>
      </w:r>
      <w:r w:rsidRPr="0083231F">
        <w:rPr>
          <w:rFonts w:ascii="Arial" w:hAnsi="Arial"/>
        </w:rPr>
        <w:instrText xml:space="preserve"> FORMCHECKBOX </w:instrText>
      </w:r>
      <w:r w:rsidRPr="0083231F">
        <w:rPr>
          <w:rFonts w:ascii="Arial" w:hAnsi="Arial"/>
        </w:rPr>
      </w:r>
      <w:r w:rsidRPr="0083231F">
        <w:rPr>
          <w:rFonts w:ascii="Arial" w:hAnsi="Arial"/>
        </w:rPr>
        <w:fldChar w:fldCharType="end"/>
      </w:r>
      <w:r>
        <w:rPr>
          <w:rFonts w:ascii="Arial" w:hAnsi="Arial"/>
        </w:rPr>
        <w:tab/>
      </w:r>
      <w:r>
        <w:rPr>
          <w:rFonts w:ascii="Arial" w:hAnsi="Arial"/>
        </w:rPr>
        <w:tab/>
        <w:t>Non</w:t>
      </w:r>
      <w:r>
        <w:rPr>
          <w:rFonts w:ascii="Arial" w:hAnsi="Arial"/>
        </w:rPr>
        <w:tab/>
      </w:r>
      <w:r w:rsidRPr="0083231F">
        <w:rPr>
          <w:rFonts w:ascii="Arial" w:hAnsi="Arial"/>
        </w:rPr>
        <w:fldChar w:fldCharType="begin">
          <w:ffData>
            <w:name w:val=""/>
            <w:enabled/>
            <w:calcOnExit w:val="0"/>
            <w:checkBox>
              <w:sizeAuto/>
              <w:default w:val="0"/>
            </w:checkBox>
          </w:ffData>
        </w:fldChar>
      </w:r>
      <w:r w:rsidRPr="0083231F">
        <w:rPr>
          <w:rFonts w:ascii="Arial" w:hAnsi="Arial"/>
        </w:rPr>
        <w:instrText xml:space="preserve"> FORMCHECKBOX </w:instrText>
      </w:r>
      <w:r w:rsidRPr="0083231F">
        <w:rPr>
          <w:rFonts w:ascii="Arial" w:hAnsi="Arial"/>
        </w:rPr>
      </w:r>
      <w:r w:rsidRPr="0083231F">
        <w:rPr>
          <w:rFonts w:ascii="Arial" w:hAnsi="Arial"/>
        </w:rPr>
        <w:fldChar w:fldCharType="end"/>
      </w:r>
    </w:p>
    <w:p w14:paraId="049C0A64" w14:textId="77777777" w:rsidR="00C6338C" w:rsidRPr="00FB161A" w:rsidRDefault="00C6338C" w:rsidP="00C6338C">
      <w:pPr>
        <w:rPr>
          <w:rFonts w:ascii="Arial" w:hAnsi="Arial"/>
        </w:rPr>
      </w:pPr>
    </w:p>
    <w:p w14:paraId="71474D01" w14:textId="77777777" w:rsidR="00C6338C" w:rsidRPr="0083231F" w:rsidRDefault="007965BA">
      <w:pPr>
        <w:rPr>
          <w:rFonts w:ascii="Arial" w:hAnsi="Arial"/>
        </w:rPr>
      </w:pPr>
      <w:r>
        <w:rPr>
          <w:rFonts w:ascii="Arial" w:hAnsi="Arial"/>
        </w:rPr>
        <w:t xml:space="preserve">Les indicateurs de performance sont des objectifs qu'une organisation se fixe afin de pouvoir évaluer la qualité de son travail. Une organisation peut compter le nombre de dossiers qu'elle crée en un an ou le temps qu'il faut au personnel pour créer un nouveau dossier, pour évaluer les performances du personnel de l'unité de gestion des documents d'activité et pour savoir si celui-ci aide le reste de l'organisation à fonctionner efficacement. </w:t>
      </w:r>
    </w:p>
    <w:p w14:paraId="576225C9" w14:textId="77777777" w:rsidR="00C6338C" w:rsidRPr="00FB161A" w:rsidRDefault="00C6338C">
      <w:pPr>
        <w:rPr>
          <w:rFonts w:ascii="Arial" w:hAnsi="Arial"/>
        </w:rPr>
      </w:pPr>
    </w:p>
    <w:p w14:paraId="6B5064C3" w14:textId="77777777" w:rsidR="00C6338C" w:rsidRPr="0083231F" w:rsidRDefault="007965BA">
      <w:pPr>
        <w:rPr>
          <w:rFonts w:ascii="Arial" w:hAnsi="Arial"/>
        </w:rPr>
      </w:pPr>
      <w:r>
        <w:rPr>
          <w:rFonts w:ascii="Arial" w:hAnsi="Arial"/>
        </w:rPr>
        <w:t xml:space="preserve">Si le service d'une organisation n'atteint pas ses indicateurs de performance, cela peut signifier que quelque chose ne va pas et doit être modifié. Le fait d'élaborer des rapports pour savoir si l'organisation atteint ou non ses indicateurs de performance est un moyen important de rendre des comptes au gouvernement et au public, et peut contribuer à montrer que l'organisation utilise les fonds publics de manière efficace et effective. </w:t>
      </w:r>
    </w:p>
    <w:p w14:paraId="06367764" w14:textId="77777777" w:rsidR="00C6338C" w:rsidRPr="00FB161A" w:rsidRDefault="00C6338C">
      <w:pPr>
        <w:rPr>
          <w:rFonts w:ascii="Arial" w:hAnsi="Arial"/>
        </w:rPr>
      </w:pPr>
    </w:p>
    <w:p w14:paraId="728EF631" w14:textId="77777777" w:rsidR="00C6338C" w:rsidRPr="002555AC" w:rsidRDefault="007965BA" w:rsidP="002555AC">
      <w:pPr>
        <w:pStyle w:val="Style1"/>
        <w:rPr>
          <w:b/>
          <w:bCs/>
          <w:sz w:val="22"/>
          <w:szCs w:val="22"/>
        </w:rPr>
      </w:pPr>
      <w:r>
        <w:br w:type="page"/>
      </w:r>
      <w:bookmarkStart w:id="12" w:name="_Toc76651117"/>
      <w:r w:rsidRPr="002555AC">
        <w:rPr>
          <w:b/>
          <w:bCs/>
          <w:sz w:val="22"/>
          <w:szCs w:val="22"/>
        </w:rPr>
        <w:lastRenderedPageBreak/>
        <w:t>ÉTAPE SUIVANTE</w:t>
      </w:r>
      <w:bookmarkEnd w:id="12"/>
    </w:p>
    <w:p w14:paraId="71879ED9" w14:textId="77777777" w:rsidR="00C6338C" w:rsidRPr="00FB161A" w:rsidRDefault="00C6338C">
      <w:pPr>
        <w:rPr>
          <w:rFonts w:ascii="Arial" w:hAnsi="Arial"/>
        </w:rPr>
      </w:pPr>
    </w:p>
    <w:p w14:paraId="7AE5DE25" w14:textId="77777777" w:rsidR="00C6338C" w:rsidRPr="0083231F" w:rsidRDefault="007965BA">
      <w:pPr>
        <w:rPr>
          <w:rFonts w:ascii="Arial" w:hAnsi="Arial"/>
        </w:rPr>
      </w:pPr>
      <w:r>
        <w:rPr>
          <w:rFonts w:ascii="Arial" w:hAnsi="Arial"/>
        </w:rPr>
        <w:t>Si vous avez répondu « non » à l'une des questions de la liste de contrôle, vous devez penser à apporter des améliorations sur les points concernés.</w:t>
      </w:r>
    </w:p>
    <w:p w14:paraId="5F882042" w14:textId="77777777" w:rsidR="00C6338C" w:rsidRPr="00FB161A" w:rsidRDefault="00C6338C">
      <w:pPr>
        <w:rPr>
          <w:rFonts w:ascii="Arial" w:hAnsi="Arial"/>
        </w:rPr>
      </w:pPr>
    </w:p>
    <w:p w14:paraId="044A76B2" w14:textId="77777777" w:rsidR="00C6338C" w:rsidRPr="0083231F" w:rsidRDefault="007965BA">
      <w:pPr>
        <w:rPr>
          <w:rFonts w:ascii="Arial" w:hAnsi="Arial"/>
          <w:b/>
        </w:rPr>
      </w:pPr>
      <w:r>
        <w:rPr>
          <w:rFonts w:ascii="Arial" w:hAnsi="Arial"/>
          <w:b/>
        </w:rPr>
        <w:t>Politiques de gestion des documents d’activité</w:t>
      </w:r>
    </w:p>
    <w:p w14:paraId="37B841AA" w14:textId="77777777" w:rsidR="00C6338C" w:rsidRPr="00FB161A" w:rsidRDefault="00C6338C">
      <w:pPr>
        <w:rPr>
          <w:rFonts w:ascii="Arial" w:hAnsi="Arial"/>
        </w:rPr>
      </w:pPr>
    </w:p>
    <w:p w14:paraId="32BBD6AC" w14:textId="77777777" w:rsidR="00C6338C" w:rsidRPr="0083231F" w:rsidRDefault="007965BA">
      <w:pPr>
        <w:rPr>
          <w:rFonts w:ascii="Arial" w:hAnsi="Arial"/>
        </w:rPr>
      </w:pPr>
      <w:r>
        <w:rPr>
          <w:rFonts w:ascii="Arial" w:hAnsi="Arial"/>
        </w:rPr>
        <w:t>Si vous avez répondu « non » à la question 1, vous pouvez envisager de rédiger une politique de gestion des documents d'activité pour votre organisation. Il existe des « modèles » de politiques de gestion des documents d’activité que vous pouvez utiliser pour vous guider. Contactez PARBICA pour obtenir davantage d'informations.</w:t>
      </w:r>
    </w:p>
    <w:p w14:paraId="6B275C00" w14:textId="77777777" w:rsidR="00C6338C" w:rsidRPr="00FB161A" w:rsidRDefault="00C6338C">
      <w:pPr>
        <w:rPr>
          <w:rFonts w:ascii="Arial" w:hAnsi="Arial"/>
        </w:rPr>
      </w:pPr>
    </w:p>
    <w:p w14:paraId="60014BD5" w14:textId="77777777" w:rsidR="00C6338C" w:rsidRPr="0083231F" w:rsidRDefault="007965BA">
      <w:pPr>
        <w:rPr>
          <w:rFonts w:ascii="Arial" w:hAnsi="Arial"/>
          <w:b/>
        </w:rPr>
      </w:pPr>
      <w:r>
        <w:rPr>
          <w:rFonts w:ascii="Arial" w:hAnsi="Arial"/>
          <w:b/>
        </w:rPr>
        <w:t>Soutien de la direction générale</w:t>
      </w:r>
    </w:p>
    <w:p w14:paraId="2CC71082" w14:textId="77777777" w:rsidR="00C6338C" w:rsidRPr="00FB161A" w:rsidRDefault="00C6338C">
      <w:pPr>
        <w:rPr>
          <w:rFonts w:ascii="Arial" w:hAnsi="Arial"/>
        </w:rPr>
      </w:pPr>
    </w:p>
    <w:p w14:paraId="6BD114CE" w14:textId="77777777" w:rsidR="00C6338C" w:rsidRPr="0083231F" w:rsidRDefault="007965BA">
      <w:pPr>
        <w:rPr>
          <w:rFonts w:ascii="Arial" w:hAnsi="Arial"/>
        </w:rPr>
      </w:pPr>
      <w:r>
        <w:rPr>
          <w:rFonts w:ascii="Arial" w:hAnsi="Arial"/>
        </w:rPr>
        <w:t xml:space="preserve">Si vous avez répondu « non » à la question 2, vous pouvez envisager des moyens pour convaincre les principaux responsables de votre organisation de soutenir une bonne politique en matière de tenue des archives. PARBICA a produit une brochure intitulée </w:t>
      </w:r>
      <w:r>
        <w:rPr>
          <w:rFonts w:ascii="Arial" w:hAnsi="Arial"/>
          <w:i/>
        </w:rPr>
        <w:t xml:space="preserve">Good Records Good </w:t>
      </w:r>
      <w:proofErr w:type="gramStart"/>
      <w:r>
        <w:rPr>
          <w:rFonts w:ascii="Arial" w:hAnsi="Arial"/>
          <w:i/>
        </w:rPr>
        <w:t>Governance:</w:t>
      </w:r>
      <w:proofErr w:type="gramEnd"/>
      <w:r>
        <w:rPr>
          <w:rFonts w:ascii="Arial" w:hAnsi="Arial"/>
          <w:i/>
        </w:rPr>
        <w:t xml:space="preserve"> Advice for Senior Government Officials, </w:t>
      </w:r>
      <w:r>
        <w:rPr>
          <w:rFonts w:ascii="Arial" w:hAnsi="Arial"/>
        </w:rPr>
        <w:t>qui explique certaines des raisons pour lesquelles une bonne tenue d’archives est essentielle. Contactez PARBICA pour obtenir des exemplaires de cette brochure.</w:t>
      </w:r>
    </w:p>
    <w:p w14:paraId="4F180AE9" w14:textId="77777777" w:rsidR="00C6338C" w:rsidRPr="00FB161A" w:rsidRDefault="00C6338C">
      <w:pPr>
        <w:rPr>
          <w:rFonts w:ascii="Arial" w:hAnsi="Arial"/>
        </w:rPr>
      </w:pPr>
    </w:p>
    <w:p w14:paraId="68677205" w14:textId="77777777" w:rsidR="00C6338C" w:rsidRPr="0083231F" w:rsidRDefault="007965BA">
      <w:pPr>
        <w:rPr>
          <w:rFonts w:ascii="Arial" w:hAnsi="Arial"/>
          <w:b/>
        </w:rPr>
      </w:pPr>
      <w:r>
        <w:rPr>
          <w:rFonts w:ascii="Arial" w:hAnsi="Arial"/>
          <w:b/>
        </w:rPr>
        <w:t>Responsabilité de la gestion des documents d’activité</w:t>
      </w:r>
    </w:p>
    <w:p w14:paraId="638E20CD" w14:textId="77777777" w:rsidR="00C6338C" w:rsidRPr="00FB161A" w:rsidRDefault="00C6338C">
      <w:pPr>
        <w:rPr>
          <w:rFonts w:ascii="Arial" w:hAnsi="Arial"/>
        </w:rPr>
      </w:pPr>
    </w:p>
    <w:p w14:paraId="5E8D4365" w14:textId="77777777" w:rsidR="00C6338C" w:rsidRPr="0083231F" w:rsidRDefault="007965BA">
      <w:pPr>
        <w:rPr>
          <w:rFonts w:ascii="Arial" w:hAnsi="Arial"/>
        </w:rPr>
      </w:pPr>
      <w:r>
        <w:rPr>
          <w:rFonts w:ascii="Arial" w:hAnsi="Arial"/>
        </w:rPr>
        <w:t>Si vous avez répondu « non » à la question 3, vous pouvez envisager de discuter avec les principaux responsables de votre organisation de la mise en place d'un registre ou de l’intérêt de confier les responsabilités de la gestion des documents d’activité à un membre particulier du personnel.</w:t>
      </w:r>
    </w:p>
    <w:p w14:paraId="6C5F5B3F" w14:textId="77777777" w:rsidR="00C6338C" w:rsidRPr="00FB161A" w:rsidRDefault="00C6338C">
      <w:pPr>
        <w:rPr>
          <w:rFonts w:ascii="Arial" w:hAnsi="Arial"/>
        </w:rPr>
      </w:pPr>
    </w:p>
    <w:p w14:paraId="213C6CC2" w14:textId="77777777" w:rsidR="00C6338C" w:rsidRPr="0083231F" w:rsidRDefault="007965BA">
      <w:pPr>
        <w:rPr>
          <w:rFonts w:ascii="Arial" w:hAnsi="Arial"/>
          <w:b/>
        </w:rPr>
      </w:pPr>
      <w:r>
        <w:rPr>
          <w:rFonts w:ascii="Arial" w:hAnsi="Arial"/>
          <w:b/>
        </w:rPr>
        <w:t>Formation à la gestion des documents d’activité</w:t>
      </w:r>
    </w:p>
    <w:p w14:paraId="26252578" w14:textId="77777777" w:rsidR="00C6338C" w:rsidRPr="00FB161A" w:rsidRDefault="00C6338C">
      <w:pPr>
        <w:rPr>
          <w:rFonts w:ascii="Arial" w:hAnsi="Arial"/>
        </w:rPr>
      </w:pPr>
    </w:p>
    <w:p w14:paraId="7A1B4202" w14:textId="77777777" w:rsidR="00C6338C" w:rsidRPr="0083231F" w:rsidRDefault="007965BA">
      <w:pPr>
        <w:rPr>
          <w:rFonts w:ascii="Arial" w:hAnsi="Arial"/>
        </w:rPr>
      </w:pPr>
      <w:r>
        <w:rPr>
          <w:rFonts w:ascii="Arial" w:hAnsi="Arial"/>
        </w:rPr>
        <w:t>Si vous avez répondu « non » à la question 4, vous pouvez envisager de renforcer la formation de votre personnel en charge de la gestion des documents d’activité. Il existe différentes options de formation pour les gestionnaires de documents d’activité, qui vont des directives informelles jusqu'aux diplômes universitaires. Contactez PARBICA pour obtenir des informations sur les options de formation proposées dans votre région.</w:t>
      </w:r>
    </w:p>
    <w:p w14:paraId="02C049A1" w14:textId="77777777" w:rsidR="00C6338C" w:rsidRPr="00FB161A" w:rsidRDefault="00C6338C">
      <w:pPr>
        <w:rPr>
          <w:rFonts w:ascii="Arial" w:hAnsi="Arial"/>
        </w:rPr>
      </w:pPr>
    </w:p>
    <w:p w14:paraId="25D5658E" w14:textId="77777777" w:rsidR="00C6338C" w:rsidRPr="0083231F" w:rsidRDefault="007965BA">
      <w:pPr>
        <w:rPr>
          <w:rFonts w:ascii="Arial" w:hAnsi="Arial"/>
          <w:b/>
        </w:rPr>
      </w:pPr>
      <w:r>
        <w:rPr>
          <w:rFonts w:ascii="Arial" w:hAnsi="Arial"/>
          <w:b/>
        </w:rPr>
        <w:t>Procédures de gestion des dossiers d’activité</w:t>
      </w:r>
    </w:p>
    <w:p w14:paraId="06A5B7AF" w14:textId="77777777" w:rsidR="00C6338C" w:rsidRPr="00FB161A" w:rsidRDefault="00C6338C">
      <w:pPr>
        <w:rPr>
          <w:rFonts w:ascii="Arial" w:hAnsi="Arial"/>
        </w:rPr>
      </w:pPr>
    </w:p>
    <w:p w14:paraId="1E845672" w14:textId="77777777" w:rsidR="00C6338C" w:rsidRPr="0083231F" w:rsidRDefault="007965BA">
      <w:pPr>
        <w:rPr>
          <w:rFonts w:ascii="Arial" w:hAnsi="Arial"/>
        </w:rPr>
      </w:pPr>
      <w:r>
        <w:rPr>
          <w:rFonts w:ascii="Arial" w:hAnsi="Arial"/>
        </w:rPr>
        <w:t xml:space="preserve">Si vous avez répondu « non » à la question 5, vous pouvez envisager de commencer à rédiger des procédures simples ou à développer des formulaires à l'usage du personnel en charge de la gestion des documents d’activité. D'autres organisations gouvernementales de votre pays ou de la région Pacifique peuvent disposer de procédures qui peuvent vous guider </w:t>
      </w:r>
      <w:r>
        <w:rPr>
          <w:rFonts w:ascii="Arial" w:hAnsi="Arial"/>
        </w:rPr>
        <w:lastRenderedPageBreak/>
        <w:t>quant aux éléments que vous pourriez envisager de développer. Contactez PARBICA pour obtenir davantage d'informations.</w:t>
      </w:r>
    </w:p>
    <w:p w14:paraId="55F50AC9" w14:textId="77777777" w:rsidR="00C6338C" w:rsidRPr="00FB161A" w:rsidRDefault="00C6338C">
      <w:pPr>
        <w:rPr>
          <w:rFonts w:ascii="Arial" w:hAnsi="Arial"/>
        </w:rPr>
      </w:pPr>
    </w:p>
    <w:p w14:paraId="34ABA3C7" w14:textId="77777777" w:rsidR="00C6338C" w:rsidRPr="00FB161A" w:rsidRDefault="00C6338C">
      <w:pPr>
        <w:rPr>
          <w:rFonts w:ascii="Arial" w:hAnsi="Arial"/>
        </w:rPr>
      </w:pPr>
    </w:p>
    <w:p w14:paraId="37B6CC34" w14:textId="77777777" w:rsidR="00C6338C" w:rsidRPr="00FB161A" w:rsidRDefault="00C6338C">
      <w:pPr>
        <w:rPr>
          <w:rFonts w:ascii="Arial" w:hAnsi="Arial"/>
        </w:rPr>
      </w:pPr>
    </w:p>
    <w:p w14:paraId="7AC4C898" w14:textId="77777777" w:rsidR="00C6338C" w:rsidRPr="00FB161A" w:rsidRDefault="00C6338C">
      <w:pPr>
        <w:rPr>
          <w:rFonts w:ascii="Arial" w:hAnsi="Arial"/>
        </w:rPr>
      </w:pPr>
    </w:p>
    <w:p w14:paraId="6A506A06" w14:textId="77777777" w:rsidR="00C6338C" w:rsidRPr="00FB161A" w:rsidRDefault="00C6338C">
      <w:pPr>
        <w:rPr>
          <w:rFonts w:ascii="Arial" w:hAnsi="Arial"/>
        </w:rPr>
      </w:pPr>
    </w:p>
    <w:p w14:paraId="2A005D4B" w14:textId="77777777" w:rsidR="00C6338C" w:rsidRPr="0083231F" w:rsidRDefault="007965BA">
      <w:pPr>
        <w:rPr>
          <w:rFonts w:ascii="Arial" w:hAnsi="Arial"/>
          <w:b/>
        </w:rPr>
      </w:pPr>
      <w:r>
        <w:rPr>
          <w:rFonts w:ascii="Arial" w:hAnsi="Arial"/>
          <w:b/>
        </w:rPr>
        <w:t>Exigences en matière d’archivage</w:t>
      </w:r>
    </w:p>
    <w:p w14:paraId="6B07DC69" w14:textId="77777777" w:rsidR="00C6338C" w:rsidRPr="00FB161A" w:rsidRDefault="00C6338C">
      <w:pPr>
        <w:rPr>
          <w:rFonts w:ascii="Arial" w:hAnsi="Arial"/>
        </w:rPr>
      </w:pPr>
    </w:p>
    <w:p w14:paraId="279FA401" w14:textId="77777777" w:rsidR="00C6338C" w:rsidRPr="0083231F" w:rsidRDefault="007965BA">
      <w:pPr>
        <w:rPr>
          <w:rFonts w:ascii="Arial" w:hAnsi="Arial"/>
        </w:rPr>
      </w:pPr>
      <w:r>
        <w:rPr>
          <w:rFonts w:ascii="Arial" w:hAnsi="Arial"/>
        </w:rPr>
        <w:t xml:space="preserve">Si vous avez répondu « non » à la question 6, vous pouvez envisager un projet visant à identifier les exigences d’archivage de votre organisation. PARBICA a élaboré des directives pour vous aider dans cette tâche - contactez PARBICA pour obtenir un exemplaire de ces directives. </w:t>
      </w:r>
    </w:p>
    <w:p w14:paraId="32637795" w14:textId="77777777" w:rsidR="00C6338C" w:rsidRPr="00FB161A" w:rsidRDefault="00C6338C">
      <w:pPr>
        <w:rPr>
          <w:rFonts w:ascii="Arial" w:hAnsi="Arial"/>
        </w:rPr>
      </w:pPr>
    </w:p>
    <w:p w14:paraId="2CEF51F7" w14:textId="77777777" w:rsidR="00C6338C" w:rsidRPr="0083231F" w:rsidRDefault="007965BA">
      <w:pPr>
        <w:rPr>
          <w:rFonts w:ascii="Arial" w:hAnsi="Arial"/>
          <w:b/>
        </w:rPr>
      </w:pPr>
      <w:r>
        <w:rPr>
          <w:rFonts w:ascii="Arial" w:hAnsi="Arial"/>
          <w:b/>
        </w:rPr>
        <w:t>Permettre l’accès aux documents d’activité</w:t>
      </w:r>
    </w:p>
    <w:p w14:paraId="74284B77" w14:textId="77777777" w:rsidR="00C6338C" w:rsidRPr="00FB161A" w:rsidRDefault="00C6338C">
      <w:pPr>
        <w:rPr>
          <w:rFonts w:ascii="Arial" w:hAnsi="Arial"/>
        </w:rPr>
      </w:pPr>
    </w:p>
    <w:p w14:paraId="48E41329" w14:textId="77777777" w:rsidR="00C6338C" w:rsidRPr="0083231F" w:rsidRDefault="007965BA">
      <w:pPr>
        <w:rPr>
          <w:rFonts w:ascii="Arial" w:hAnsi="Arial"/>
        </w:rPr>
      </w:pPr>
      <w:r>
        <w:rPr>
          <w:rFonts w:ascii="Arial" w:hAnsi="Arial"/>
        </w:rPr>
        <w:t>Si vous avez répondu « non » à la question 7, vous pouvez envisager de prendre un certain nombre d'actions visant à apporter des améliorations. Les registres des mouvements de dossiers, les systèmes de dénomination et de numérotation des dossiers et le stockage sécurisé peuvent tous contribuer à garantir l'accessibilité des dossiers d’activité lorsque celle-ci est nécessaire. Contactez PARBICA pour obtenir des conseils sur la façon de mettre au point des systèmes capables de permettre un suivi de vos documents d’activité.</w:t>
      </w:r>
    </w:p>
    <w:p w14:paraId="70BFDA58" w14:textId="77777777" w:rsidR="00C6338C" w:rsidRPr="00FB161A" w:rsidRDefault="00C6338C">
      <w:pPr>
        <w:rPr>
          <w:rFonts w:ascii="Arial" w:hAnsi="Arial"/>
        </w:rPr>
      </w:pPr>
    </w:p>
    <w:p w14:paraId="0B2842A1" w14:textId="77777777" w:rsidR="00C6338C" w:rsidRPr="0083231F" w:rsidRDefault="007965BA">
      <w:pPr>
        <w:rPr>
          <w:rFonts w:ascii="Arial" w:hAnsi="Arial"/>
          <w:b/>
        </w:rPr>
      </w:pPr>
      <w:r>
        <w:rPr>
          <w:rFonts w:ascii="Arial" w:hAnsi="Arial"/>
          <w:b/>
        </w:rPr>
        <w:t>Décider des documents d’activité à conserver</w:t>
      </w:r>
    </w:p>
    <w:p w14:paraId="2290DA41" w14:textId="77777777" w:rsidR="00C6338C" w:rsidRPr="00FB161A" w:rsidRDefault="00C6338C">
      <w:pPr>
        <w:rPr>
          <w:rFonts w:ascii="Arial" w:hAnsi="Arial"/>
        </w:rPr>
      </w:pPr>
    </w:p>
    <w:p w14:paraId="2A11B932" w14:textId="77777777" w:rsidR="00C6338C" w:rsidRPr="0083231F" w:rsidRDefault="007965BA">
      <w:pPr>
        <w:rPr>
          <w:rFonts w:ascii="Arial" w:hAnsi="Arial"/>
        </w:rPr>
      </w:pPr>
      <w:r>
        <w:rPr>
          <w:rFonts w:ascii="Arial" w:hAnsi="Arial"/>
        </w:rPr>
        <w:t>Si vous avez répondu « non » à la question 8, vous pouvez envisager de développer un système permettant de décider des documents d’activité à conserver par votre organisation. Dans la plupart des pays, vous ne pouvez pas détruire de documents d’activité sans l'autorisation du gouvernement ou de l'archiviste national. Contactez les archives nationales de votre pays pour obtenir les conseils nécessaires, ou contactez PARBICA.</w:t>
      </w:r>
    </w:p>
    <w:p w14:paraId="04FA74E1" w14:textId="77777777" w:rsidR="00C6338C" w:rsidRPr="00FB161A" w:rsidRDefault="00C6338C">
      <w:pPr>
        <w:rPr>
          <w:rFonts w:ascii="Arial" w:hAnsi="Arial"/>
        </w:rPr>
      </w:pPr>
    </w:p>
    <w:p w14:paraId="17629AAE" w14:textId="77777777" w:rsidR="00C6338C" w:rsidRPr="0083231F" w:rsidRDefault="007965BA">
      <w:pPr>
        <w:rPr>
          <w:rFonts w:ascii="Arial" w:hAnsi="Arial"/>
          <w:b/>
        </w:rPr>
      </w:pPr>
      <w:r>
        <w:rPr>
          <w:rFonts w:ascii="Arial" w:hAnsi="Arial"/>
          <w:b/>
        </w:rPr>
        <w:t>Sécurisation du stockage et de la manipulation</w:t>
      </w:r>
    </w:p>
    <w:p w14:paraId="3CD4CEDE" w14:textId="77777777" w:rsidR="00C6338C" w:rsidRPr="00FB161A" w:rsidRDefault="00C6338C">
      <w:pPr>
        <w:rPr>
          <w:rFonts w:ascii="Arial" w:hAnsi="Arial"/>
        </w:rPr>
      </w:pPr>
    </w:p>
    <w:p w14:paraId="4B10E354" w14:textId="77777777" w:rsidR="00C6338C" w:rsidRPr="0083231F" w:rsidRDefault="007965BA">
      <w:pPr>
        <w:rPr>
          <w:rFonts w:ascii="Arial" w:hAnsi="Arial"/>
        </w:rPr>
      </w:pPr>
      <w:r>
        <w:rPr>
          <w:rFonts w:ascii="Arial" w:hAnsi="Arial"/>
        </w:rPr>
        <w:t>Si vous avez répondu « non » à la question 9, vous pouvez envisager de trouver un endroit plus sûr pour stocker vos documents d’activité, ou prévoir pour votre personnel une formation à la manipulation des documents d’activité afin de ne pas endommager ces supports.</w:t>
      </w:r>
    </w:p>
    <w:p w14:paraId="61EDEEB2" w14:textId="77777777" w:rsidR="00C6338C" w:rsidRPr="00FB161A" w:rsidRDefault="00C6338C">
      <w:pPr>
        <w:rPr>
          <w:rFonts w:ascii="Arial" w:hAnsi="Arial"/>
        </w:rPr>
      </w:pPr>
    </w:p>
    <w:p w14:paraId="7FEB130E" w14:textId="77777777" w:rsidR="00C6338C" w:rsidRPr="0083231F" w:rsidRDefault="007965BA">
      <w:pPr>
        <w:rPr>
          <w:rFonts w:ascii="Arial" w:hAnsi="Arial"/>
          <w:b/>
        </w:rPr>
      </w:pPr>
      <w:r>
        <w:rPr>
          <w:rFonts w:ascii="Arial" w:hAnsi="Arial"/>
          <w:b/>
        </w:rPr>
        <w:t>Mesure et rapport sur les performances</w:t>
      </w:r>
    </w:p>
    <w:p w14:paraId="7846EB9B" w14:textId="77777777" w:rsidR="00C6338C" w:rsidRPr="00FB161A" w:rsidRDefault="00C6338C">
      <w:pPr>
        <w:rPr>
          <w:rFonts w:ascii="Arial" w:hAnsi="Arial"/>
        </w:rPr>
      </w:pPr>
    </w:p>
    <w:p w14:paraId="53C98C53" w14:textId="77777777" w:rsidR="00C6338C" w:rsidRPr="0083231F" w:rsidRDefault="007965BA">
      <w:pPr>
        <w:rPr>
          <w:rFonts w:ascii="Arial" w:hAnsi="Arial"/>
        </w:rPr>
      </w:pPr>
      <w:r>
        <w:rPr>
          <w:rFonts w:ascii="Arial" w:hAnsi="Arial"/>
        </w:rPr>
        <w:t xml:space="preserve">Si vous avez répondu « Non » à la question 10, vous pouvez envisager de développer des indicateurs de performance pour la gestion des documents d’activité de votre organisation, et d'en rendre compte aux principaux responsables. La mesure de la performance ne consiste pas seulement en une tâche de gestion des documents d’activité - elle peut être utilisée par de </w:t>
      </w:r>
      <w:r>
        <w:rPr>
          <w:rFonts w:ascii="Arial" w:hAnsi="Arial"/>
        </w:rPr>
        <w:lastRenderedPageBreak/>
        <w:t>nombreux services différents du gouvernement. Les services chargés de superviser les départements gouvernementaux, tels que la Commission des Services Publics, peuvent vous donner des conseils sur l'élaboration d'indicateurs de performance. Vous pouvez aussi envisager de faire des recherches dans les manuels de gestion de la bibliothèque.</w:t>
      </w:r>
    </w:p>
    <w:p w14:paraId="76191F18" w14:textId="77777777" w:rsidR="00C6338C" w:rsidRPr="00FB161A" w:rsidRDefault="00C6338C">
      <w:pPr>
        <w:rPr>
          <w:rFonts w:ascii="Arial" w:hAnsi="Arial"/>
        </w:rPr>
      </w:pPr>
    </w:p>
    <w:p w14:paraId="3CCADED8" w14:textId="77777777" w:rsidR="00C6338C" w:rsidRPr="0083231F" w:rsidRDefault="007965BA">
      <w:pPr>
        <w:rPr>
          <w:rFonts w:ascii="Arial" w:hAnsi="Arial"/>
        </w:rPr>
      </w:pPr>
      <w:r>
        <w:br w:type="page"/>
      </w:r>
    </w:p>
    <w:p w14:paraId="4DD3D983" w14:textId="77777777" w:rsidR="00C6338C" w:rsidRPr="00FB161A" w:rsidRDefault="00C6338C">
      <w:pPr>
        <w:rPr>
          <w:rFonts w:ascii="Arial" w:hAnsi="Arial"/>
        </w:rPr>
      </w:pPr>
    </w:p>
    <w:p w14:paraId="534C56A6" w14:textId="77777777" w:rsidR="00C6338C" w:rsidRPr="00FB161A" w:rsidRDefault="00C6338C">
      <w:pPr>
        <w:rPr>
          <w:rFonts w:ascii="Arial" w:hAnsi="Arial"/>
        </w:rPr>
      </w:pPr>
    </w:p>
    <w:p w14:paraId="32A4F2E6" w14:textId="77777777" w:rsidR="00C6338C" w:rsidRPr="00FB161A" w:rsidRDefault="00C6338C">
      <w:pPr>
        <w:rPr>
          <w:rFonts w:ascii="Arial" w:hAnsi="Arial"/>
        </w:rPr>
      </w:pPr>
    </w:p>
    <w:p w14:paraId="7D073E2A" w14:textId="77777777" w:rsidR="00C6338C" w:rsidRPr="00FB161A" w:rsidRDefault="00C6338C">
      <w:pPr>
        <w:rPr>
          <w:rFonts w:ascii="Arial" w:hAnsi="Arial"/>
        </w:rPr>
      </w:pPr>
    </w:p>
    <w:p w14:paraId="19E8BE95" w14:textId="77777777" w:rsidR="00C6338C" w:rsidRPr="00FB161A" w:rsidRDefault="00C6338C">
      <w:pPr>
        <w:rPr>
          <w:rFonts w:ascii="Arial" w:hAnsi="Arial"/>
        </w:rPr>
      </w:pPr>
    </w:p>
    <w:p w14:paraId="10E40E35" w14:textId="77777777" w:rsidR="00C6338C" w:rsidRPr="00FB161A" w:rsidRDefault="00C6338C">
      <w:pPr>
        <w:rPr>
          <w:rFonts w:ascii="Arial" w:hAnsi="Arial"/>
        </w:rPr>
      </w:pPr>
    </w:p>
    <w:p w14:paraId="1801C3F3" w14:textId="77777777" w:rsidR="00C6338C" w:rsidRPr="00FB161A" w:rsidRDefault="00C6338C">
      <w:pPr>
        <w:rPr>
          <w:rFonts w:ascii="Arial" w:hAnsi="Arial"/>
        </w:rPr>
      </w:pPr>
    </w:p>
    <w:p w14:paraId="16C6F9B4" w14:textId="77777777" w:rsidR="00C6338C" w:rsidRPr="00FB161A" w:rsidRDefault="00C6338C">
      <w:pPr>
        <w:rPr>
          <w:rFonts w:ascii="Arial" w:hAnsi="Arial"/>
        </w:rPr>
      </w:pPr>
    </w:p>
    <w:p w14:paraId="6A66193F" w14:textId="77777777" w:rsidR="00C6338C" w:rsidRPr="00FB161A" w:rsidRDefault="00C6338C">
      <w:pPr>
        <w:rPr>
          <w:rFonts w:ascii="Arial" w:hAnsi="Arial"/>
        </w:rPr>
      </w:pPr>
    </w:p>
    <w:p w14:paraId="69E38231" w14:textId="77777777" w:rsidR="00C6338C" w:rsidRPr="00FB161A" w:rsidRDefault="00C6338C">
      <w:pPr>
        <w:rPr>
          <w:rFonts w:ascii="Arial" w:hAnsi="Arial"/>
        </w:rPr>
      </w:pPr>
    </w:p>
    <w:p w14:paraId="580678C0" w14:textId="77777777" w:rsidR="00C6338C" w:rsidRPr="00FB161A" w:rsidRDefault="00C6338C">
      <w:pPr>
        <w:rPr>
          <w:rFonts w:ascii="Arial" w:hAnsi="Arial"/>
        </w:rPr>
      </w:pPr>
    </w:p>
    <w:p w14:paraId="0B534D9F" w14:textId="77777777" w:rsidR="00C6338C" w:rsidRPr="00FB161A" w:rsidRDefault="00C6338C">
      <w:pPr>
        <w:rPr>
          <w:rFonts w:ascii="Arial" w:hAnsi="Arial"/>
        </w:rPr>
      </w:pPr>
    </w:p>
    <w:p w14:paraId="15D58782" w14:textId="77777777" w:rsidR="00C6338C" w:rsidRPr="00FB161A" w:rsidRDefault="00C6338C">
      <w:pPr>
        <w:rPr>
          <w:rFonts w:ascii="Arial" w:hAnsi="Arial"/>
        </w:rPr>
      </w:pPr>
    </w:p>
    <w:p w14:paraId="3BBC494A" w14:textId="77777777" w:rsidR="00C6338C" w:rsidRPr="00FB161A" w:rsidRDefault="00C6338C">
      <w:pPr>
        <w:rPr>
          <w:rFonts w:ascii="Arial" w:hAnsi="Arial"/>
        </w:rPr>
      </w:pPr>
    </w:p>
    <w:p w14:paraId="4154652A" w14:textId="77777777" w:rsidR="00C6338C" w:rsidRPr="00FB161A" w:rsidRDefault="00C6338C">
      <w:pPr>
        <w:rPr>
          <w:rFonts w:ascii="Arial" w:hAnsi="Arial"/>
        </w:rPr>
      </w:pPr>
    </w:p>
    <w:p w14:paraId="5DB9C875" w14:textId="77777777" w:rsidR="00C6338C" w:rsidRPr="00FB161A" w:rsidRDefault="00C6338C">
      <w:pPr>
        <w:rPr>
          <w:rFonts w:ascii="Arial" w:hAnsi="Arial"/>
        </w:rPr>
      </w:pPr>
    </w:p>
    <w:p w14:paraId="3B4C264B" w14:textId="77777777" w:rsidR="00C6338C" w:rsidRPr="00FB161A" w:rsidRDefault="00C6338C">
      <w:pPr>
        <w:rPr>
          <w:rFonts w:ascii="Arial" w:hAnsi="Arial"/>
        </w:rPr>
      </w:pPr>
    </w:p>
    <w:p w14:paraId="7365D366" w14:textId="77777777" w:rsidR="00C6338C" w:rsidRPr="00FB161A" w:rsidRDefault="00C6338C">
      <w:pPr>
        <w:rPr>
          <w:rFonts w:ascii="Arial" w:hAnsi="Arial"/>
        </w:rPr>
      </w:pPr>
    </w:p>
    <w:p w14:paraId="246BED30" w14:textId="77777777" w:rsidR="00C6338C" w:rsidRPr="00FB161A" w:rsidRDefault="00C6338C">
      <w:pPr>
        <w:rPr>
          <w:rFonts w:ascii="Arial" w:hAnsi="Arial"/>
        </w:rPr>
      </w:pPr>
    </w:p>
    <w:p w14:paraId="5B770B19" w14:textId="77777777" w:rsidR="00C6338C" w:rsidRPr="00FB161A" w:rsidRDefault="00C6338C">
      <w:pPr>
        <w:rPr>
          <w:rFonts w:ascii="Arial" w:hAnsi="Arial"/>
        </w:rPr>
      </w:pPr>
    </w:p>
    <w:p w14:paraId="00F1B4EC" w14:textId="77777777" w:rsidR="00C6338C" w:rsidRPr="00FB161A" w:rsidRDefault="00C6338C">
      <w:pPr>
        <w:rPr>
          <w:rFonts w:ascii="Arial" w:hAnsi="Arial"/>
        </w:rPr>
      </w:pPr>
    </w:p>
    <w:p w14:paraId="53B6785B" w14:textId="77777777" w:rsidR="00C6338C" w:rsidRPr="00FB161A" w:rsidRDefault="00C6338C">
      <w:pPr>
        <w:rPr>
          <w:rFonts w:ascii="Arial" w:hAnsi="Arial"/>
        </w:rPr>
      </w:pPr>
    </w:p>
    <w:p w14:paraId="1A3424DC" w14:textId="77777777" w:rsidR="00C6338C" w:rsidRPr="00FB161A" w:rsidRDefault="00C6338C">
      <w:pPr>
        <w:rPr>
          <w:rFonts w:ascii="Arial" w:hAnsi="Arial"/>
        </w:rPr>
      </w:pPr>
    </w:p>
    <w:p w14:paraId="5D76DD25" w14:textId="77777777" w:rsidR="00C6338C" w:rsidRPr="00FB161A" w:rsidRDefault="00C6338C">
      <w:pPr>
        <w:rPr>
          <w:rFonts w:ascii="Arial" w:hAnsi="Arial"/>
        </w:rPr>
      </w:pPr>
    </w:p>
    <w:p w14:paraId="340EAA63" w14:textId="77777777" w:rsidR="00C6338C" w:rsidRPr="00FB161A" w:rsidRDefault="00C6338C">
      <w:pPr>
        <w:rPr>
          <w:rFonts w:ascii="Arial" w:hAnsi="Arial"/>
        </w:rPr>
      </w:pPr>
    </w:p>
    <w:p w14:paraId="31AB588E" w14:textId="77777777" w:rsidR="00C6338C" w:rsidRPr="00FB161A" w:rsidRDefault="00C6338C">
      <w:pPr>
        <w:rPr>
          <w:rFonts w:ascii="Arial" w:hAnsi="Arial"/>
        </w:rPr>
      </w:pPr>
    </w:p>
    <w:p w14:paraId="15710918" w14:textId="77777777" w:rsidR="00C6338C" w:rsidRPr="00FB161A" w:rsidRDefault="00C6338C">
      <w:pPr>
        <w:rPr>
          <w:rFonts w:ascii="Arial" w:hAnsi="Arial"/>
        </w:rPr>
      </w:pPr>
    </w:p>
    <w:p w14:paraId="2C769877" w14:textId="77777777" w:rsidR="00C6338C" w:rsidRPr="00FB161A" w:rsidRDefault="00C6338C">
      <w:pPr>
        <w:rPr>
          <w:rFonts w:ascii="Arial" w:hAnsi="Arial"/>
        </w:rPr>
      </w:pPr>
    </w:p>
    <w:p w14:paraId="5CC3D04A" w14:textId="77777777" w:rsidR="00C6338C" w:rsidRPr="00FB161A" w:rsidRDefault="00C6338C">
      <w:pPr>
        <w:rPr>
          <w:rFonts w:ascii="Arial" w:hAnsi="Arial"/>
        </w:rPr>
      </w:pPr>
    </w:p>
    <w:p w14:paraId="5F1A9686" w14:textId="77777777" w:rsidR="00C6338C" w:rsidRPr="00FB161A" w:rsidRDefault="00C6338C">
      <w:pPr>
        <w:rPr>
          <w:rFonts w:ascii="Arial" w:hAnsi="Arial"/>
        </w:rPr>
      </w:pPr>
    </w:p>
    <w:p w14:paraId="1A0D853F" w14:textId="77777777" w:rsidR="00C6338C" w:rsidRPr="00FB161A" w:rsidRDefault="00C6338C">
      <w:pPr>
        <w:rPr>
          <w:rFonts w:ascii="Arial" w:hAnsi="Arial"/>
        </w:rPr>
      </w:pPr>
    </w:p>
    <w:p w14:paraId="13BD9150" w14:textId="77777777" w:rsidR="00C6338C" w:rsidRPr="00FB161A" w:rsidRDefault="00C6338C">
      <w:pPr>
        <w:rPr>
          <w:rFonts w:ascii="Arial" w:hAnsi="Arial"/>
        </w:rPr>
      </w:pPr>
    </w:p>
    <w:p w14:paraId="6A7C7237" w14:textId="77777777" w:rsidR="00C6338C" w:rsidRPr="00FB161A" w:rsidRDefault="00C6338C">
      <w:pPr>
        <w:rPr>
          <w:rFonts w:ascii="Arial" w:hAnsi="Arial"/>
        </w:rPr>
      </w:pPr>
    </w:p>
    <w:p w14:paraId="4336A51C" w14:textId="77777777" w:rsidR="00C6338C" w:rsidRPr="00FB161A" w:rsidRDefault="00C6338C">
      <w:pPr>
        <w:rPr>
          <w:rFonts w:ascii="Arial" w:hAnsi="Arial"/>
        </w:rPr>
      </w:pPr>
    </w:p>
    <w:p w14:paraId="22690A0D" w14:textId="77777777" w:rsidR="00C6338C" w:rsidRPr="00FB161A" w:rsidRDefault="00C6338C">
      <w:pPr>
        <w:rPr>
          <w:rFonts w:ascii="Arial" w:hAnsi="Arial"/>
        </w:rPr>
      </w:pPr>
    </w:p>
    <w:p w14:paraId="32B35743" w14:textId="77777777" w:rsidR="00C6338C" w:rsidRPr="00FB161A" w:rsidRDefault="00C6338C">
      <w:pPr>
        <w:rPr>
          <w:rFonts w:ascii="Arial" w:hAnsi="Arial"/>
        </w:rPr>
      </w:pPr>
    </w:p>
    <w:p w14:paraId="25276435" w14:textId="77777777" w:rsidR="00C6338C" w:rsidRPr="00FB161A" w:rsidRDefault="00C6338C">
      <w:pPr>
        <w:rPr>
          <w:rFonts w:ascii="Arial" w:hAnsi="Arial"/>
        </w:rPr>
      </w:pPr>
    </w:p>
    <w:p w14:paraId="733C07F0" w14:textId="77777777" w:rsidR="00C6338C" w:rsidRPr="00FB161A" w:rsidRDefault="00C6338C">
      <w:pPr>
        <w:rPr>
          <w:rFonts w:ascii="Arial" w:hAnsi="Arial"/>
        </w:rPr>
      </w:pPr>
    </w:p>
    <w:p w14:paraId="6109755A" w14:textId="77777777" w:rsidR="00C6338C" w:rsidRPr="00FB161A" w:rsidRDefault="00C6338C">
      <w:pPr>
        <w:rPr>
          <w:rFonts w:ascii="Arial" w:hAnsi="Arial"/>
        </w:rPr>
      </w:pPr>
    </w:p>
    <w:p w14:paraId="42E7DE94" w14:textId="77777777" w:rsidR="00C6338C" w:rsidRPr="00FB161A" w:rsidRDefault="00C6338C">
      <w:pPr>
        <w:rPr>
          <w:rFonts w:ascii="Arial" w:hAnsi="Arial"/>
        </w:rPr>
      </w:pPr>
    </w:p>
    <w:p w14:paraId="5452A849" w14:textId="77777777" w:rsidR="00C6338C" w:rsidRPr="00FB161A" w:rsidRDefault="00C6338C">
      <w:pPr>
        <w:rPr>
          <w:rFonts w:ascii="Arial" w:hAnsi="Arial"/>
        </w:rPr>
      </w:pPr>
    </w:p>
    <w:p w14:paraId="020ECE2B" w14:textId="77777777" w:rsidR="00C6338C" w:rsidRPr="00FB161A" w:rsidRDefault="00C6338C">
      <w:pPr>
        <w:rPr>
          <w:rFonts w:ascii="Arial" w:hAnsi="Arial"/>
        </w:rPr>
      </w:pPr>
    </w:p>
    <w:p w14:paraId="0D07EC57" w14:textId="77777777" w:rsidR="00C6338C" w:rsidRPr="00FB161A" w:rsidRDefault="00C6338C">
      <w:pPr>
        <w:rPr>
          <w:rFonts w:ascii="Arial" w:hAnsi="Arial"/>
        </w:rPr>
      </w:pPr>
    </w:p>
    <w:p w14:paraId="0402793D" w14:textId="77777777" w:rsidR="00C6338C" w:rsidRPr="0083231F" w:rsidRDefault="007965BA" w:rsidP="00C6338C">
      <w:pPr>
        <w:jc w:val="center"/>
        <w:rPr>
          <w:rFonts w:ascii="Arial" w:hAnsi="Arial"/>
          <w:sz w:val="20"/>
          <w:szCs w:val="20"/>
        </w:rPr>
      </w:pPr>
      <w:r>
        <w:rPr>
          <w:rFonts w:ascii="Arial" w:hAnsi="Arial"/>
          <w:sz w:val="20"/>
        </w:rPr>
        <w:t>La</w:t>
      </w:r>
      <w:r w:rsidR="00FB161A">
        <w:rPr>
          <w:rFonts w:ascii="Arial" w:hAnsi="Arial"/>
          <w:sz w:val="20"/>
        </w:rPr>
        <w:t xml:space="preserve"> B</w:t>
      </w:r>
      <w:r>
        <w:rPr>
          <w:rFonts w:ascii="Arial" w:hAnsi="Arial"/>
          <w:sz w:val="20"/>
        </w:rPr>
        <w:t>oîte à outils d'archivage pour une bonne gouvernance est produit</w:t>
      </w:r>
      <w:r w:rsidR="00FB161A">
        <w:rPr>
          <w:rFonts w:ascii="Arial" w:hAnsi="Arial"/>
          <w:sz w:val="20"/>
        </w:rPr>
        <w:t>e</w:t>
      </w:r>
      <w:r>
        <w:rPr>
          <w:rFonts w:ascii="Arial" w:hAnsi="Arial"/>
          <w:sz w:val="20"/>
        </w:rPr>
        <w:t xml:space="preserve"> par la Branche Régionale pour le Pacifique du Conseil International d'Archives, avec l'aide des Archives nationales d'Australie et d'AusAID.</w:t>
      </w:r>
    </w:p>
    <w:sectPr w:rsidR="00C6338C" w:rsidRPr="0083231F" w:rsidSect="00C6338C">
      <w:pgSz w:w="11904" w:h="16834"/>
      <w:pgMar w:top="1985" w:right="1797" w:bottom="1843"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7BAA4" w14:textId="77777777" w:rsidR="00B33062" w:rsidRDefault="00B33062">
      <w:r>
        <w:separator/>
      </w:r>
    </w:p>
  </w:endnote>
  <w:endnote w:type="continuationSeparator" w:id="0">
    <w:p w14:paraId="5C15B48C" w14:textId="77777777" w:rsidR="00B33062" w:rsidRDefault="00B3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B46F5" w14:textId="77777777" w:rsidR="00E8754A" w:rsidRDefault="007965BA" w:rsidP="00C633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569DFC5F" w14:textId="77777777" w:rsidR="00E8754A" w:rsidRDefault="00E87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B7614" w14:textId="77777777" w:rsidR="00E8754A" w:rsidRPr="00DC5AF8" w:rsidRDefault="007965BA" w:rsidP="00C6338C">
    <w:pPr>
      <w:pStyle w:val="Footer"/>
      <w:framePr w:wrap="around" w:vAnchor="text" w:hAnchor="margin" w:xAlign="center" w:y="1"/>
      <w:rPr>
        <w:rStyle w:val="PageNumber"/>
        <w:rFonts w:ascii="Arial" w:hAnsi="Arial"/>
        <w:b/>
      </w:rPr>
    </w:pPr>
    <w:r w:rsidRPr="00DC5AF8">
      <w:rPr>
        <w:rStyle w:val="PageNumber"/>
        <w:b/>
      </w:rPr>
      <w:fldChar w:fldCharType="begin"/>
    </w:r>
    <w:r w:rsidRPr="00DC5AF8">
      <w:rPr>
        <w:rStyle w:val="PageNumber"/>
        <w:rFonts w:ascii="Arial" w:hAnsi="Arial"/>
        <w:b/>
      </w:rPr>
      <w:instrText xml:space="preserve">PAGE  </w:instrText>
    </w:r>
    <w:r w:rsidRPr="00DC5AF8">
      <w:rPr>
        <w:rStyle w:val="PageNumber"/>
        <w:b/>
      </w:rPr>
      <w:fldChar w:fldCharType="separate"/>
    </w:r>
    <w:r>
      <w:rPr>
        <w:rStyle w:val="PageNumber"/>
        <w:rFonts w:ascii="Arial" w:hAnsi="Arial"/>
        <w:b/>
      </w:rPr>
      <w:t>12</w:t>
    </w:r>
    <w:r w:rsidRPr="00DC5AF8">
      <w:rPr>
        <w:rStyle w:val="PageNumber"/>
        <w:b/>
      </w:rPr>
      <w:fldChar w:fldCharType="end"/>
    </w:r>
  </w:p>
  <w:p w14:paraId="358D9F21" w14:textId="77777777" w:rsidR="00E8754A" w:rsidRDefault="008E2CAE" w:rsidP="00C6338C">
    <w:pPr>
      <w:pStyle w:val="Footer"/>
      <w:jc w:val="center"/>
    </w:pPr>
    <w:r>
      <w:rPr>
        <w:noProof/>
      </w:rPr>
      <mc:AlternateContent>
        <mc:Choice Requires="wps">
          <w:drawing>
            <wp:anchor distT="0" distB="0" distL="114300" distR="114300" simplePos="0" relativeHeight="251658240" behindDoc="1" locked="0" layoutInCell="1" allowOverlap="1" wp14:anchorId="5BB22CBA" wp14:editId="5D6AC3F2">
              <wp:simplePos x="0" y="0"/>
              <wp:positionH relativeFrom="column">
                <wp:posOffset>-800100</wp:posOffset>
              </wp:positionH>
              <wp:positionV relativeFrom="paragraph">
                <wp:posOffset>-57785</wp:posOffset>
              </wp:positionV>
              <wp:extent cx="6858000" cy="288290"/>
              <wp:effectExtent l="0" t="635" r="190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D0BA2" id="Rectangle 2" o:spid="_x0000_s1026" style="position:absolute;margin-left:-63pt;margin-top:-4.55pt;width:540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yMgAIAAPsEAAAOAAAAZHJzL2Uyb0RvYy54bWysVG1v0zAQ/o7Ef7D8vc2L0i6Jlk5bSxHS&#10;gInBD3Btp7FwbGO7TcfEf+fstKOFLwihSq4vdz4/99xzvr459BLtuXVCqwZn0xQjrqhmQm0b/OXz&#10;elJi5DxRjEiteIOfuMM3i9evrgdT81x3WjJuESRRrh5MgzvvTZ0kjna8J26qDVfgbLXtiQfTbhNm&#10;yQDZe5nkaTpPBm2ZsZpy5+DranTiRczftpz6j23ruEeywYDNx9XGdRPWZHFN6q0lphP0CIP8A4qe&#10;CAWXvqRaEU/Qzoo/UvWCWu1066dU94luW0F5rAGqydLfqnnsiOGxFiDHmRea3P9LSz/sHywSDHqH&#10;kSI9tOgTkEbUVnKUB3oG42qIejQPNhTozL2mXx1SetlBFL+1Vg8dJwxAZSE+uTgQDAdH0WZ4rxlk&#10;JzuvI1OH1vYhIXCADrEhTy8N4QePKHycl7MyTaFvFHx5WeZV7FhC6tNpY51/y3WPwqbBFrDH7GR/&#10;73xAQ+pTSESvpWBrIWU07HazlBbtCYhjlYdfLACKPA+TKgQrHY6NGccvABLuCL4ANzb7ucryIr3L&#10;q8l6Xl5NinUxm1RXaTlJs+qumqdFVazWPwLArKg7wRhX90Lxk/Cy4u8aexyBUTJRemhocDXLZ7H2&#10;C/TuvEjgMtA5VnER1gsPcyhF3+DA+BhE6tDYN4rBAVJ7IuS4Ty7hR5aBg9N/ZCXKIHR+VNBGsydQ&#10;gdXQJOgnvBiw6bT9jtEA09dg921HLMdIvlOgpCorijCu0ShmVzkY9tyzOfcQRSFVgz1G43bpxxHf&#10;GSu2HdyURWKUvgX1tSIKIyhzRHXULExYrOD4GoQRPrdj1K83a/ETAAD//wMAUEsDBBQABgAIAAAA&#10;IQB/RBWG4gAAAAoBAAAPAAAAZHJzL2Rvd25yZXYueG1sTI9BS8NAEIXvgv9hGcGLtJu0GpqYTdFi&#10;IQgKtqIeN8mYBLOzYXfbxn/veNLbzLzHm+/l68kM4ojO95YUxPMIBFJtm55aBa/77WwFwgdNjR4s&#10;oYJv9LAuzs9ynTX2RC943IVWcAj5TCvoQhgzKX3dodF+bkck1j6tMzrw6lrZOH3icDPIRRQl0uie&#10;+EOnR9x0WH/tDkZB8mHfH8qyvH/blHX6hNXV49Y9K3V5Md3dggg4hT8z/OIzOhTMVNkDNV4MCmbx&#10;IuEygac0BsGO9OaaD5WCZbIEWeTyf4XiBwAA//8DAFBLAQItABQABgAIAAAAIQC2gziS/gAAAOEB&#10;AAATAAAAAAAAAAAAAAAAAAAAAABbQ29udGVudF9UeXBlc10ueG1sUEsBAi0AFAAGAAgAAAAhADj9&#10;If/WAAAAlAEAAAsAAAAAAAAAAAAAAAAALwEAAF9yZWxzLy5yZWxzUEsBAi0AFAAGAAgAAAAhAPKw&#10;7IyAAgAA+wQAAA4AAAAAAAAAAAAAAAAALgIAAGRycy9lMm9Eb2MueG1sUEsBAi0AFAAGAAgAAAAh&#10;AH9EFYbiAAAACgEAAA8AAAAAAAAAAAAAAAAA2gQAAGRycy9kb3ducmV2LnhtbFBLBQYAAAAABAAE&#10;APMAAADpBQAAAAA=&#10;" fillcolor="#d2d2d2"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72AA" w14:textId="77777777" w:rsidR="00E8754A" w:rsidRDefault="00E87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02ABC" w14:textId="77777777" w:rsidR="00B33062" w:rsidRDefault="00B33062">
      <w:r>
        <w:separator/>
      </w:r>
    </w:p>
  </w:footnote>
  <w:footnote w:type="continuationSeparator" w:id="0">
    <w:p w14:paraId="181623A4" w14:textId="77777777" w:rsidR="00B33062" w:rsidRDefault="00B33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920F8" w14:textId="77777777" w:rsidR="00E8754A" w:rsidRDefault="00E87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D867" w14:textId="77777777" w:rsidR="00E8754A" w:rsidRPr="004D3F18" w:rsidRDefault="008E2CAE" w:rsidP="00C6338C">
    <w:pPr>
      <w:pStyle w:val="Header"/>
      <w:jc w:val="center"/>
    </w:pPr>
    <w:r>
      <w:rPr>
        <w:noProof/>
      </w:rPr>
      <w:drawing>
        <wp:anchor distT="0" distB="0" distL="114300" distR="114300" simplePos="0" relativeHeight="251657216" behindDoc="1" locked="0" layoutInCell="1" allowOverlap="1" wp14:anchorId="06F9603B" wp14:editId="27ED751A">
          <wp:simplePos x="0" y="0"/>
          <wp:positionH relativeFrom="page">
            <wp:posOffset>360045</wp:posOffset>
          </wp:positionH>
          <wp:positionV relativeFrom="page">
            <wp:posOffset>360045</wp:posOffset>
          </wp:positionV>
          <wp:extent cx="6804025" cy="295275"/>
          <wp:effectExtent l="0" t="0" r="0" b="0"/>
          <wp:wrapNone/>
          <wp:docPr id="2" name="Picture 1"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8E30F" w14:textId="77777777" w:rsidR="00E8754A" w:rsidRPr="004D3F18" w:rsidRDefault="00E8754A" w:rsidP="00C6338C">
    <w:pPr>
      <w:pStyle w:val="Header"/>
      <w:jc w:val="cent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C3F1D"/>
    <w:multiLevelType w:val="hybridMultilevel"/>
    <w:tmpl w:val="DAC8D65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5C12A6"/>
    <w:multiLevelType w:val="hybridMultilevel"/>
    <w:tmpl w:val="4C6092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CD077B"/>
    <w:multiLevelType w:val="hybridMultilevel"/>
    <w:tmpl w:val="71DA3B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563D7A"/>
    <w:multiLevelType w:val="hybridMultilevel"/>
    <w:tmpl w:val="660A0D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8106E2"/>
    <w:multiLevelType w:val="hybridMultilevel"/>
    <w:tmpl w:val="664C06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6B2B97"/>
    <w:multiLevelType w:val="hybridMultilevel"/>
    <w:tmpl w:val="EAA083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9A29C1"/>
    <w:multiLevelType w:val="hybridMultilevel"/>
    <w:tmpl w:val="1D1622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9F7188"/>
    <w:multiLevelType w:val="hybridMultilevel"/>
    <w:tmpl w:val="652827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9F7324"/>
    <w:multiLevelType w:val="hybridMultilevel"/>
    <w:tmpl w:val="FD74FF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903D5D"/>
    <w:multiLevelType w:val="hybridMultilevel"/>
    <w:tmpl w:val="ACFEFC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9"/>
  </w:num>
  <w:num w:numId="5">
    <w:abstractNumId w:val="4"/>
  </w:num>
  <w:num w:numId="6">
    <w:abstractNumId w:val="2"/>
  </w:num>
  <w:num w:numId="7">
    <w:abstractNumId w:val="7"/>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DB3"/>
    <w:rsid w:val="00242015"/>
    <w:rsid w:val="002555AC"/>
    <w:rsid w:val="002A1CE3"/>
    <w:rsid w:val="003D276E"/>
    <w:rsid w:val="00404314"/>
    <w:rsid w:val="00454B53"/>
    <w:rsid w:val="004D3F18"/>
    <w:rsid w:val="004D4ABF"/>
    <w:rsid w:val="004D4E61"/>
    <w:rsid w:val="005B12F2"/>
    <w:rsid w:val="00756B3E"/>
    <w:rsid w:val="007965BA"/>
    <w:rsid w:val="00820CDC"/>
    <w:rsid w:val="0083231F"/>
    <w:rsid w:val="00886D80"/>
    <w:rsid w:val="00894C0B"/>
    <w:rsid w:val="008C3229"/>
    <w:rsid w:val="008C6229"/>
    <w:rsid w:val="008D7AC3"/>
    <w:rsid w:val="008E2CAE"/>
    <w:rsid w:val="00905D77"/>
    <w:rsid w:val="00934868"/>
    <w:rsid w:val="00A97673"/>
    <w:rsid w:val="00AF117E"/>
    <w:rsid w:val="00AF5DD1"/>
    <w:rsid w:val="00B33062"/>
    <w:rsid w:val="00B9660D"/>
    <w:rsid w:val="00BE5948"/>
    <w:rsid w:val="00C6338C"/>
    <w:rsid w:val="00CA617B"/>
    <w:rsid w:val="00CA762D"/>
    <w:rsid w:val="00D70973"/>
    <w:rsid w:val="00DC5AF8"/>
    <w:rsid w:val="00DF5830"/>
    <w:rsid w:val="00E8754A"/>
    <w:rsid w:val="00EB0E13"/>
    <w:rsid w:val="00FB161A"/>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E3EC01A"/>
  <w15:chartTrackingRefBased/>
  <w15:docId w15:val="{D0F7729D-5C26-4BD5-9D5A-0679890C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hAnsi="Book Antiqua"/>
      <w:sz w:val="24"/>
      <w:szCs w:val="24"/>
      <w:lang w:val="fr-FR" w:eastAsia="en-US"/>
    </w:rPr>
  </w:style>
  <w:style w:type="paragraph" w:styleId="Heading1">
    <w:name w:val="heading 1"/>
    <w:basedOn w:val="Normal"/>
    <w:next w:val="Normal"/>
    <w:link w:val="Heading1Char"/>
    <w:uiPriority w:val="9"/>
    <w:qFormat/>
    <w:rsid w:val="00AF117E"/>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D72DB3"/>
    <w:rPr>
      <w:color w:val="0000FF"/>
      <w:u w:val="single"/>
    </w:rPr>
  </w:style>
  <w:style w:type="paragraph" w:styleId="Header">
    <w:name w:val="header"/>
    <w:basedOn w:val="Normal"/>
    <w:rsid w:val="00D50A4E"/>
    <w:pPr>
      <w:tabs>
        <w:tab w:val="center" w:pos="4320"/>
        <w:tab w:val="right" w:pos="8640"/>
      </w:tabs>
    </w:pPr>
  </w:style>
  <w:style w:type="paragraph" w:styleId="Footer">
    <w:name w:val="footer"/>
    <w:basedOn w:val="Normal"/>
    <w:rsid w:val="00D50A4E"/>
    <w:pPr>
      <w:tabs>
        <w:tab w:val="center" w:pos="4320"/>
        <w:tab w:val="right" w:pos="8640"/>
      </w:tabs>
    </w:pPr>
  </w:style>
  <w:style w:type="character" w:styleId="PageNumber">
    <w:name w:val="page number"/>
    <w:basedOn w:val="DefaultParagraphFont"/>
    <w:rsid w:val="00D50A4E"/>
  </w:style>
  <w:style w:type="paragraph" w:styleId="BalloonText">
    <w:name w:val="Balloon Text"/>
    <w:basedOn w:val="Normal"/>
    <w:semiHidden/>
    <w:rsid w:val="00C26FA3"/>
    <w:rPr>
      <w:rFonts w:ascii="Tahoma" w:hAnsi="Tahoma" w:cs="Tahoma"/>
      <w:sz w:val="16"/>
      <w:szCs w:val="16"/>
    </w:rPr>
  </w:style>
  <w:style w:type="paragraph" w:customStyle="1" w:styleId="Style1">
    <w:name w:val="Style1"/>
    <w:basedOn w:val="Normal"/>
    <w:link w:val="Style1Car"/>
    <w:qFormat/>
    <w:rsid w:val="002555AC"/>
    <w:rPr>
      <w:rFonts w:ascii="Arial" w:hAnsi="Arial"/>
    </w:rPr>
  </w:style>
  <w:style w:type="paragraph" w:styleId="TOC5">
    <w:name w:val="toc 5"/>
    <w:basedOn w:val="Normal"/>
    <w:next w:val="Normal"/>
    <w:autoRedefine/>
    <w:uiPriority w:val="39"/>
    <w:unhideWhenUsed/>
    <w:rsid w:val="00AF117E"/>
    <w:pPr>
      <w:ind w:left="720"/>
    </w:pPr>
    <w:rPr>
      <w:rFonts w:ascii="Calibri" w:hAnsi="Calibri" w:cs="Calibri"/>
      <w:sz w:val="20"/>
      <w:szCs w:val="20"/>
    </w:rPr>
  </w:style>
  <w:style w:type="character" w:customStyle="1" w:styleId="Heading1Char">
    <w:name w:val="Heading 1 Char"/>
    <w:link w:val="Heading1"/>
    <w:uiPriority w:val="9"/>
    <w:rsid w:val="00AF117E"/>
    <w:rPr>
      <w:rFonts w:ascii="Calibri Light" w:eastAsia="Times New Roman" w:hAnsi="Calibri Light" w:cs="Times New Roman"/>
      <w:b/>
      <w:bCs/>
      <w:kern w:val="32"/>
      <w:sz w:val="32"/>
      <w:szCs w:val="32"/>
      <w:lang w:eastAsia="en-US"/>
    </w:rPr>
  </w:style>
  <w:style w:type="character" w:customStyle="1" w:styleId="Style1Car">
    <w:name w:val="Style1 Car"/>
    <w:link w:val="Style1"/>
    <w:rsid w:val="002555AC"/>
    <w:rPr>
      <w:rFonts w:ascii="Arial" w:hAnsi="Arial"/>
      <w:sz w:val="24"/>
      <w:szCs w:val="24"/>
      <w:lang w:eastAsia="en-US"/>
    </w:rPr>
  </w:style>
  <w:style w:type="paragraph" w:styleId="TOCHeading">
    <w:name w:val="TOC Heading"/>
    <w:basedOn w:val="Heading1"/>
    <w:next w:val="Normal"/>
    <w:uiPriority w:val="39"/>
    <w:unhideWhenUsed/>
    <w:qFormat/>
    <w:rsid w:val="00AF117E"/>
    <w:pPr>
      <w:keepLines/>
      <w:spacing w:after="0" w:line="259" w:lineRule="auto"/>
      <w:outlineLvl w:val="9"/>
    </w:pPr>
    <w:rPr>
      <w:b w:val="0"/>
      <w:bCs w:val="0"/>
      <w:color w:val="2F5496"/>
      <w:kern w:val="0"/>
      <w:lang w:eastAsia="fr-FR"/>
    </w:rPr>
  </w:style>
  <w:style w:type="paragraph" w:styleId="TOC1">
    <w:name w:val="toc 1"/>
    <w:basedOn w:val="Normal"/>
    <w:next w:val="Normal"/>
    <w:autoRedefine/>
    <w:uiPriority w:val="39"/>
    <w:unhideWhenUsed/>
    <w:rsid w:val="00AF117E"/>
    <w:pPr>
      <w:spacing w:before="360"/>
    </w:pPr>
    <w:rPr>
      <w:rFonts w:ascii="Calibri Light" w:hAnsi="Calibri Light"/>
      <w:b/>
      <w:bCs/>
      <w:caps/>
    </w:rPr>
  </w:style>
  <w:style w:type="paragraph" w:styleId="TOC2">
    <w:name w:val="toc 2"/>
    <w:basedOn w:val="Normal"/>
    <w:next w:val="Normal"/>
    <w:autoRedefine/>
    <w:uiPriority w:val="39"/>
    <w:unhideWhenUsed/>
    <w:rsid w:val="00AF117E"/>
    <w:pPr>
      <w:spacing w:before="240"/>
    </w:pPr>
    <w:rPr>
      <w:rFonts w:ascii="Calibri" w:hAnsi="Calibri" w:cs="Calibri"/>
      <w:b/>
      <w:bCs/>
      <w:sz w:val="20"/>
      <w:szCs w:val="20"/>
    </w:rPr>
  </w:style>
  <w:style w:type="paragraph" w:styleId="TOC3">
    <w:name w:val="toc 3"/>
    <w:basedOn w:val="Normal"/>
    <w:next w:val="Normal"/>
    <w:autoRedefine/>
    <w:uiPriority w:val="39"/>
    <w:unhideWhenUsed/>
    <w:rsid w:val="00AF117E"/>
    <w:pPr>
      <w:ind w:left="240"/>
    </w:pPr>
    <w:rPr>
      <w:rFonts w:ascii="Calibri" w:hAnsi="Calibri" w:cs="Calibri"/>
      <w:sz w:val="20"/>
      <w:szCs w:val="20"/>
    </w:rPr>
  </w:style>
  <w:style w:type="paragraph" w:styleId="TOC4">
    <w:name w:val="toc 4"/>
    <w:basedOn w:val="Normal"/>
    <w:next w:val="Normal"/>
    <w:autoRedefine/>
    <w:uiPriority w:val="39"/>
    <w:unhideWhenUsed/>
    <w:rsid w:val="00AF117E"/>
    <w:pPr>
      <w:ind w:left="480"/>
    </w:pPr>
    <w:rPr>
      <w:rFonts w:ascii="Calibri" w:hAnsi="Calibri" w:cs="Calibri"/>
      <w:sz w:val="20"/>
      <w:szCs w:val="20"/>
    </w:rPr>
  </w:style>
  <w:style w:type="paragraph" w:styleId="TOC6">
    <w:name w:val="toc 6"/>
    <w:basedOn w:val="Normal"/>
    <w:next w:val="Normal"/>
    <w:autoRedefine/>
    <w:uiPriority w:val="39"/>
    <w:unhideWhenUsed/>
    <w:rsid w:val="00AF117E"/>
    <w:pPr>
      <w:ind w:left="960"/>
    </w:pPr>
    <w:rPr>
      <w:rFonts w:ascii="Calibri" w:hAnsi="Calibri" w:cs="Calibri"/>
      <w:sz w:val="20"/>
      <w:szCs w:val="20"/>
    </w:rPr>
  </w:style>
  <w:style w:type="paragraph" w:styleId="TOC7">
    <w:name w:val="toc 7"/>
    <w:basedOn w:val="Normal"/>
    <w:next w:val="Normal"/>
    <w:autoRedefine/>
    <w:uiPriority w:val="39"/>
    <w:unhideWhenUsed/>
    <w:rsid w:val="00AF117E"/>
    <w:pPr>
      <w:ind w:left="1200"/>
    </w:pPr>
    <w:rPr>
      <w:rFonts w:ascii="Calibri" w:hAnsi="Calibri" w:cs="Calibri"/>
      <w:sz w:val="20"/>
      <w:szCs w:val="20"/>
    </w:rPr>
  </w:style>
  <w:style w:type="paragraph" w:styleId="TOC8">
    <w:name w:val="toc 8"/>
    <w:basedOn w:val="Normal"/>
    <w:next w:val="Normal"/>
    <w:autoRedefine/>
    <w:uiPriority w:val="39"/>
    <w:unhideWhenUsed/>
    <w:rsid w:val="00AF117E"/>
    <w:pPr>
      <w:ind w:left="1440"/>
    </w:pPr>
    <w:rPr>
      <w:rFonts w:ascii="Calibri" w:hAnsi="Calibri" w:cs="Calibri"/>
      <w:sz w:val="20"/>
      <w:szCs w:val="20"/>
    </w:rPr>
  </w:style>
  <w:style w:type="paragraph" w:styleId="TOC9">
    <w:name w:val="toc 9"/>
    <w:basedOn w:val="Normal"/>
    <w:next w:val="Normal"/>
    <w:autoRedefine/>
    <w:uiPriority w:val="39"/>
    <w:unhideWhenUsed/>
    <w:rsid w:val="00AF117E"/>
    <w:pPr>
      <w:ind w:left="1680"/>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08F02-02AA-42E3-AB67-4FAB4A800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3203</Words>
  <Characters>19013</Characters>
  <Application>Microsoft Office Word</Application>
  <DocSecurity>0</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Checklist Word</vt:lpstr>
      <vt:lpstr>Checklist Word</vt:lpstr>
    </vt:vector>
  </TitlesOfParts>
  <Company>National Archives of Australia</Company>
  <LinksUpToDate>false</LinksUpToDate>
  <CharactersWithSpaces>22172</CharactersWithSpaces>
  <SharedDoc>false</SharedDoc>
  <HLinks>
    <vt:vector size="30" baseType="variant">
      <vt:variant>
        <vt:i4>1179697</vt:i4>
      </vt:variant>
      <vt:variant>
        <vt:i4>26</vt:i4>
      </vt:variant>
      <vt:variant>
        <vt:i4>0</vt:i4>
      </vt:variant>
      <vt:variant>
        <vt:i4>5</vt:i4>
      </vt:variant>
      <vt:variant>
        <vt:lpwstr/>
      </vt:variant>
      <vt:variant>
        <vt:lpwstr>_Toc76651117</vt:lpwstr>
      </vt:variant>
      <vt:variant>
        <vt:i4>1245233</vt:i4>
      </vt:variant>
      <vt:variant>
        <vt:i4>20</vt:i4>
      </vt:variant>
      <vt:variant>
        <vt:i4>0</vt:i4>
      </vt:variant>
      <vt:variant>
        <vt:i4>5</vt:i4>
      </vt:variant>
      <vt:variant>
        <vt:lpwstr/>
      </vt:variant>
      <vt:variant>
        <vt:lpwstr>_Toc76651116</vt:lpwstr>
      </vt:variant>
      <vt:variant>
        <vt:i4>1048625</vt:i4>
      </vt:variant>
      <vt:variant>
        <vt:i4>14</vt:i4>
      </vt:variant>
      <vt:variant>
        <vt:i4>0</vt:i4>
      </vt:variant>
      <vt:variant>
        <vt:i4>5</vt:i4>
      </vt:variant>
      <vt:variant>
        <vt:lpwstr/>
      </vt:variant>
      <vt:variant>
        <vt:lpwstr>_Toc76651115</vt:lpwstr>
      </vt:variant>
      <vt:variant>
        <vt:i4>1114161</vt:i4>
      </vt:variant>
      <vt:variant>
        <vt:i4>8</vt:i4>
      </vt:variant>
      <vt:variant>
        <vt:i4>0</vt:i4>
      </vt:variant>
      <vt:variant>
        <vt:i4>5</vt:i4>
      </vt:variant>
      <vt:variant>
        <vt:lpwstr/>
      </vt:variant>
      <vt:variant>
        <vt:lpwstr>_Toc76651114</vt:lpwstr>
      </vt:variant>
      <vt:variant>
        <vt:i4>1441841</vt:i4>
      </vt:variant>
      <vt:variant>
        <vt:i4>2</vt:i4>
      </vt:variant>
      <vt:variant>
        <vt:i4>0</vt:i4>
      </vt:variant>
      <vt:variant>
        <vt:i4>5</vt:i4>
      </vt:variant>
      <vt:variant>
        <vt:lpwstr/>
      </vt:variant>
      <vt:variant>
        <vt:lpwstr>_Toc76651113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Word</dc:title>
  <dc:subject/>
  <dc:creator>daniellw</dc:creator>
  <cp:keywords/>
  <cp:lastModifiedBy>David Swift</cp:lastModifiedBy>
  <cp:revision>4</cp:revision>
  <cp:lastPrinted>2021-09-07T22:54:00Z</cp:lastPrinted>
  <dcterms:created xsi:type="dcterms:W3CDTF">2021-09-07T22:54:00Z</dcterms:created>
  <dcterms:modified xsi:type="dcterms:W3CDTF">2021-09-07T22:55:00Z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-541945352</vt:i4>
  </property>
  <property fmtid="{D5CDD505-2E9C-101B-9397-08002B2CF9AE}" pid="3" name="_AuthorEmail">
    <vt:lpwstr>denmar@netspeed.com.au</vt:lpwstr>
  </property>
  <property fmtid="{D5CDD505-2E9C-101B-9397-08002B2CF9AE}" pid="4" name="_AuthorEmailDisplayName">
    <vt:lpwstr>Bittisnich &amp; Webb</vt:lpwstr>
  </property>
  <property fmtid="{D5CDD505-2E9C-101B-9397-08002B2CF9AE}" pid="5" name="_EmailSubject">
    <vt:lpwstr>Revised PARBICA documents</vt:lpwstr>
  </property>
  <property fmtid="{D5CDD505-2E9C-101B-9397-08002B2CF9AE}" pid="6" name="_ReviewingToolsShownOnce">
    <vt:lpwstr/>
  </property>
</Properties>
</file>