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27FFC" w14:textId="77777777" w:rsidR="00C6338C" w:rsidRPr="00C83581" w:rsidRDefault="00C6338C" w:rsidP="00C6338C">
      <w:pPr>
        <w:jc w:val="right"/>
        <w:rPr>
          <w:rFonts w:ascii="Arial" w:hAnsi="Arial" w:cs="Arial"/>
          <w:b/>
          <w:color w:val="1F3D86"/>
          <w:lang w:val="en-AU"/>
        </w:rPr>
      </w:pPr>
    </w:p>
    <w:p w14:paraId="5914ABB4" w14:textId="77777777" w:rsidR="00C6338C" w:rsidRPr="00C83581" w:rsidRDefault="00C6338C" w:rsidP="00C6338C">
      <w:pPr>
        <w:jc w:val="right"/>
        <w:rPr>
          <w:rFonts w:ascii="Arial" w:hAnsi="Arial" w:cs="Arial"/>
          <w:b/>
          <w:color w:val="1F3D86"/>
          <w:lang w:val="en-AU"/>
        </w:rPr>
      </w:pPr>
    </w:p>
    <w:p w14:paraId="090C0B56" w14:textId="77777777" w:rsidR="00C6338C" w:rsidRPr="00C83581" w:rsidRDefault="00C6338C" w:rsidP="00C6338C">
      <w:pPr>
        <w:jc w:val="right"/>
        <w:rPr>
          <w:rFonts w:ascii="Arial" w:hAnsi="Arial" w:cs="Arial"/>
          <w:b/>
          <w:color w:val="1F3D86"/>
          <w:lang w:val="en-AU"/>
        </w:rPr>
      </w:pPr>
    </w:p>
    <w:p w14:paraId="2E1B87C8" w14:textId="77777777" w:rsidR="00C6338C" w:rsidRPr="00C83581" w:rsidRDefault="00C6338C" w:rsidP="00C6338C">
      <w:pPr>
        <w:jc w:val="right"/>
        <w:rPr>
          <w:rFonts w:ascii="Arial" w:hAnsi="Arial" w:cs="Arial"/>
          <w:b/>
          <w:color w:val="1F3D86"/>
          <w:lang w:val="en-AU"/>
        </w:rPr>
      </w:pPr>
    </w:p>
    <w:p w14:paraId="7134DD91" w14:textId="77777777" w:rsidR="00C6338C" w:rsidRPr="00C83581" w:rsidRDefault="00C6338C" w:rsidP="00C6338C">
      <w:pPr>
        <w:jc w:val="right"/>
        <w:rPr>
          <w:rFonts w:ascii="Arial" w:hAnsi="Arial" w:cs="Arial"/>
          <w:b/>
          <w:color w:val="1F3D86"/>
          <w:lang w:val="en-AU"/>
        </w:rPr>
      </w:pPr>
    </w:p>
    <w:p w14:paraId="142502AF" w14:textId="77777777" w:rsidR="00C6338C" w:rsidRPr="00C83581" w:rsidRDefault="00563C04" w:rsidP="00C6338C">
      <w:pPr>
        <w:jc w:val="right"/>
        <w:rPr>
          <w:rFonts w:ascii="Arial" w:hAnsi="Arial" w:cs="Arial"/>
          <w:color w:val="1F3D86"/>
          <w:sz w:val="44"/>
        </w:rPr>
      </w:pPr>
      <w:r w:rsidRPr="00C83581">
        <w:rPr>
          <w:rFonts w:ascii="Arial" w:hAnsi="Arial" w:cs="Arial"/>
          <w:color w:val="1F3D86"/>
          <w:sz w:val="44"/>
        </w:rPr>
        <w:t xml:space="preserve">Boîte à outils d'archivage </w:t>
      </w:r>
      <w:r w:rsidRPr="00C83581">
        <w:rPr>
          <w:rFonts w:ascii="Arial" w:hAnsi="Arial" w:cs="Arial"/>
          <w:color w:val="1F3D86"/>
          <w:sz w:val="44"/>
        </w:rPr>
        <w:br/>
        <w:t>pour une bonne gouvernance</w:t>
      </w:r>
    </w:p>
    <w:p w14:paraId="6AE4A28D" w14:textId="77777777" w:rsidR="00C6338C" w:rsidRPr="00C83581" w:rsidRDefault="00C6338C" w:rsidP="00C6338C">
      <w:pPr>
        <w:jc w:val="right"/>
        <w:rPr>
          <w:rFonts w:ascii="Arial" w:hAnsi="Arial" w:cs="Arial"/>
          <w:b/>
        </w:rPr>
      </w:pPr>
    </w:p>
    <w:p w14:paraId="603CF727" w14:textId="77777777" w:rsidR="00C6338C" w:rsidRPr="00C83581" w:rsidRDefault="00C6338C" w:rsidP="00C6338C">
      <w:pPr>
        <w:jc w:val="right"/>
        <w:rPr>
          <w:rFonts w:ascii="Arial" w:hAnsi="Arial" w:cs="Arial"/>
          <w:b/>
        </w:rPr>
      </w:pPr>
    </w:p>
    <w:p w14:paraId="1DE27DCB" w14:textId="77777777" w:rsidR="00C6338C" w:rsidRPr="00C83581" w:rsidRDefault="00C6338C" w:rsidP="00C6338C">
      <w:pPr>
        <w:jc w:val="right"/>
        <w:rPr>
          <w:rFonts w:ascii="Arial" w:hAnsi="Arial" w:cs="Arial"/>
          <w:b/>
        </w:rPr>
      </w:pPr>
    </w:p>
    <w:p w14:paraId="15009A6F" w14:textId="77777777" w:rsidR="00C6338C" w:rsidRPr="00C83581" w:rsidRDefault="00563C04" w:rsidP="00C6338C">
      <w:pPr>
        <w:jc w:val="right"/>
        <w:rPr>
          <w:rFonts w:ascii="Arial" w:hAnsi="Arial" w:cs="Arial"/>
          <w:caps/>
          <w:color w:val="FFFFFF"/>
          <w:sz w:val="32"/>
        </w:rPr>
      </w:pPr>
      <w:r w:rsidRPr="00C83581">
        <w:rPr>
          <w:rFonts w:ascii="Arial" w:hAnsi="Arial" w:cs="Arial"/>
          <w:caps/>
          <w:color w:val="FFFFFF"/>
          <w:sz w:val="32"/>
        </w:rPr>
        <w:t>Directive 15 :</w:t>
      </w:r>
    </w:p>
    <w:p w14:paraId="533144F4" w14:textId="77777777" w:rsidR="00C6338C" w:rsidRPr="00C83581" w:rsidRDefault="00F52B64" w:rsidP="00C6338C">
      <w:pPr>
        <w:jc w:val="right"/>
        <w:rPr>
          <w:rFonts w:ascii="Arial" w:hAnsi="Arial" w:cs="Arial"/>
          <w:color w:val="FFFFFF"/>
          <w:sz w:val="32"/>
        </w:rPr>
      </w:pPr>
      <w:r w:rsidRPr="00C83581">
        <w:rPr>
          <w:rFonts w:ascii="Arial" w:hAnsi="Arial" w:cs="Arial"/>
          <w:noProof/>
        </w:rPr>
        <w:drawing>
          <wp:anchor distT="0" distB="0" distL="114300" distR="114300" simplePos="0" relativeHeight="251657216" behindDoc="1" locked="0" layoutInCell="1" allowOverlap="1" wp14:anchorId="304AD991" wp14:editId="42896F36">
            <wp:simplePos x="0" y="0"/>
            <wp:positionH relativeFrom="page">
              <wp:posOffset>360045</wp:posOffset>
            </wp:positionH>
            <wp:positionV relativeFrom="page">
              <wp:posOffset>2679700</wp:posOffset>
            </wp:positionV>
            <wp:extent cx="6807200" cy="7721600"/>
            <wp:effectExtent l="0" t="0" r="0" b="0"/>
            <wp:wrapNone/>
            <wp:docPr id="34" name="Picture 1"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C04" w:rsidRPr="00C83581">
        <w:rPr>
          <w:rFonts w:ascii="Arial" w:hAnsi="Arial" w:cs="Arial"/>
          <w:color w:val="FFFFFF"/>
          <w:sz w:val="32"/>
        </w:rPr>
        <w:t>Numérisation des documents d’activité papier en documents d’activité numériques</w:t>
      </w:r>
    </w:p>
    <w:p w14:paraId="242F1A10" w14:textId="77777777" w:rsidR="00C6338C" w:rsidRPr="00C83581" w:rsidRDefault="00C6338C" w:rsidP="00C6338C">
      <w:pPr>
        <w:jc w:val="center"/>
        <w:rPr>
          <w:rFonts w:ascii="Arial" w:hAnsi="Arial" w:cs="Arial"/>
          <w:b/>
        </w:rPr>
      </w:pPr>
    </w:p>
    <w:p w14:paraId="3E078DFC" w14:textId="77777777" w:rsidR="00C6338C" w:rsidRPr="00C83581" w:rsidRDefault="00C6338C" w:rsidP="00C6338C">
      <w:pPr>
        <w:jc w:val="center"/>
        <w:rPr>
          <w:rFonts w:ascii="Arial" w:hAnsi="Arial" w:cs="Arial"/>
          <w:b/>
        </w:rPr>
      </w:pPr>
    </w:p>
    <w:p w14:paraId="42DEE2E6" w14:textId="77777777" w:rsidR="00C6338C" w:rsidRPr="00C83581" w:rsidRDefault="00C6338C" w:rsidP="00C6338C">
      <w:pPr>
        <w:jc w:val="center"/>
        <w:rPr>
          <w:rFonts w:ascii="Arial" w:hAnsi="Arial" w:cs="Arial"/>
          <w:b/>
        </w:rPr>
      </w:pPr>
    </w:p>
    <w:p w14:paraId="7BB37009" w14:textId="77777777" w:rsidR="00C6338C" w:rsidRPr="00C83581" w:rsidRDefault="00C6338C" w:rsidP="00C6338C">
      <w:pPr>
        <w:jc w:val="center"/>
        <w:rPr>
          <w:rFonts w:ascii="Arial" w:hAnsi="Arial" w:cs="Arial"/>
          <w:b/>
        </w:rPr>
      </w:pPr>
    </w:p>
    <w:p w14:paraId="2DDE0B59" w14:textId="77777777" w:rsidR="00C6338C" w:rsidRPr="00C83581" w:rsidRDefault="00C6338C" w:rsidP="00C6338C">
      <w:pPr>
        <w:jc w:val="center"/>
        <w:rPr>
          <w:rFonts w:ascii="Arial" w:hAnsi="Arial" w:cs="Arial"/>
          <w:b/>
        </w:rPr>
      </w:pPr>
    </w:p>
    <w:p w14:paraId="3A661565" w14:textId="77777777" w:rsidR="00C6338C" w:rsidRPr="00C83581" w:rsidRDefault="00C6338C" w:rsidP="00C6338C">
      <w:pPr>
        <w:jc w:val="center"/>
        <w:rPr>
          <w:rFonts w:ascii="Arial" w:hAnsi="Arial" w:cs="Arial"/>
          <w:b/>
        </w:rPr>
      </w:pPr>
    </w:p>
    <w:p w14:paraId="794FA924" w14:textId="77777777" w:rsidR="00C6338C" w:rsidRPr="00C83581" w:rsidRDefault="00C6338C" w:rsidP="00C6338C">
      <w:pPr>
        <w:jc w:val="center"/>
        <w:rPr>
          <w:rFonts w:ascii="Arial" w:hAnsi="Arial" w:cs="Arial"/>
          <w:b/>
        </w:rPr>
      </w:pPr>
    </w:p>
    <w:p w14:paraId="0018C809" w14:textId="77777777" w:rsidR="00C6338C" w:rsidRPr="00C83581" w:rsidRDefault="00C6338C" w:rsidP="00C6338C">
      <w:pPr>
        <w:jc w:val="center"/>
        <w:rPr>
          <w:rFonts w:ascii="Arial" w:hAnsi="Arial" w:cs="Arial"/>
          <w:b/>
        </w:rPr>
      </w:pPr>
    </w:p>
    <w:p w14:paraId="51BEC1C8" w14:textId="77777777" w:rsidR="00C6338C" w:rsidRPr="00C83581" w:rsidRDefault="00C6338C" w:rsidP="00C6338C">
      <w:pPr>
        <w:jc w:val="center"/>
        <w:rPr>
          <w:rFonts w:ascii="Arial" w:hAnsi="Arial" w:cs="Arial"/>
          <w:b/>
        </w:rPr>
      </w:pPr>
    </w:p>
    <w:p w14:paraId="1E1CFE8F" w14:textId="77777777" w:rsidR="00C6338C" w:rsidRPr="00C83581" w:rsidRDefault="00C6338C" w:rsidP="00C6338C">
      <w:pPr>
        <w:jc w:val="center"/>
        <w:rPr>
          <w:rFonts w:ascii="Arial" w:hAnsi="Arial" w:cs="Arial"/>
          <w:b/>
        </w:rPr>
      </w:pPr>
    </w:p>
    <w:p w14:paraId="595E8073" w14:textId="77777777" w:rsidR="00C6338C" w:rsidRPr="00C83581" w:rsidRDefault="00C6338C" w:rsidP="00C6338C">
      <w:pPr>
        <w:jc w:val="center"/>
        <w:rPr>
          <w:rFonts w:ascii="Arial" w:hAnsi="Arial" w:cs="Arial"/>
          <w:b/>
        </w:rPr>
      </w:pPr>
    </w:p>
    <w:p w14:paraId="1972A714" w14:textId="77777777" w:rsidR="00C6338C" w:rsidRPr="00C83581" w:rsidRDefault="00C6338C" w:rsidP="00C6338C">
      <w:pPr>
        <w:jc w:val="center"/>
        <w:rPr>
          <w:rFonts w:ascii="Arial" w:hAnsi="Arial" w:cs="Arial"/>
          <w:b/>
        </w:rPr>
      </w:pPr>
    </w:p>
    <w:p w14:paraId="5E8061F0" w14:textId="77777777" w:rsidR="00C6338C" w:rsidRPr="00C83581" w:rsidRDefault="00C6338C" w:rsidP="00C6338C">
      <w:pPr>
        <w:jc w:val="center"/>
        <w:rPr>
          <w:rFonts w:ascii="Arial" w:hAnsi="Arial" w:cs="Arial"/>
          <w:b/>
        </w:rPr>
      </w:pPr>
    </w:p>
    <w:p w14:paraId="7E3A0C73" w14:textId="77777777" w:rsidR="00C6338C" w:rsidRPr="00C83581" w:rsidRDefault="00C6338C" w:rsidP="00C6338C">
      <w:pPr>
        <w:jc w:val="center"/>
        <w:rPr>
          <w:rFonts w:ascii="Arial" w:hAnsi="Arial" w:cs="Arial"/>
          <w:b/>
        </w:rPr>
      </w:pPr>
    </w:p>
    <w:p w14:paraId="13FC96EF" w14:textId="77777777" w:rsidR="00C6338C" w:rsidRPr="00C83581" w:rsidRDefault="00C6338C" w:rsidP="00C6338C">
      <w:pPr>
        <w:jc w:val="center"/>
        <w:rPr>
          <w:rFonts w:ascii="Arial" w:hAnsi="Arial" w:cs="Arial"/>
          <w:b/>
        </w:rPr>
      </w:pPr>
    </w:p>
    <w:p w14:paraId="5C370BBD" w14:textId="77777777" w:rsidR="00C6338C" w:rsidRPr="00C83581" w:rsidRDefault="00C6338C" w:rsidP="00C6338C">
      <w:pPr>
        <w:jc w:val="center"/>
        <w:rPr>
          <w:rFonts w:ascii="Arial" w:hAnsi="Arial" w:cs="Arial"/>
          <w:b/>
        </w:rPr>
      </w:pPr>
    </w:p>
    <w:p w14:paraId="46CA4559" w14:textId="77777777" w:rsidR="00C6338C" w:rsidRPr="00C83581" w:rsidRDefault="00C6338C" w:rsidP="00C6338C">
      <w:pPr>
        <w:jc w:val="center"/>
        <w:rPr>
          <w:rFonts w:ascii="Arial" w:hAnsi="Arial" w:cs="Arial"/>
          <w:b/>
        </w:rPr>
      </w:pPr>
    </w:p>
    <w:p w14:paraId="58D3528E" w14:textId="77777777" w:rsidR="00C6338C" w:rsidRPr="00C83581" w:rsidRDefault="00C6338C" w:rsidP="00C6338C">
      <w:pPr>
        <w:jc w:val="center"/>
        <w:rPr>
          <w:rFonts w:ascii="Arial" w:hAnsi="Arial" w:cs="Arial"/>
          <w:b/>
        </w:rPr>
      </w:pPr>
    </w:p>
    <w:p w14:paraId="3E12E8A7" w14:textId="77777777" w:rsidR="00C6338C" w:rsidRPr="00C83581" w:rsidRDefault="00C6338C" w:rsidP="00C6338C">
      <w:pPr>
        <w:jc w:val="center"/>
        <w:rPr>
          <w:rFonts w:ascii="Arial" w:hAnsi="Arial" w:cs="Arial"/>
          <w:b/>
        </w:rPr>
      </w:pPr>
    </w:p>
    <w:p w14:paraId="76742B0D" w14:textId="77777777" w:rsidR="00C6338C" w:rsidRPr="00C83581" w:rsidRDefault="00C6338C" w:rsidP="00C6338C">
      <w:pPr>
        <w:jc w:val="center"/>
        <w:rPr>
          <w:rFonts w:ascii="Arial" w:hAnsi="Arial" w:cs="Arial"/>
          <w:b/>
        </w:rPr>
      </w:pPr>
    </w:p>
    <w:p w14:paraId="61A49080" w14:textId="77777777" w:rsidR="00C6338C" w:rsidRPr="00C83581" w:rsidRDefault="00C6338C" w:rsidP="00C6338C">
      <w:pPr>
        <w:jc w:val="center"/>
        <w:rPr>
          <w:rFonts w:ascii="Arial" w:hAnsi="Arial" w:cs="Arial"/>
          <w:b/>
        </w:rPr>
      </w:pPr>
    </w:p>
    <w:p w14:paraId="0148653B" w14:textId="77777777" w:rsidR="00C6338C" w:rsidRPr="00C83581" w:rsidRDefault="00C6338C" w:rsidP="00C6338C">
      <w:pPr>
        <w:jc w:val="center"/>
        <w:rPr>
          <w:rFonts w:ascii="Arial" w:hAnsi="Arial" w:cs="Arial"/>
          <w:b/>
        </w:rPr>
      </w:pPr>
    </w:p>
    <w:p w14:paraId="51603D08" w14:textId="77777777" w:rsidR="00C6338C" w:rsidRPr="00C83581" w:rsidRDefault="00C6338C" w:rsidP="00C6338C">
      <w:pPr>
        <w:jc w:val="center"/>
        <w:rPr>
          <w:rFonts w:ascii="Arial" w:hAnsi="Arial" w:cs="Arial"/>
          <w:b/>
        </w:rPr>
      </w:pPr>
    </w:p>
    <w:p w14:paraId="74124960" w14:textId="77777777" w:rsidR="00C6338C" w:rsidRPr="00C83581" w:rsidRDefault="00C6338C" w:rsidP="00C6338C">
      <w:pPr>
        <w:jc w:val="center"/>
        <w:rPr>
          <w:rFonts w:ascii="Arial" w:hAnsi="Arial" w:cs="Arial"/>
          <w:b/>
        </w:rPr>
      </w:pPr>
    </w:p>
    <w:p w14:paraId="7C95DBA3" w14:textId="77777777" w:rsidR="00C6338C" w:rsidRPr="00C83581" w:rsidRDefault="00C6338C" w:rsidP="00C6338C">
      <w:pPr>
        <w:jc w:val="center"/>
        <w:rPr>
          <w:rFonts w:ascii="Arial" w:hAnsi="Arial" w:cs="Arial"/>
          <w:b/>
        </w:rPr>
      </w:pPr>
    </w:p>
    <w:p w14:paraId="1C17EE7C" w14:textId="77777777" w:rsidR="00C6338C" w:rsidRPr="00C83581" w:rsidRDefault="00C6338C" w:rsidP="00C6338C">
      <w:pPr>
        <w:jc w:val="center"/>
        <w:rPr>
          <w:rFonts w:ascii="Arial" w:hAnsi="Arial" w:cs="Arial"/>
          <w:b/>
        </w:rPr>
      </w:pPr>
    </w:p>
    <w:p w14:paraId="5D24BEAC" w14:textId="77777777" w:rsidR="00C6338C" w:rsidRPr="00C83581" w:rsidRDefault="00C6338C" w:rsidP="00C6338C">
      <w:pPr>
        <w:jc w:val="center"/>
        <w:rPr>
          <w:rFonts w:ascii="Arial" w:hAnsi="Arial" w:cs="Arial"/>
          <w:b/>
        </w:rPr>
      </w:pPr>
    </w:p>
    <w:p w14:paraId="65B3AC17" w14:textId="77777777" w:rsidR="00C6338C" w:rsidRPr="00C83581" w:rsidRDefault="00C6338C" w:rsidP="00C6338C">
      <w:pPr>
        <w:jc w:val="center"/>
        <w:rPr>
          <w:rFonts w:ascii="Arial" w:hAnsi="Arial" w:cs="Arial"/>
          <w:b/>
        </w:rPr>
      </w:pPr>
    </w:p>
    <w:p w14:paraId="38DDE5DE" w14:textId="77777777" w:rsidR="00C6338C" w:rsidRPr="00C83581" w:rsidRDefault="00C6338C" w:rsidP="00C6338C">
      <w:pPr>
        <w:jc w:val="center"/>
        <w:rPr>
          <w:rFonts w:ascii="Arial" w:hAnsi="Arial" w:cs="Arial"/>
          <w:b/>
        </w:rPr>
      </w:pPr>
    </w:p>
    <w:p w14:paraId="33C844A0" w14:textId="77777777" w:rsidR="00C6338C" w:rsidRPr="00C83581" w:rsidRDefault="00C6338C" w:rsidP="00C6338C">
      <w:pPr>
        <w:jc w:val="center"/>
        <w:rPr>
          <w:rFonts w:ascii="Arial" w:hAnsi="Arial" w:cs="Arial"/>
          <w:b/>
        </w:rPr>
      </w:pPr>
    </w:p>
    <w:p w14:paraId="24FD72D6" w14:textId="77777777" w:rsidR="00C6338C" w:rsidRPr="00C83581" w:rsidRDefault="00C6338C" w:rsidP="00C6338C">
      <w:pPr>
        <w:jc w:val="center"/>
        <w:rPr>
          <w:rFonts w:ascii="Arial" w:hAnsi="Arial" w:cs="Arial"/>
          <w:b/>
        </w:rPr>
      </w:pPr>
    </w:p>
    <w:p w14:paraId="2A2B44E0" w14:textId="77777777" w:rsidR="00C6338C" w:rsidRPr="00C83581" w:rsidRDefault="00C6338C" w:rsidP="00C6338C">
      <w:pPr>
        <w:jc w:val="center"/>
        <w:rPr>
          <w:rFonts w:ascii="Arial" w:hAnsi="Arial" w:cs="Arial"/>
          <w:b/>
        </w:rPr>
      </w:pPr>
    </w:p>
    <w:p w14:paraId="58FE03A4" w14:textId="77777777" w:rsidR="00C6338C" w:rsidRPr="00C83581" w:rsidRDefault="00C6338C" w:rsidP="00C6338C">
      <w:pPr>
        <w:jc w:val="center"/>
        <w:rPr>
          <w:rFonts w:ascii="Arial" w:hAnsi="Arial" w:cs="Arial"/>
          <w:b/>
        </w:rPr>
      </w:pPr>
    </w:p>
    <w:p w14:paraId="23DE823F" w14:textId="77777777" w:rsidR="00C6338C" w:rsidRPr="00C83581" w:rsidRDefault="00C6338C" w:rsidP="00C6338C">
      <w:pPr>
        <w:jc w:val="center"/>
        <w:rPr>
          <w:rFonts w:ascii="Arial" w:hAnsi="Arial" w:cs="Arial"/>
          <w:b/>
        </w:rPr>
      </w:pPr>
    </w:p>
    <w:p w14:paraId="2A37724C" w14:textId="77777777" w:rsidR="00C6338C" w:rsidRPr="00C83581" w:rsidRDefault="00C6338C" w:rsidP="00C6338C">
      <w:pPr>
        <w:jc w:val="center"/>
        <w:rPr>
          <w:rFonts w:ascii="Arial" w:hAnsi="Arial" w:cs="Arial"/>
          <w:b/>
        </w:rPr>
      </w:pPr>
    </w:p>
    <w:p w14:paraId="2C28850F" w14:textId="77777777" w:rsidR="00C6338C" w:rsidRPr="00C83581" w:rsidRDefault="00C6338C" w:rsidP="00C6338C">
      <w:pPr>
        <w:jc w:val="center"/>
        <w:rPr>
          <w:rFonts w:ascii="Arial" w:hAnsi="Arial" w:cs="Arial"/>
          <w:b/>
        </w:rPr>
      </w:pPr>
    </w:p>
    <w:p w14:paraId="298553D0" w14:textId="77777777" w:rsidR="00C6338C" w:rsidRPr="00C83581" w:rsidRDefault="00C6338C" w:rsidP="00C6338C">
      <w:pPr>
        <w:jc w:val="center"/>
        <w:rPr>
          <w:rFonts w:ascii="Arial" w:hAnsi="Arial" w:cs="Arial"/>
          <w:b/>
        </w:rPr>
      </w:pPr>
    </w:p>
    <w:p w14:paraId="7AED1159" w14:textId="77777777" w:rsidR="00C6338C" w:rsidRPr="00C83581" w:rsidRDefault="00C6338C" w:rsidP="00C6338C">
      <w:pPr>
        <w:jc w:val="center"/>
        <w:rPr>
          <w:rFonts w:ascii="Arial" w:hAnsi="Arial" w:cs="Arial"/>
          <w:b/>
        </w:rPr>
      </w:pPr>
    </w:p>
    <w:p w14:paraId="73BF8BC6" w14:textId="77777777" w:rsidR="00C6338C" w:rsidRPr="00C83581" w:rsidRDefault="00C6338C" w:rsidP="00C6338C">
      <w:pPr>
        <w:jc w:val="center"/>
        <w:rPr>
          <w:rFonts w:ascii="Arial" w:hAnsi="Arial" w:cs="Arial"/>
          <w:b/>
        </w:rPr>
      </w:pPr>
    </w:p>
    <w:p w14:paraId="1662224B" w14:textId="77777777" w:rsidR="00C6338C" w:rsidRPr="00C83581" w:rsidRDefault="00C6338C" w:rsidP="00C6338C">
      <w:pPr>
        <w:jc w:val="center"/>
        <w:rPr>
          <w:rFonts w:ascii="Arial" w:hAnsi="Arial" w:cs="Arial"/>
          <w:b/>
        </w:rPr>
      </w:pPr>
    </w:p>
    <w:p w14:paraId="4DCA585C" w14:textId="77777777" w:rsidR="00C6338C" w:rsidRPr="00C83581" w:rsidRDefault="00C6338C" w:rsidP="00C6338C">
      <w:pPr>
        <w:jc w:val="center"/>
        <w:rPr>
          <w:rFonts w:ascii="Arial" w:hAnsi="Arial" w:cs="Arial"/>
          <w:b/>
        </w:rPr>
      </w:pPr>
    </w:p>
    <w:p w14:paraId="66AC9557" w14:textId="77777777" w:rsidR="00C6338C" w:rsidRPr="00C83581" w:rsidRDefault="00C6338C" w:rsidP="00C6338C">
      <w:pPr>
        <w:jc w:val="center"/>
        <w:rPr>
          <w:rFonts w:ascii="Arial" w:hAnsi="Arial" w:cs="Arial"/>
          <w:b/>
        </w:rPr>
      </w:pPr>
    </w:p>
    <w:p w14:paraId="05EA153B" w14:textId="77777777" w:rsidR="00C6338C" w:rsidRPr="00C83581" w:rsidRDefault="00C6338C" w:rsidP="00C6338C">
      <w:pPr>
        <w:jc w:val="center"/>
        <w:rPr>
          <w:rFonts w:ascii="Arial" w:hAnsi="Arial" w:cs="Arial"/>
          <w:b/>
        </w:rPr>
      </w:pPr>
    </w:p>
    <w:p w14:paraId="003D3E1F" w14:textId="77777777" w:rsidR="00C6338C" w:rsidRPr="00C83581" w:rsidRDefault="00C6338C" w:rsidP="00C6338C">
      <w:pPr>
        <w:jc w:val="center"/>
        <w:rPr>
          <w:rFonts w:ascii="Arial" w:hAnsi="Arial" w:cs="Arial"/>
          <w:b/>
        </w:rPr>
      </w:pPr>
    </w:p>
    <w:p w14:paraId="4884DBE4" w14:textId="77777777" w:rsidR="00C6338C" w:rsidRPr="00C83581" w:rsidRDefault="00C6338C" w:rsidP="00C6338C">
      <w:pPr>
        <w:jc w:val="center"/>
        <w:rPr>
          <w:rFonts w:ascii="Arial" w:hAnsi="Arial" w:cs="Arial"/>
          <w:b/>
        </w:rPr>
      </w:pPr>
    </w:p>
    <w:p w14:paraId="2BF48F40" w14:textId="77777777" w:rsidR="00C6338C" w:rsidRPr="00C83581" w:rsidRDefault="00C6338C" w:rsidP="00C6338C">
      <w:pPr>
        <w:jc w:val="center"/>
        <w:rPr>
          <w:rFonts w:ascii="Arial" w:hAnsi="Arial" w:cs="Arial"/>
          <w:b/>
        </w:rPr>
      </w:pPr>
    </w:p>
    <w:p w14:paraId="60284ECF" w14:textId="77777777" w:rsidR="00C6338C" w:rsidRPr="00C83581" w:rsidRDefault="00C6338C" w:rsidP="00C6338C">
      <w:pPr>
        <w:jc w:val="center"/>
        <w:rPr>
          <w:rFonts w:ascii="Arial" w:hAnsi="Arial" w:cs="Arial"/>
          <w:b/>
        </w:rPr>
      </w:pPr>
    </w:p>
    <w:p w14:paraId="05643CC2" w14:textId="77777777" w:rsidR="0076010B" w:rsidRPr="00C83581" w:rsidRDefault="0076010B" w:rsidP="00C6338C">
      <w:pPr>
        <w:jc w:val="center"/>
        <w:rPr>
          <w:rFonts w:ascii="Arial" w:hAnsi="Arial" w:cs="Arial"/>
          <w:b/>
        </w:rPr>
      </w:pPr>
    </w:p>
    <w:p w14:paraId="717BA4FB" w14:textId="77777777" w:rsidR="0076010B" w:rsidRPr="00C83581" w:rsidRDefault="0076010B" w:rsidP="00C6338C">
      <w:pPr>
        <w:jc w:val="center"/>
        <w:rPr>
          <w:rFonts w:ascii="Arial" w:hAnsi="Arial" w:cs="Arial"/>
          <w:b/>
        </w:rPr>
      </w:pPr>
    </w:p>
    <w:p w14:paraId="2F752E77" w14:textId="77777777" w:rsidR="0076010B" w:rsidRPr="00C83581" w:rsidRDefault="0076010B" w:rsidP="00C6338C">
      <w:pPr>
        <w:jc w:val="center"/>
        <w:rPr>
          <w:rFonts w:ascii="Arial" w:hAnsi="Arial" w:cs="Arial"/>
          <w:b/>
        </w:rPr>
      </w:pPr>
    </w:p>
    <w:p w14:paraId="3D8459AE" w14:textId="77777777" w:rsidR="0076010B" w:rsidRPr="00C83581" w:rsidRDefault="0076010B" w:rsidP="00C6338C">
      <w:pPr>
        <w:jc w:val="center"/>
        <w:rPr>
          <w:rFonts w:ascii="Arial" w:hAnsi="Arial" w:cs="Arial"/>
          <w:b/>
        </w:rPr>
      </w:pPr>
    </w:p>
    <w:p w14:paraId="197148DF" w14:textId="77777777" w:rsidR="0076010B" w:rsidRPr="00C83581" w:rsidRDefault="0076010B" w:rsidP="00C6338C">
      <w:pPr>
        <w:jc w:val="center"/>
        <w:rPr>
          <w:rFonts w:ascii="Arial" w:hAnsi="Arial" w:cs="Arial"/>
          <w:b/>
        </w:rPr>
      </w:pPr>
    </w:p>
    <w:p w14:paraId="2A0552A1" w14:textId="77777777" w:rsidR="0076010B" w:rsidRPr="00C83581" w:rsidRDefault="0076010B" w:rsidP="00C6338C">
      <w:pPr>
        <w:jc w:val="center"/>
        <w:rPr>
          <w:rFonts w:ascii="Arial" w:hAnsi="Arial" w:cs="Arial"/>
          <w:b/>
        </w:rPr>
      </w:pPr>
    </w:p>
    <w:p w14:paraId="293FA622" w14:textId="77777777" w:rsidR="0076010B" w:rsidRPr="00C83581" w:rsidRDefault="0076010B" w:rsidP="00C6338C">
      <w:pPr>
        <w:jc w:val="center"/>
        <w:rPr>
          <w:rFonts w:ascii="Arial" w:hAnsi="Arial" w:cs="Arial"/>
          <w:b/>
        </w:rPr>
      </w:pPr>
    </w:p>
    <w:p w14:paraId="09D5304F" w14:textId="77777777" w:rsidR="0076010B" w:rsidRPr="00C83581" w:rsidRDefault="0076010B" w:rsidP="00C6338C">
      <w:pPr>
        <w:jc w:val="center"/>
        <w:rPr>
          <w:rFonts w:ascii="Arial" w:hAnsi="Arial" w:cs="Arial"/>
          <w:b/>
        </w:rPr>
      </w:pPr>
    </w:p>
    <w:p w14:paraId="52AB04E4" w14:textId="77777777" w:rsidR="0076010B" w:rsidRPr="00C83581" w:rsidRDefault="0076010B" w:rsidP="00C6338C">
      <w:pPr>
        <w:jc w:val="center"/>
        <w:rPr>
          <w:rFonts w:ascii="Arial" w:hAnsi="Arial" w:cs="Arial"/>
          <w:b/>
        </w:rPr>
      </w:pPr>
    </w:p>
    <w:p w14:paraId="05E76F88" w14:textId="77777777" w:rsidR="0076010B" w:rsidRPr="00C83581" w:rsidRDefault="0076010B" w:rsidP="00C6338C">
      <w:pPr>
        <w:jc w:val="center"/>
        <w:rPr>
          <w:rFonts w:ascii="Arial" w:hAnsi="Arial" w:cs="Arial"/>
          <w:b/>
        </w:rPr>
      </w:pPr>
    </w:p>
    <w:p w14:paraId="1AAE5993" w14:textId="77777777" w:rsidR="0076010B" w:rsidRPr="00C83581" w:rsidRDefault="0076010B" w:rsidP="00C6338C">
      <w:pPr>
        <w:jc w:val="center"/>
        <w:rPr>
          <w:rFonts w:ascii="Arial" w:hAnsi="Arial" w:cs="Arial"/>
          <w:b/>
        </w:rPr>
      </w:pPr>
    </w:p>
    <w:p w14:paraId="2DAF137A" w14:textId="77777777" w:rsidR="0076010B" w:rsidRPr="00C83581" w:rsidRDefault="0076010B" w:rsidP="00C6338C">
      <w:pPr>
        <w:jc w:val="center"/>
        <w:rPr>
          <w:rFonts w:ascii="Arial" w:hAnsi="Arial" w:cs="Arial"/>
          <w:b/>
        </w:rPr>
      </w:pPr>
    </w:p>
    <w:p w14:paraId="308AF634" w14:textId="77777777" w:rsidR="0076010B" w:rsidRPr="00C83581" w:rsidRDefault="0076010B" w:rsidP="00C6338C">
      <w:pPr>
        <w:jc w:val="center"/>
        <w:rPr>
          <w:rFonts w:ascii="Arial" w:hAnsi="Arial" w:cs="Arial"/>
          <w:b/>
        </w:rPr>
      </w:pPr>
    </w:p>
    <w:p w14:paraId="5E13FC49" w14:textId="77777777" w:rsidR="0076010B" w:rsidRPr="00C83581" w:rsidRDefault="0076010B" w:rsidP="00C6338C">
      <w:pPr>
        <w:jc w:val="center"/>
        <w:rPr>
          <w:rFonts w:ascii="Arial" w:hAnsi="Arial" w:cs="Arial"/>
          <w:b/>
        </w:rPr>
      </w:pPr>
    </w:p>
    <w:p w14:paraId="3FC25CBA" w14:textId="77777777" w:rsidR="0076010B" w:rsidRPr="00C83581" w:rsidRDefault="0076010B" w:rsidP="00C6338C">
      <w:pPr>
        <w:jc w:val="center"/>
        <w:rPr>
          <w:rFonts w:ascii="Arial" w:hAnsi="Arial" w:cs="Arial"/>
          <w:b/>
        </w:rPr>
      </w:pPr>
    </w:p>
    <w:p w14:paraId="1E6C2E1A" w14:textId="77777777" w:rsidR="0076010B" w:rsidRPr="00C83581" w:rsidRDefault="0076010B" w:rsidP="00C6338C">
      <w:pPr>
        <w:jc w:val="center"/>
        <w:rPr>
          <w:rFonts w:ascii="Arial" w:hAnsi="Arial" w:cs="Arial"/>
          <w:b/>
        </w:rPr>
      </w:pPr>
    </w:p>
    <w:p w14:paraId="37316FD1" w14:textId="77777777" w:rsidR="0076010B" w:rsidRPr="00C83581" w:rsidRDefault="0076010B" w:rsidP="00C6338C">
      <w:pPr>
        <w:jc w:val="center"/>
        <w:rPr>
          <w:rFonts w:ascii="Arial" w:hAnsi="Arial" w:cs="Arial"/>
          <w:b/>
        </w:rPr>
      </w:pPr>
    </w:p>
    <w:p w14:paraId="7E9B6CA1" w14:textId="77777777" w:rsidR="0076010B" w:rsidRPr="00C83581" w:rsidRDefault="0076010B" w:rsidP="00C6338C">
      <w:pPr>
        <w:jc w:val="center"/>
        <w:rPr>
          <w:rFonts w:ascii="Arial" w:hAnsi="Arial" w:cs="Arial"/>
          <w:b/>
        </w:rPr>
      </w:pPr>
    </w:p>
    <w:p w14:paraId="2BA3562C" w14:textId="77777777" w:rsidR="0076010B" w:rsidRPr="00C83581" w:rsidRDefault="0076010B" w:rsidP="00C6338C">
      <w:pPr>
        <w:jc w:val="center"/>
        <w:rPr>
          <w:rFonts w:ascii="Arial" w:hAnsi="Arial" w:cs="Arial"/>
          <w:b/>
        </w:rPr>
      </w:pPr>
    </w:p>
    <w:p w14:paraId="342DAF3A" w14:textId="77777777" w:rsidR="0076010B" w:rsidRPr="00C83581" w:rsidRDefault="0076010B" w:rsidP="00C6338C">
      <w:pPr>
        <w:jc w:val="center"/>
        <w:rPr>
          <w:rFonts w:ascii="Arial" w:hAnsi="Arial" w:cs="Arial"/>
          <w:b/>
        </w:rPr>
      </w:pPr>
    </w:p>
    <w:p w14:paraId="57A8045C" w14:textId="77777777" w:rsidR="0076010B" w:rsidRPr="00C83581" w:rsidRDefault="0076010B" w:rsidP="00C6338C">
      <w:pPr>
        <w:jc w:val="center"/>
        <w:rPr>
          <w:rFonts w:ascii="Arial" w:hAnsi="Arial" w:cs="Arial"/>
          <w:b/>
        </w:rPr>
      </w:pPr>
    </w:p>
    <w:p w14:paraId="63BC116A" w14:textId="77777777" w:rsidR="0076010B" w:rsidRPr="00C83581" w:rsidRDefault="0076010B" w:rsidP="00C6338C">
      <w:pPr>
        <w:jc w:val="center"/>
        <w:rPr>
          <w:rFonts w:ascii="Arial" w:hAnsi="Arial" w:cs="Arial"/>
          <w:b/>
        </w:rPr>
      </w:pPr>
    </w:p>
    <w:p w14:paraId="40F50119" w14:textId="77777777" w:rsidR="0076010B" w:rsidRPr="00C83581" w:rsidRDefault="0076010B" w:rsidP="00C6338C">
      <w:pPr>
        <w:jc w:val="center"/>
        <w:rPr>
          <w:rFonts w:ascii="Arial" w:hAnsi="Arial" w:cs="Arial"/>
          <w:b/>
        </w:rPr>
      </w:pPr>
    </w:p>
    <w:p w14:paraId="12380403" w14:textId="77777777" w:rsidR="0076010B" w:rsidRPr="00C83581" w:rsidRDefault="0076010B" w:rsidP="00C6338C">
      <w:pPr>
        <w:jc w:val="center"/>
        <w:rPr>
          <w:rFonts w:ascii="Arial" w:hAnsi="Arial" w:cs="Arial"/>
          <w:b/>
        </w:rPr>
      </w:pPr>
    </w:p>
    <w:p w14:paraId="09FE9819" w14:textId="77777777" w:rsidR="0076010B" w:rsidRPr="00C83581" w:rsidRDefault="0076010B" w:rsidP="00196FA0">
      <w:pPr>
        <w:rPr>
          <w:rFonts w:ascii="Arial" w:hAnsi="Arial" w:cs="Arial"/>
          <w:b/>
        </w:rPr>
      </w:pPr>
    </w:p>
    <w:p w14:paraId="071DA29F" w14:textId="77777777" w:rsidR="0076010B" w:rsidRPr="00C83581" w:rsidRDefault="0076010B" w:rsidP="00C6338C">
      <w:pPr>
        <w:jc w:val="center"/>
        <w:rPr>
          <w:rFonts w:ascii="Arial" w:hAnsi="Arial" w:cs="Arial"/>
          <w:b/>
        </w:rPr>
      </w:pPr>
    </w:p>
    <w:p w14:paraId="16F44F55" w14:textId="77777777" w:rsidR="00C6338C" w:rsidRPr="00C83581" w:rsidRDefault="00563C04" w:rsidP="00DE5A6F">
      <w:pPr>
        <w:rPr>
          <w:rFonts w:ascii="Arial" w:hAnsi="Arial" w:cs="Arial"/>
          <w:b/>
        </w:rPr>
      </w:pPr>
      <w:r w:rsidRPr="00C83581">
        <w:rPr>
          <w:rFonts w:ascii="Arial" w:hAnsi="Arial" w:cs="Arial"/>
          <w:sz w:val="20"/>
        </w:rPr>
        <w:t>La version originale de cette directive a été préparée par la Branche Régionale pour le Pacifique du Conseil International d'Archives (PARBICA), pour être utilisée par les pays du Pacifique. Cela signifie que la directive peut faire référence à des éléments que vous ne maîtrisez pas ou qui ne sont pas utilisés dans votre pays. Vous devrez probablement modifier certains des conseils de cette directive pour les adapter aux dispositions de votre propre gouvernement. Pour obtenir une copie modifiable de cette directive, merci de contacter les archives nationales, le Bureau des archives publiques ou toute autre autorité en charge des archives dans votre pays, ou contactez PARBICA à l'adresse suivante : http://www.parbica.org.</w:t>
      </w:r>
    </w:p>
    <w:p w14:paraId="359431BE" w14:textId="77777777" w:rsidR="00C6338C" w:rsidRPr="00C83581" w:rsidRDefault="00C6338C" w:rsidP="00C6338C">
      <w:pPr>
        <w:jc w:val="center"/>
        <w:rPr>
          <w:rFonts w:ascii="Arial" w:hAnsi="Arial" w:cs="Arial"/>
          <w:b/>
        </w:rPr>
      </w:pPr>
    </w:p>
    <w:p w14:paraId="114512E7" w14:textId="77777777" w:rsidR="00C6338C" w:rsidRPr="00C83581" w:rsidRDefault="00C6338C" w:rsidP="00C6338C">
      <w:pPr>
        <w:jc w:val="center"/>
        <w:rPr>
          <w:rFonts w:ascii="Arial" w:hAnsi="Arial" w:cs="Arial"/>
          <w:b/>
        </w:rPr>
      </w:pPr>
    </w:p>
    <w:p w14:paraId="21F2E955" w14:textId="77777777" w:rsidR="00C6338C" w:rsidRPr="00C83581" w:rsidRDefault="00C6338C" w:rsidP="00C6338C">
      <w:pPr>
        <w:jc w:val="center"/>
        <w:rPr>
          <w:rFonts w:ascii="Arial" w:hAnsi="Arial" w:cs="Arial"/>
          <w:b/>
        </w:rPr>
      </w:pPr>
    </w:p>
    <w:p w14:paraId="7EEE2B4E" w14:textId="77777777" w:rsidR="00C6338C" w:rsidRPr="00C83581" w:rsidRDefault="00C6338C" w:rsidP="00C6338C">
      <w:pPr>
        <w:rPr>
          <w:rFonts w:ascii="Arial" w:hAnsi="Arial" w:cs="Arial"/>
          <w:b/>
        </w:rPr>
      </w:pPr>
    </w:p>
    <w:p w14:paraId="12004FD7" w14:textId="77777777" w:rsidR="00C6338C" w:rsidRPr="00C83581" w:rsidRDefault="00C6338C" w:rsidP="00C6338C">
      <w:pPr>
        <w:jc w:val="center"/>
        <w:rPr>
          <w:rFonts w:ascii="Arial" w:hAnsi="Arial" w:cs="Arial"/>
          <w:b/>
        </w:rPr>
        <w:sectPr w:rsidR="00C6338C" w:rsidRPr="00C83581" w:rsidSect="00C6338C">
          <w:headerReference w:type="default" r:id="rId9"/>
          <w:footerReference w:type="even" r:id="rId10"/>
          <w:footerReference w:type="default" r:id="rId11"/>
          <w:headerReference w:type="first" r:id="rId12"/>
          <w:pgSz w:w="11904" w:h="16834"/>
          <w:pgMar w:top="1440" w:right="1800" w:bottom="1440" w:left="1800" w:header="708" w:footer="708" w:gutter="0"/>
          <w:pgNumType w:fmt="lowerRoman"/>
          <w:cols w:space="708"/>
          <w:titlePg/>
          <w:docGrid w:linePitch="360"/>
        </w:sectPr>
      </w:pPr>
    </w:p>
    <w:p w14:paraId="3103B25D" w14:textId="77777777" w:rsidR="00C6338C" w:rsidRPr="00C83581" w:rsidRDefault="00C6338C" w:rsidP="00C6338C">
      <w:pPr>
        <w:rPr>
          <w:rFonts w:ascii="Arial" w:hAnsi="Arial" w:cs="Arial"/>
          <w:b/>
        </w:rPr>
      </w:pPr>
    </w:p>
    <w:p w14:paraId="75DE69A8" w14:textId="77777777" w:rsidR="00C6338C" w:rsidRPr="00C83581" w:rsidRDefault="00563C04" w:rsidP="00C6338C">
      <w:pPr>
        <w:jc w:val="center"/>
        <w:rPr>
          <w:rFonts w:ascii="Arial" w:hAnsi="Arial" w:cs="Arial"/>
          <w:b/>
        </w:rPr>
      </w:pPr>
      <w:r w:rsidRPr="00C83581">
        <w:rPr>
          <w:rFonts w:ascii="Arial" w:hAnsi="Arial" w:cs="Arial"/>
          <w:b/>
        </w:rPr>
        <w:t>Boîte à outils d'archivage pour une bonne gouvernance</w:t>
      </w:r>
    </w:p>
    <w:p w14:paraId="708843FF" w14:textId="77777777" w:rsidR="00404314" w:rsidRPr="00C83581" w:rsidRDefault="00404314" w:rsidP="00C6338C">
      <w:pPr>
        <w:jc w:val="center"/>
        <w:rPr>
          <w:rFonts w:ascii="Arial" w:hAnsi="Arial" w:cs="Arial"/>
          <w:b/>
        </w:rPr>
      </w:pPr>
    </w:p>
    <w:p w14:paraId="36A5721E" w14:textId="77777777" w:rsidR="00C6338C" w:rsidRPr="00C83581" w:rsidRDefault="00563C04" w:rsidP="00C6338C">
      <w:pPr>
        <w:jc w:val="center"/>
        <w:rPr>
          <w:rFonts w:ascii="Arial" w:hAnsi="Arial" w:cs="Arial"/>
          <w:b/>
        </w:rPr>
      </w:pPr>
      <w:r w:rsidRPr="00C83581">
        <w:rPr>
          <w:rFonts w:ascii="Arial" w:hAnsi="Arial" w:cs="Arial"/>
          <w:b/>
        </w:rPr>
        <w:t>Directive 15 : Numérisation des documents d’activité papier en documents d’activité numériques</w:t>
      </w:r>
    </w:p>
    <w:p w14:paraId="0417B2B5" w14:textId="77777777" w:rsidR="00C6338C" w:rsidRPr="00C83581" w:rsidRDefault="00C6338C" w:rsidP="00C6338C">
      <w:pPr>
        <w:rPr>
          <w:rFonts w:ascii="Arial" w:hAnsi="Arial" w:cs="Arial"/>
        </w:rPr>
      </w:pPr>
    </w:p>
    <w:p w14:paraId="1C2F7A03" w14:textId="77777777" w:rsidR="00C6338C" w:rsidRPr="00C83581" w:rsidRDefault="00C6338C" w:rsidP="00C6338C">
      <w:pPr>
        <w:rPr>
          <w:rFonts w:ascii="Arial" w:hAnsi="Arial" w:cs="Arial"/>
        </w:rPr>
      </w:pPr>
      <w:bookmarkStart w:id="0" w:name="_GoBack"/>
      <w:bookmarkEnd w:id="0"/>
    </w:p>
    <w:p w14:paraId="646877AA" w14:textId="77777777" w:rsidR="00A57EE1" w:rsidRPr="00C83581" w:rsidRDefault="00A57EE1" w:rsidP="00A57EE1">
      <w:pPr>
        <w:rPr>
          <w:rFonts w:ascii="Arial" w:hAnsi="Arial" w:cs="Arial"/>
          <w:b/>
          <w:sz w:val="26"/>
          <w:szCs w:val="26"/>
        </w:rPr>
      </w:pPr>
      <w:r w:rsidRPr="00C83581">
        <w:rPr>
          <w:rFonts w:ascii="Arial" w:hAnsi="Arial" w:cs="Arial"/>
          <w:b/>
          <w:sz w:val="26"/>
          <w:szCs w:val="26"/>
        </w:rPr>
        <w:t>TABLES DES MATIÈRES</w:t>
      </w:r>
    </w:p>
    <w:p w14:paraId="16C3A5E7" w14:textId="77777777" w:rsidR="00C6338C" w:rsidRPr="00C83581" w:rsidRDefault="00C6338C" w:rsidP="00C6338C">
      <w:pPr>
        <w:rPr>
          <w:rFonts w:ascii="Arial" w:hAnsi="Arial" w:cs="Arial"/>
        </w:rPr>
      </w:pPr>
    </w:p>
    <w:p w14:paraId="6AC04D08" w14:textId="6787F8EC" w:rsidR="00FA1B32" w:rsidRPr="00C83581" w:rsidRDefault="00FF169A">
      <w:pPr>
        <w:pStyle w:val="TOC1"/>
        <w:tabs>
          <w:tab w:val="right" w:leader="dot" w:pos="8300"/>
        </w:tabs>
        <w:rPr>
          <w:rFonts w:ascii="Arial" w:hAnsi="Arial" w:cs="Arial"/>
          <w:noProof/>
        </w:rPr>
      </w:pPr>
      <w:r w:rsidRPr="00C83581">
        <w:rPr>
          <w:rFonts w:ascii="Arial" w:hAnsi="Arial" w:cs="Arial"/>
          <w:b/>
        </w:rPr>
        <w:fldChar w:fldCharType="begin"/>
      </w:r>
      <w:r w:rsidRPr="00C83581">
        <w:rPr>
          <w:rFonts w:ascii="Arial" w:hAnsi="Arial" w:cs="Arial"/>
          <w:b/>
        </w:rPr>
        <w:instrText xml:space="preserve"> TOC \o "1-3" \h \z \u </w:instrText>
      </w:r>
      <w:r w:rsidRPr="00C83581">
        <w:rPr>
          <w:rFonts w:ascii="Arial" w:hAnsi="Arial" w:cs="Arial"/>
          <w:b/>
        </w:rPr>
        <w:fldChar w:fldCharType="separate"/>
      </w:r>
      <w:hyperlink w:anchor="_Toc76985818" w:history="1">
        <w:r w:rsidR="00FA1B32" w:rsidRPr="00C83581">
          <w:rPr>
            <w:rStyle w:val="Hyperlink"/>
            <w:rFonts w:ascii="Arial" w:hAnsi="Arial" w:cs="Arial"/>
            <w:noProof/>
          </w:rPr>
          <w:t>Q</w:t>
        </w:r>
        <w:r w:rsidR="00A57EE1" w:rsidRPr="00C83581">
          <w:rPr>
            <w:rStyle w:val="Hyperlink"/>
            <w:rFonts w:ascii="Arial" w:hAnsi="Arial" w:cs="Arial"/>
            <w:noProof/>
          </w:rPr>
          <w:t>u'est-ce que la numérisation ?</w:t>
        </w:r>
        <w:r w:rsidR="00FA1B32" w:rsidRPr="00C83581">
          <w:rPr>
            <w:rFonts w:ascii="Arial" w:hAnsi="Arial" w:cs="Arial"/>
            <w:noProof/>
            <w:webHidden/>
          </w:rPr>
          <w:tab/>
        </w:r>
        <w:r w:rsidR="00FA1B32" w:rsidRPr="00C83581">
          <w:rPr>
            <w:rFonts w:ascii="Arial" w:hAnsi="Arial" w:cs="Arial"/>
            <w:noProof/>
            <w:webHidden/>
          </w:rPr>
          <w:fldChar w:fldCharType="begin"/>
        </w:r>
        <w:r w:rsidR="00FA1B32" w:rsidRPr="00C83581">
          <w:rPr>
            <w:rFonts w:ascii="Arial" w:hAnsi="Arial" w:cs="Arial"/>
            <w:noProof/>
            <w:webHidden/>
          </w:rPr>
          <w:instrText xml:space="preserve"> PAGEREF _Toc76985818 \h </w:instrText>
        </w:r>
        <w:r w:rsidR="00FA1B32" w:rsidRPr="00C83581">
          <w:rPr>
            <w:rFonts w:ascii="Arial" w:hAnsi="Arial" w:cs="Arial"/>
            <w:noProof/>
            <w:webHidden/>
          </w:rPr>
        </w:r>
        <w:r w:rsidR="00FA1B32" w:rsidRPr="00C83581">
          <w:rPr>
            <w:rFonts w:ascii="Arial" w:hAnsi="Arial" w:cs="Arial"/>
            <w:noProof/>
            <w:webHidden/>
          </w:rPr>
          <w:fldChar w:fldCharType="separate"/>
        </w:r>
        <w:r w:rsidR="00B41806">
          <w:rPr>
            <w:rFonts w:ascii="Arial" w:hAnsi="Arial" w:cs="Arial"/>
            <w:noProof/>
            <w:webHidden/>
          </w:rPr>
          <w:t>2</w:t>
        </w:r>
        <w:r w:rsidR="00FA1B32" w:rsidRPr="00C83581">
          <w:rPr>
            <w:rFonts w:ascii="Arial" w:hAnsi="Arial" w:cs="Arial"/>
            <w:noProof/>
            <w:webHidden/>
          </w:rPr>
          <w:fldChar w:fldCharType="end"/>
        </w:r>
      </w:hyperlink>
    </w:p>
    <w:p w14:paraId="6E581BFF" w14:textId="5BB27DA5" w:rsidR="00FA1B32" w:rsidRPr="00C83581" w:rsidRDefault="00FA1B32">
      <w:pPr>
        <w:pStyle w:val="TOC1"/>
        <w:tabs>
          <w:tab w:val="right" w:leader="dot" w:pos="8300"/>
        </w:tabs>
        <w:rPr>
          <w:rFonts w:ascii="Arial" w:hAnsi="Arial" w:cs="Arial"/>
          <w:noProof/>
        </w:rPr>
      </w:pPr>
      <w:hyperlink w:anchor="_Toc76985819" w:history="1">
        <w:r w:rsidRPr="00C83581">
          <w:rPr>
            <w:rStyle w:val="Hyperlink"/>
            <w:rFonts w:ascii="Arial" w:hAnsi="Arial" w:cs="Arial"/>
            <w:noProof/>
          </w:rPr>
          <w:t>P</w:t>
        </w:r>
        <w:r w:rsidR="00A57EE1" w:rsidRPr="00C83581">
          <w:rPr>
            <w:rStyle w:val="Hyperlink"/>
            <w:rFonts w:ascii="Arial" w:hAnsi="Arial" w:cs="Arial"/>
            <w:noProof/>
          </w:rPr>
          <w:t>lanifiez avant de numériser !</w:t>
        </w:r>
        <w:r w:rsidRPr="00C83581">
          <w:rPr>
            <w:rFonts w:ascii="Arial" w:hAnsi="Arial" w:cs="Arial"/>
            <w:noProof/>
            <w:webHidden/>
          </w:rPr>
          <w:tab/>
        </w:r>
        <w:r w:rsidRPr="00C83581">
          <w:rPr>
            <w:rFonts w:ascii="Arial" w:hAnsi="Arial" w:cs="Arial"/>
            <w:noProof/>
            <w:webHidden/>
          </w:rPr>
          <w:fldChar w:fldCharType="begin"/>
        </w:r>
        <w:r w:rsidRPr="00C83581">
          <w:rPr>
            <w:rFonts w:ascii="Arial" w:hAnsi="Arial" w:cs="Arial"/>
            <w:noProof/>
            <w:webHidden/>
          </w:rPr>
          <w:instrText xml:space="preserve"> PAGEREF _Toc76985819 \h </w:instrText>
        </w:r>
        <w:r w:rsidRPr="00C83581">
          <w:rPr>
            <w:rFonts w:ascii="Arial" w:hAnsi="Arial" w:cs="Arial"/>
            <w:noProof/>
            <w:webHidden/>
          </w:rPr>
        </w:r>
        <w:r w:rsidRPr="00C83581">
          <w:rPr>
            <w:rFonts w:ascii="Arial" w:hAnsi="Arial" w:cs="Arial"/>
            <w:noProof/>
            <w:webHidden/>
          </w:rPr>
          <w:fldChar w:fldCharType="separate"/>
        </w:r>
        <w:r w:rsidR="00B41806">
          <w:rPr>
            <w:rFonts w:ascii="Arial" w:hAnsi="Arial" w:cs="Arial"/>
            <w:noProof/>
            <w:webHidden/>
          </w:rPr>
          <w:t>4</w:t>
        </w:r>
        <w:r w:rsidRPr="00C83581">
          <w:rPr>
            <w:rFonts w:ascii="Arial" w:hAnsi="Arial" w:cs="Arial"/>
            <w:noProof/>
            <w:webHidden/>
          </w:rPr>
          <w:fldChar w:fldCharType="end"/>
        </w:r>
      </w:hyperlink>
    </w:p>
    <w:p w14:paraId="4536FBA6" w14:textId="16801A44" w:rsidR="00FA1B32" w:rsidRPr="00C83581" w:rsidRDefault="00FA1B32">
      <w:pPr>
        <w:pStyle w:val="TOC1"/>
        <w:tabs>
          <w:tab w:val="right" w:leader="dot" w:pos="8300"/>
        </w:tabs>
        <w:rPr>
          <w:rFonts w:ascii="Arial" w:hAnsi="Arial" w:cs="Arial"/>
          <w:noProof/>
        </w:rPr>
      </w:pPr>
      <w:hyperlink w:anchor="_Toc76985820" w:history="1">
        <w:r w:rsidRPr="00C83581">
          <w:rPr>
            <w:rStyle w:val="Hyperlink"/>
            <w:rFonts w:ascii="Arial" w:hAnsi="Arial" w:cs="Arial"/>
            <w:noProof/>
          </w:rPr>
          <w:t>N</w:t>
        </w:r>
        <w:r w:rsidR="00A57EE1" w:rsidRPr="00C83581">
          <w:rPr>
            <w:rStyle w:val="Hyperlink"/>
            <w:rFonts w:ascii="Arial" w:hAnsi="Arial" w:cs="Arial"/>
            <w:noProof/>
          </w:rPr>
          <w:t>ormes techniques</w:t>
        </w:r>
        <w:r w:rsidRPr="00C83581">
          <w:rPr>
            <w:rFonts w:ascii="Arial" w:hAnsi="Arial" w:cs="Arial"/>
            <w:noProof/>
            <w:webHidden/>
          </w:rPr>
          <w:tab/>
        </w:r>
        <w:r w:rsidRPr="00C83581">
          <w:rPr>
            <w:rFonts w:ascii="Arial" w:hAnsi="Arial" w:cs="Arial"/>
            <w:noProof/>
            <w:webHidden/>
          </w:rPr>
          <w:fldChar w:fldCharType="begin"/>
        </w:r>
        <w:r w:rsidRPr="00C83581">
          <w:rPr>
            <w:rFonts w:ascii="Arial" w:hAnsi="Arial" w:cs="Arial"/>
            <w:noProof/>
            <w:webHidden/>
          </w:rPr>
          <w:instrText xml:space="preserve"> PAGEREF _Toc76985820 \h </w:instrText>
        </w:r>
        <w:r w:rsidRPr="00C83581">
          <w:rPr>
            <w:rFonts w:ascii="Arial" w:hAnsi="Arial" w:cs="Arial"/>
            <w:noProof/>
            <w:webHidden/>
          </w:rPr>
        </w:r>
        <w:r w:rsidRPr="00C83581">
          <w:rPr>
            <w:rFonts w:ascii="Arial" w:hAnsi="Arial" w:cs="Arial"/>
            <w:noProof/>
            <w:webHidden/>
          </w:rPr>
          <w:fldChar w:fldCharType="separate"/>
        </w:r>
        <w:r w:rsidR="00B41806">
          <w:rPr>
            <w:rFonts w:ascii="Arial" w:hAnsi="Arial" w:cs="Arial"/>
            <w:noProof/>
            <w:webHidden/>
          </w:rPr>
          <w:t>6</w:t>
        </w:r>
        <w:r w:rsidRPr="00C83581">
          <w:rPr>
            <w:rFonts w:ascii="Arial" w:hAnsi="Arial" w:cs="Arial"/>
            <w:noProof/>
            <w:webHidden/>
          </w:rPr>
          <w:fldChar w:fldCharType="end"/>
        </w:r>
      </w:hyperlink>
    </w:p>
    <w:p w14:paraId="6960EC70" w14:textId="7FE86781" w:rsidR="00FA1B32" w:rsidRPr="00C83581" w:rsidRDefault="00FA1B32">
      <w:pPr>
        <w:pStyle w:val="TOC1"/>
        <w:tabs>
          <w:tab w:val="right" w:leader="dot" w:pos="8300"/>
        </w:tabs>
        <w:rPr>
          <w:rFonts w:ascii="Arial" w:hAnsi="Arial" w:cs="Arial"/>
          <w:noProof/>
        </w:rPr>
      </w:pPr>
      <w:hyperlink w:anchor="_Toc76985821" w:history="1">
        <w:r w:rsidRPr="00C83581">
          <w:rPr>
            <w:rStyle w:val="Hyperlink"/>
            <w:rFonts w:ascii="Arial" w:hAnsi="Arial" w:cs="Arial"/>
            <w:noProof/>
          </w:rPr>
          <w:t>É</w:t>
        </w:r>
        <w:r w:rsidR="00A57EE1" w:rsidRPr="00C83581">
          <w:rPr>
            <w:rStyle w:val="Hyperlink"/>
            <w:rFonts w:ascii="Arial" w:hAnsi="Arial" w:cs="Arial"/>
            <w:noProof/>
          </w:rPr>
          <w:t>quipement</w:t>
        </w:r>
        <w:r w:rsidRPr="00C83581">
          <w:rPr>
            <w:rFonts w:ascii="Arial" w:hAnsi="Arial" w:cs="Arial"/>
            <w:noProof/>
            <w:webHidden/>
          </w:rPr>
          <w:tab/>
        </w:r>
        <w:r w:rsidRPr="00C83581">
          <w:rPr>
            <w:rFonts w:ascii="Arial" w:hAnsi="Arial" w:cs="Arial"/>
            <w:noProof/>
            <w:webHidden/>
          </w:rPr>
          <w:fldChar w:fldCharType="begin"/>
        </w:r>
        <w:r w:rsidRPr="00C83581">
          <w:rPr>
            <w:rFonts w:ascii="Arial" w:hAnsi="Arial" w:cs="Arial"/>
            <w:noProof/>
            <w:webHidden/>
          </w:rPr>
          <w:instrText xml:space="preserve"> PAGEREF _Toc76985821 \h </w:instrText>
        </w:r>
        <w:r w:rsidRPr="00C83581">
          <w:rPr>
            <w:rFonts w:ascii="Arial" w:hAnsi="Arial" w:cs="Arial"/>
            <w:noProof/>
            <w:webHidden/>
          </w:rPr>
        </w:r>
        <w:r w:rsidRPr="00C83581">
          <w:rPr>
            <w:rFonts w:ascii="Arial" w:hAnsi="Arial" w:cs="Arial"/>
            <w:noProof/>
            <w:webHidden/>
          </w:rPr>
          <w:fldChar w:fldCharType="separate"/>
        </w:r>
        <w:r w:rsidR="00B41806">
          <w:rPr>
            <w:rFonts w:ascii="Arial" w:hAnsi="Arial" w:cs="Arial"/>
            <w:noProof/>
            <w:webHidden/>
          </w:rPr>
          <w:t>8</w:t>
        </w:r>
        <w:r w:rsidRPr="00C83581">
          <w:rPr>
            <w:rFonts w:ascii="Arial" w:hAnsi="Arial" w:cs="Arial"/>
            <w:noProof/>
            <w:webHidden/>
          </w:rPr>
          <w:fldChar w:fldCharType="end"/>
        </w:r>
      </w:hyperlink>
    </w:p>
    <w:p w14:paraId="465B7C6C" w14:textId="1B4990DC" w:rsidR="00FA1B32" w:rsidRPr="00C83581" w:rsidRDefault="00FA1B32">
      <w:pPr>
        <w:pStyle w:val="TOC1"/>
        <w:tabs>
          <w:tab w:val="right" w:leader="dot" w:pos="8300"/>
        </w:tabs>
        <w:rPr>
          <w:rFonts w:ascii="Arial" w:hAnsi="Arial" w:cs="Arial"/>
          <w:noProof/>
        </w:rPr>
      </w:pPr>
      <w:hyperlink w:anchor="_Toc76985822" w:history="1">
        <w:r w:rsidRPr="00C83581">
          <w:rPr>
            <w:rStyle w:val="Hyperlink"/>
            <w:rFonts w:ascii="Arial" w:hAnsi="Arial" w:cs="Arial"/>
            <w:noProof/>
          </w:rPr>
          <w:t>G</w:t>
        </w:r>
        <w:r w:rsidR="00A57EE1" w:rsidRPr="00C83581">
          <w:rPr>
            <w:rStyle w:val="Hyperlink"/>
            <w:rFonts w:ascii="Arial" w:hAnsi="Arial" w:cs="Arial"/>
            <w:noProof/>
          </w:rPr>
          <w:t>estion des fichiers numériques</w:t>
        </w:r>
        <w:r w:rsidRPr="00C83581">
          <w:rPr>
            <w:rFonts w:ascii="Arial" w:hAnsi="Arial" w:cs="Arial"/>
            <w:noProof/>
            <w:webHidden/>
          </w:rPr>
          <w:tab/>
        </w:r>
        <w:r w:rsidRPr="00C83581">
          <w:rPr>
            <w:rFonts w:ascii="Arial" w:hAnsi="Arial" w:cs="Arial"/>
            <w:noProof/>
            <w:webHidden/>
          </w:rPr>
          <w:fldChar w:fldCharType="begin"/>
        </w:r>
        <w:r w:rsidRPr="00C83581">
          <w:rPr>
            <w:rFonts w:ascii="Arial" w:hAnsi="Arial" w:cs="Arial"/>
            <w:noProof/>
            <w:webHidden/>
          </w:rPr>
          <w:instrText xml:space="preserve"> PAGEREF _Toc76985822 \h </w:instrText>
        </w:r>
        <w:r w:rsidRPr="00C83581">
          <w:rPr>
            <w:rFonts w:ascii="Arial" w:hAnsi="Arial" w:cs="Arial"/>
            <w:noProof/>
            <w:webHidden/>
          </w:rPr>
        </w:r>
        <w:r w:rsidRPr="00C83581">
          <w:rPr>
            <w:rFonts w:ascii="Arial" w:hAnsi="Arial" w:cs="Arial"/>
            <w:noProof/>
            <w:webHidden/>
          </w:rPr>
          <w:fldChar w:fldCharType="separate"/>
        </w:r>
        <w:r w:rsidR="00B41806">
          <w:rPr>
            <w:rFonts w:ascii="Arial" w:hAnsi="Arial" w:cs="Arial"/>
            <w:noProof/>
            <w:webHidden/>
          </w:rPr>
          <w:t>11</w:t>
        </w:r>
        <w:r w:rsidRPr="00C83581">
          <w:rPr>
            <w:rFonts w:ascii="Arial" w:hAnsi="Arial" w:cs="Arial"/>
            <w:noProof/>
            <w:webHidden/>
          </w:rPr>
          <w:fldChar w:fldCharType="end"/>
        </w:r>
      </w:hyperlink>
    </w:p>
    <w:p w14:paraId="3EC11F1D" w14:textId="72A2361F" w:rsidR="00FA1B32" w:rsidRPr="00C83581" w:rsidRDefault="00FA1B32">
      <w:pPr>
        <w:pStyle w:val="TOC1"/>
        <w:tabs>
          <w:tab w:val="right" w:leader="dot" w:pos="8300"/>
        </w:tabs>
        <w:rPr>
          <w:rFonts w:ascii="Arial" w:hAnsi="Arial" w:cs="Arial"/>
          <w:noProof/>
        </w:rPr>
      </w:pPr>
      <w:hyperlink w:anchor="_Toc76985823" w:history="1">
        <w:r w:rsidRPr="00C83581">
          <w:rPr>
            <w:rStyle w:val="Hyperlink"/>
            <w:rFonts w:ascii="Arial" w:hAnsi="Arial" w:cs="Arial"/>
            <w:noProof/>
          </w:rPr>
          <w:t>N</w:t>
        </w:r>
        <w:r w:rsidR="00A57EE1" w:rsidRPr="00C83581">
          <w:rPr>
            <w:rStyle w:val="Hyperlink"/>
            <w:rFonts w:ascii="Arial" w:hAnsi="Arial" w:cs="Arial"/>
            <w:noProof/>
          </w:rPr>
          <w:t>umérisation ou micrographie</w:t>
        </w:r>
        <w:r w:rsidRPr="00C83581">
          <w:rPr>
            <w:rFonts w:ascii="Arial" w:hAnsi="Arial" w:cs="Arial"/>
            <w:noProof/>
            <w:webHidden/>
          </w:rPr>
          <w:tab/>
        </w:r>
        <w:r w:rsidRPr="00C83581">
          <w:rPr>
            <w:rFonts w:ascii="Arial" w:hAnsi="Arial" w:cs="Arial"/>
            <w:noProof/>
            <w:webHidden/>
          </w:rPr>
          <w:fldChar w:fldCharType="begin"/>
        </w:r>
        <w:r w:rsidRPr="00C83581">
          <w:rPr>
            <w:rFonts w:ascii="Arial" w:hAnsi="Arial" w:cs="Arial"/>
            <w:noProof/>
            <w:webHidden/>
          </w:rPr>
          <w:instrText xml:space="preserve"> PAGEREF _Toc76985823 \h </w:instrText>
        </w:r>
        <w:r w:rsidRPr="00C83581">
          <w:rPr>
            <w:rFonts w:ascii="Arial" w:hAnsi="Arial" w:cs="Arial"/>
            <w:noProof/>
            <w:webHidden/>
          </w:rPr>
        </w:r>
        <w:r w:rsidRPr="00C83581">
          <w:rPr>
            <w:rFonts w:ascii="Arial" w:hAnsi="Arial" w:cs="Arial"/>
            <w:noProof/>
            <w:webHidden/>
          </w:rPr>
          <w:fldChar w:fldCharType="separate"/>
        </w:r>
        <w:r w:rsidR="00B41806">
          <w:rPr>
            <w:rFonts w:ascii="Arial" w:hAnsi="Arial" w:cs="Arial"/>
            <w:noProof/>
            <w:webHidden/>
          </w:rPr>
          <w:t>14</w:t>
        </w:r>
        <w:r w:rsidRPr="00C83581">
          <w:rPr>
            <w:rFonts w:ascii="Arial" w:hAnsi="Arial" w:cs="Arial"/>
            <w:noProof/>
            <w:webHidden/>
          </w:rPr>
          <w:fldChar w:fldCharType="end"/>
        </w:r>
      </w:hyperlink>
    </w:p>
    <w:p w14:paraId="11D37A3F" w14:textId="1CFDB572" w:rsidR="00FA1B32" w:rsidRPr="00C83581" w:rsidRDefault="00FA1B32">
      <w:pPr>
        <w:pStyle w:val="TOC1"/>
        <w:tabs>
          <w:tab w:val="right" w:leader="dot" w:pos="8300"/>
        </w:tabs>
        <w:rPr>
          <w:rFonts w:ascii="Arial" w:hAnsi="Arial" w:cs="Arial"/>
          <w:noProof/>
        </w:rPr>
      </w:pPr>
      <w:hyperlink w:anchor="_Toc76985824" w:history="1">
        <w:r w:rsidRPr="00C83581">
          <w:rPr>
            <w:rStyle w:val="Hyperlink"/>
            <w:rFonts w:ascii="Arial" w:hAnsi="Arial" w:cs="Arial"/>
            <w:noProof/>
          </w:rPr>
          <w:t>C</w:t>
        </w:r>
        <w:r w:rsidR="00A57EE1" w:rsidRPr="00C83581">
          <w:rPr>
            <w:rStyle w:val="Hyperlink"/>
            <w:rFonts w:ascii="Arial" w:hAnsi="Arial" w:cs="Arial"/>
            <w:noProof/>
          </w:rPr>
          <w:t>e qu’implique la numérisation : un processus en 10 étapes</w:t>
        </w:r>
        <w:r w:rsidRPr="00C83581">
          <w:rPr>
            <w:rFonts w:ascii="Arial" w:hAnsi="Arial" w:cs="Arial"/>
            <w:noProof/>
            <w:webHidden/>
          </w:rPr>
          <w:tab/>
        </w:r>
        <w:r w:rsidRPr="00C83581">
          <w:rPr>
            <w:rFonts w:ascii="Arial" w:hAnsi="Arial" w:cs="Arial"/>
            <w:noProof/>
            <w:webHidden/>
          </w:rPr>
          <w:fldChar w:fldCharType="begin"/>
        </w:r>
        <w:r w:rsidRPr="00C83581">
          <w:rPr>
            <w:rFonts w:ascii="Arial" w:hAnsi="Arial" w:cs="Arial"/>
            <w:noProof/>
            <w:webHidden/>
          </w:rPr>
          <w:instrText xml:space="preserve"> PAGEREF _Toc76985824 \h </w:instrText>
        </w:r>
        <w:r w:rsidRPr="00C83581">
          <w:rPr>
            <w:rFonts w:ascii="Arial" w:hAnsi="Arial" w:cs="Arial"/>
            <w:noProof/>
            <w:webHidden/>
          </w:rPr>
        </w:r>
        <w:r w:rsidRPr="00C83581">
          <w:rPr>
            <w:rFonts w:ascii="Arial" w:hAnsi="Arial" w:cs="Arial"/>
            <w:noProof/>
            <w:webHidden/>
          </w:rPr>
          <w:fldChar w:fldCharType="separate"/>
        </w:r>
        <w:r w:rsidR="00B41806">
          <w:rPr>
            <w:rFonts w:ascii="Arial" w:hAnsi="Arial" w:cs="Arial"/>
            <w:noProof/>
            <w:webHidden/>
          </w:rPr>
          <w:t>16</w:t>
        </w:r>
        <w:r w:rsidRPr="00C83581">
          <w:rPr>
            <w:rFonts w:ascii="Arial" w:hAnsi="Arial" w:cs="Arial"/>
            <w:noProof/>
            <w:webHidden/>
          </w:rPr>
          <w:fldChar w:fldCharType="end"/>
        </w:r>
      </w:hyperlink>
    </w:p>
    <w:p w14:paraId="79058D23" w14:textId="7DFA9C32" w:rsidR="00FA1B32" w:rsidRPr="00C83581" w:rsidRDefault="00FA1B32">
      <w:pPr>
        <w:pStyle w:val="TOC1"/>
        <w:tabs>
          <w:tab w:val="right" w:leader="dot" w:pos="8300"/>
        </w:tabs>
        <w:rPr>
          <w:rFonts w:ascii="Arial" w:hAnsi="Arial" w:cs="Arial"/>
          <w:noProof/>
        </w:rPr>
      </w:pPr>
      <w:hyperlink w:anchor="_Toc76985825" w:history="1">
        <w:r w:rsidRPr="00C83581">
          <w:rPr>
            <w:rStyle w:val="Hyperlink"/>
            <w:rFonts w:ascii="Arial" w:hAnsi="Arial" w:cs="Arial"/>
            <w:noProof/>
          </w:rPr>
          <w:t>P</w:t>
        </w:r>
        <w:r w:rsidR="00A57EE1" w:rsidRPr="00C83581">
          <w:rPr>
            <w:rStyle w:val="Hyperlink"/>
            <w:rFonts w:ascii="Arial" w:hAnsi="Arial" w:cs="Arial"/>
            <w:noProof/>
          </w:rPr>
          <w:t>rojets de partenariat</w:t>
        </w:r>
        <w:r w:rsidRPr="00C83581">
          <w:rPr>
            <w:rFonts w:ascii="Arial" w:hAnsi="Arial" w:cs="Arial"/>
            <w:noProof/>
            <w:webHidden/>
          </w:rPr>
          <w:tab/>
        </w:r>
        <w:r w:rsidRPr="00C83581">
          <w:rPr>
            <w:rFonts w:ascii="Arial" w:hAnsi="Arial" w:cs="Arial"/>
            <w:noProof/>
            <w:webHidden/>
          </w:rPr>
          <w:fldChar w:fldCharType="begin"/>
        </w:r>
        <w:r w:rsidRPr="00C83581">
          <w:rPr>
            <w:rFonts w:ascii="Arial" w:hAnsi="Arial" w:cs="Arial"/>
            <w:noProof/>
            <w:webHidden/>
          </w:rPr>
          <w:instrText xml:space="preserve"> PAGEREF _Toc76985825 \h </w:instrText>
        </w:r>
        <w:r w:rsidRPr="00C83581">
          <w:rPr>
            <w:rFonts w:ascii="Arial" w:hAnsi="Arial" w:cs="Arial"/>
            <w:noProof/>
            <w:webHidden/>
          </w:rPr>
        </w:r>
        <w:r w:rsidRPr="00C83581">
          <w:rPr>
            <w:rFonts w:ascii="Arial" w:hAnsi="Arial" w:cs="Arial"/>
            <w:noProof/>
            <w:webHidden/>
          </w:rPr>
          <w:fldChar w:fldCharType="separate"/>
        </w:r>
        <w:r w:rsidR="00B41806">
          <w:rPr>
            <w:rFonts w:ascii="Arial" w:hAnsi="Arial" w:cs="Arial"/>
            <w:noProof/>
            <w:webHidden/>
          </w:rPr>
          <w:t>18</w:t>
        </w:r>
        <w:r w:rsidRPr="00C83581">
          <w:rPr>
            <w:rFonts w:ascii="Arial" w:hAnsi="Arial" w:cs="Arial"/>
            <w:noProof/>
            <w:webHidden/>
          </w:rPr>
          <w:fldChar w:fldCharType="end"/>
        </w:r>
      </w:hyperlink>
    </w:p>
    <w:p w14:paraId="65047824" w14:textId="4CCCE584" w:rsidR="00FA1B32" w:rsidRPr="00C83581" w:rsidRDefault="00FA1B32">
      <w:pPr>
        <w:pStyle w:val="TOC1"/>
        <w:tabs>
          <w:tab w:val="right" w:leader="dot" w:pos="8300"/>
        </w:tabs>
        <w:rPr>
          <w:rFonts w:ascii="Arial" w:hAnsi="Arial" w:cs="Arial"/>
          <w:noProof/>
        </w:rPr>
      </w:pPr>
      <w:hyperlink w:anchor="_Toc76985826" w:history="1">
        <w:r w:rsidRPr="00C83581">
          <w:rPr>
            <w:rStyle w:val="Hyperlink"/>
            <w:rFonts w:ascii="Arial" w:hAnsi="Arial" w:cs="Arial"/>
            <w:noProof/>
          </w:rPr>
          <w:t>I</w:t>
        </w:r>
        <w:r w:rsidR="00A57EE1" w:rsidRPr="00C83581">
          <w:rPr>
            <w:rStyle w:val="Hyperlink"/>
            <w:rFonts w:ascii="Arial" w:hAnsi="Arial" w:cs="Arial"/>
            <w:noProof/>
          </w:rPr>
          <w:t>nformations complémentaires</w:t>
        </w:r>
        <w:r w:rsidRPr="00C83581">
          <w:rPr>
            <w:rFonts w:ascii="Arial" w:hAnsi="Arial" w:cs="Arial"/>
            <w:noProof/>
            <w:webHidden/>
          </w:rPr>
          <w:tab/>
        </w:r>
        <w:r w:rsidRPr="00C83581">
          <w:rPr>
            <w:rFonts w:ascii="Arial" w:hAnsi="Arial" w:cs="Arial"/>
            <w:noProof/>
            <w:webHidden/>
          </w:rPr>
          <w:fldChar w:fldCharType="begin"/>
        </w:r>
        <w:r w:rsidRPr="00C83581">
          <w:rPr>
            <w:rFonts w:ascii="Arial" w:hAnsi="Arial" w:cs="Arial"/>
            <w:noProof/>
            <w:webHidden/>
          </w:rPr>
          <w:instrText xml:space="preserve"> PAGEREF _Toc76985826 \h </w:instrText>
        </w:r>
        <w:r w:rsidRPr="00C83581">
          <w:rPr>
            <w:rFonts w:ascii="Arial" w:hAnsi="Arial" w:cs="Arial"/>
            <w:noProof/>
            <w:webHidden/>
          </w:rPr>
        </w:r>
        <w:r w:rsidRPr="00C83581">
          <w:rPr>
            <w:rFonts w:ascii="Arial" w:hAnsi="Arial" w:cs="Arial"/>
            <w:noProof/>
            <w:webHidden/>
          </w:rPr>
          <w:fldChar w:fldCharType="separate"/>
        </w:r>
        <w:r w:rsidR="00B41806">
          <w:rPr>
            <w:rFonts w:ascii="Arial" w:hAnsi="Arial" w:cs="Arial"/>
            <w:noProof/>
            <w:webHidden/>
          </w:rPr>
          <w:t>19</w:t>
        </w:r>
        <w:r w:rsidRPr="00C83581">
          <w:rPr>
            <w:rFonts w:ascii="Arial" w:hAnsi="Arial" w:cs="Arial"/>
            <w:noProof/>
            <w:webHidden/>
          </w:rPr>
          <w:fldChar w:fldCharType="end"/>
        </w:r>
      </w:hyperlink>
    </w:p>
    <w:p w14:paraId="7781E3CD" w14:textId="77777777" w:rsidR="00C6338C" w:rsidRPr="00C83581" w:rsidRDefault="00FF169A" w:rsidP="00C6338C">
      <w:pPr>
        <w:rPr>
          <w:rFonts w:ascii="Arial" w:hAnsi="Arial" w:cs="Arial"/>
          <w:lang w:val="en-AU"/>
        </w:rPr>
      </w:pPr>
      <w:r w:rsidRPr="00C83581">
        <w:rPr>
          <w:rFonts w:ascii="Arial" w:hAnsi="Arial" w:cs="Arial"/>
          <w:b/>
          <w:sz w:val="22"/>
        </w:rPr>
        <w:fldChar w:fldCharType="end"/>
      </w:r>
    </w:p>
    <w:p w14:paraId="4D0D30CC" w14:textId="77777777" w:rsidR="00F85C9A" w:rsidRPr="00C83581" w:rsidRDefault="00563C04" w:rsidP="00FF169A">
      <w:pPr>
        <w:pStyle w:val="Heading1"/>
        <w:rPr>
          <w:rStyle w:val="Strong"/>
          <w:rFonts w:ascii="Arial" w:hAnsi="Arial" w:cs="Arial"/>
          <w:b/>
          <w:bCs/>
          <w:sz w:val="26"/>
          <w:szCs w:val="28"/>
        </w:rPr>
      </w:pPr>
      <w:r w:rsidRPr="00C83581">
        <w:rPr>
          <w:rFonts w:ascii="Arial" w:hAnsi="Arial" w:cs="Arial"/>
        </w:rPr>
        <w:br w:type="page"/>
      </w:r>
      <w:bookmarkStart w:id="1" w:name="_Toc76985818"/>
      <w:r w:rsidRPr="00C83581">
        <w:rPr>
          <w:rStyle w:val="Strong"/>
          <w:rFonts w:ascii="Arial" w:hAnsi="Arial" w:cs="Arial"/>
          <w:b/>
          <w:bCs/>
          <w:sz w:val="26"/>
          <w:szCs w:val="28"/>
        </w:rPr>
        <w:lastRenderedPageBreak/>
        <w:t>QU'EST-CE QUE LA NUMÉRISATION ?</w:t>
      </w:r>
      <w:bookmarkEnd w:id="1"/>
    </w:p>
    <w:p w14:paraId="0E15EFBC" w14:textId="77777777" w:rsidR="00C6338C" w:rsidRPr="00C83581" w:rsidRDefault="00C6338C" w:rsidP="00C6338C">
      <w:pPr>
        <w:rPr>
          <w:rFonts w:ascii="Arial" w:hAnsi="Arial" w:cs="Arial"/>
          <w:b/>
          <w:sz w:val="20"/>
          <w:szCs w:val="22"/>
        </w:rPr>
      </w:pPr>
    </w:p>
    <w:p w14:paraId="7A9AA8CE" w14:textId="77777777" w:rsidR="00F85C9A" w:rsidRPr="00C83581" w:rsidRDefault="00563C04" w:rsidP="00F85C9A">
      <w:pPr>
        <w:rPr>
          <w:rFonts w:ascii="Arial" w:hAnsi="Arial" w:cs="Arial"/>
          <w:color w:val="000000"/>
          <w:sz w:val="22"/>
        </w:rPr>
      </w:pPr>
      <w:r w:rsidRPr="00C83581">
        <w:rPr>
          <w:rFonts w:ascii="Arial" w:hAnsi="Arial" w:cs="Arial"/>
          <w:sz w:val="22"/>
        </w:rPr>
        <w:t xml:space="preserve">La numérisation est également appelée imagerie ou reformatage numérique. Elle consiste à faire une copie numérique de documents d’activité ou d’enregistrements physiques ou analogiques tels que des documents papier ou des photographies. </w:t>
      </w:r>
      <w:r w:rsidRPr="00C83581">
        <w:rPr>
          <w:rFonts w:ascii="Arial" w:hAnsi="Arial" w:cs="Arial"/>
          <w:color w:val="000000"/>
          <w:sz w:val="22"/>
        </w:rPr>
        <w:t>Les documents d’activité sont numérisés à l'aide d'appareils photo numériques ou de divers types d'équipements de numérisation, notamment des scanners à plat (comme une photocopieuse) et des scanners à feuilles (papier acheminé par un système de rouleaux).</w:t>
      </w:r>
    </w:p>
    <w:p w14:paraId="1A4AD8CE" w14:textId="77777777" w:rsidR="00F85C9A" w:rsidRPr="00C83581" w:rsidRDefault="00F85C9A" w:rsidP="00F85C9A">
      <w:pPr>
        <w:rPr>
          <w:rFonts w:ascii="Arial" w:hAnsi="Arial" w:cs="Arial"/>
          <w:sz w:val="22"/>
          <w:u w:val="single"/>
        </w:rPr>
      </w:pPr>
    </w:p>
    <w:p w14:paraId="446C14F4" w14:textId="77777777" w:rsidR="00F85C9A" w:rsidRPr="00C83581" w:rsidRDefault="00563C04" w:rsidP="00F85C9A">
      <w:pPr>
        <w:rPr>
          <w:rFonts w:ascii="Arial" w:hAnsi="Arial" w:cs="Arial"/>
          <w:color w:val="000000"/>
          <w:sz w:val="22"/>
        </w:rPr>
      </w:pPr>
      <w:r w:rsidRPr="00C83581">
        <w:rPr>
          <w:rFonts w:ascii="Arial" w:hAnsi="Arial" w:cs="Arial"/>
          <w:color w:val="000000"/>
          <w:sz w:val="22"/>
        </w:rPr>
        <w:t>Cette option ne s'applique pas aux documents d’activité « numériques à la création » : ce sont des documents d’activité qui ont été créés et sont conservés dans un format numérique, tel qu'un document Word stocké sur un réseau informatique partagé.</w:t>
      </w:r>
    </w:p>
    <w:p w14:paraId="016C9E60" w14:textId="77777777" w:rsidR="00F85C9A" w:rsidRPr="00C83581" w:rsidRDefault="00F85C9A" w:rsidP="00F85C9A">
      <w:pPr>
        <w:pStyle w:val="Default"/>
        <w:rPr>
          <w:sz w:val="22"/>
        </w:rPr>
      </w:pPr>
    </w:p>
    <w:p w14:paraId="3F047229" w14:textId="77777777" w:rsidR="00F85C9A" w:rsidRPr="00C83581" w:rsidRDefault="00563C04" w:rsidP="00F85C9A">
      <w:pPr>
        <w:rPr>
          <w:rFonts w:ascii="Arial" w:hAnsi="Arial" w:cs="Arial"/>
          <w:b/>
          <w:sz w:val="22"/>
        </w:rPr>
      </w:pPr>
      <w:r w:rsidRPr="00C83581">
        <w:rPr>
          <w:rFonts w:ascii="Arial" w:hAnsi="Arial" w:cs="Arial"/>
          <w:b/>
          <w:sz w:val="22"/>
        </w:rPr>
        <w:t xml:space="preserve">Pourquoi scanner ? </w:t>
      </w:r>
    </w:p>
    <w:p w14:paraId="289C6BF5" w14:textId="77777777" w:rsidR="00F85C9A" w:rsidRPr="00C83581" w:rsidRDefault="00563C04" w:rsidP="00F85C9A">
      <w:pPr>
        <w:rPr>
          <w:rFonts w:ascii="Arial" w:hAnsi="Arial" w:cs="Arial"/>
          <w:sz w:val="22"/>
        </w:rPr>
      </w:pPr>
      <w:r w:rsidRPr="00C83581">
        <w:rPr>
          <w:rFonts w:ascii="Arial" w:hAnsi="Arial" w:cs="Arial"/>
          <w:sz w:val="22"/>
        </w:rPr>
        <w:t>Les organisations numérisent les documents d’activité à des fins de gestion des documents d’activité et d'archivage. Les numérisations ont par exemple lieu dans les cas suivants :</w:t>
      </w:r>
    </w:p>
    <w:p w14:paraId="13E66BE0" w14:textId="77777777" w:rsidR="00F85C9A" w:rsidRPr="00C83581" w:rsidRDefault="00F85C9A" w:rsidP="00F85C9A">
      <w:pPr>
        <w:rPr>
          <w:rFonts w:ascii="Arial" w:hAnsi="Arial" w:cs="Arial"/>
          <w:sz w:val="22"/>
        </w:rPr>
      </w:pPr>
    </w:p>
    <w:p w14:paraId="09C52A00" w14:textId="77777777" w:rsidR="00F85C9A" w:rsidRPr="00C83581" w:rsidRDefault="00563C04" w:rsidP="00F85C9A">
      <w:pPr>
        <w:pStyle w:val="NormalWeb"/>
        <w:numPr>
          <w:ilvl w:val="0"/>
          <w:numId w:val="21"/>
        </w:numPr>
        <w:rPr>
          <w:rFonts w:ascii="Arial" w:hAnsi="Arial" w:cs="Arial"/>
          <w:color w:val="000000"/>
          <w:sz w:val="22"/>
        </w:rPr>
      </w:pPr>
      <w:r w:rsidRPr="00C83581">
        <w:rPr>
          <w:rFonts w:ascii="Arial" w:hAnsi="Arial" w:cs="Arial"/>
          <w:b/>
          <w:sz w:val="22"/>
        </w:rPr>
        <w:t>Dans le cadre de l'activité professionnelle</w:t>
      </w:r>
      <w:r w:rsidRPr="00C83581">
        <w:rPr>
          <w:rFonts w:ascii="Arial" w:hAnsi="Arial" w:cs="Arial"/>
          <w:sz w:val="22"/>
        </w:rPr>
        <w:t xml:space="preserve">. De plus en plus de documents d’activité papier sont numérisés, car les administrations et organisations publiques adoptent de plus en plus des systèmes de gestion électronique des documents d’activité. Les organisations doivent décider de ce qu'il faut numériser (par exemple les dossiers les plus utilisés ou ceux qui doivent être conservés sur le long terme, plutôt que tous les documents d’activité) et du moment où il faut le faire (généralement lorsque les documents d’activité parviennent dans une organisation). Une copie numérique doit être aussi proche que possible de l'original, de façon à ce que la copie puisse se substituer à l'original si elle est requise à des fins de preuve ou à des fins opérationnelles. </w:t>
      </w:r>
    </w:p>
    <w:p w14:paraId="6BE8E943" w14:textId="77777777" w:rsidR="00F85C9A" w:rsidRPr="00C83581" w:rsidRDefault="00563C04" w:rsidP="00F85C9A">
      <w:pPr>
        <w:pStyle w:val="NormalWeb"/>
        <w:numPr>
          <w:ilvl w:val="0"/>
          <w:numId w:val="21"/>
        </w:numPr>
        <w:rPr>
          <w:rFonts w:ascii="Arial" w:hAnsi="Arial" w:cs="Arial"/>
          <w:color w:val="000000"/>
          <w:sz w:val="22"/>
        </w:rPr>
      </w:pPr>
      <w:r w:rsidRPr="00C83581">
        <w:rPr>
          <w:rFonts w:ascii="Arial" w:hAnsi="Arial" w:cs="Arial"/>
          <w:b/>
          <w:sz w:val="22"/>
        </w:rPr>
        <w:t>Pour améliorer l'accès</w:t>
      </w:r>
      <w:r w:rsidRPr="00C83581">
        <w:rPr>
          <w:rFonts w:ascii="Arial" w:hAnsi="Arial" w:cs="Arial"/>
          <w:sz w:val="22"/>
        </w:rPr>
        <w:t xml:space="preserve">. </w:t>
      </w:r>
      <w:bookmarkStart w:id="2" w:name="OLE_LINK5"/>
      <w:r w:rsidRPr="00C83581">
        <w:rPr>
          <w:rFonts w:ascii="Arial" w:hAnsi="Arial" w:cs="Arial"/>
          <w:sz w:val="22"/>
        </w:rPr>
        <w:t>Alors qu'un document d’activité original est unique et ne peut être utilisé qu'à un seul endroit et à un seul moment à la fois, une copie numérique peut être consultée à partir de différents endroits, notamment via les réseaux informatiques et Internet.</w:t>
      </w:r>
      <w:bookmarkEnd w:id="2"/>
    </w:p>
    <w:p w14:paraId="61499012" w14:textId="77777777" w:rsidR="00F85C9A" w:rsidRPr="00C83581" w:rsidRDefault="00563C04" w:rsidP="00F85C9A">
      <w:pPr>
        <w:pStyle w:val="NormalWeb"/>
        <w:numPr>
          <w:ilvl w:val="0"/>
          <w:numId w:val="21"/>
        </w:numPr>
        <w:rPr>
          <w:rFonts w:ascii="Arial" w:hAnsi="Arial" w:cs="Arial"/>
          <w:color w:val="000000"/>
          <w:sz w:val="22"/>
        </w:rPr>
      </w:pPr>
      <w:r w:rsidRPr="00C83581">
        <w:rPr>
          <w:rFonts w:ascii="Arial" w:hAnsi="Arial" w:cs="Arial"/>
          <w:b/>
          <w:sz w:val="22"/>
        </w:rPr>
        <w:t>Pour disposer de copies de sauvegarde, à titre de sécurité</w:t>
      </w:r>
      <w:r w:rsidRPr="00C83581">
        <w:rPr>
          <w:rFonts w:ascii="Arial" w:hAnsi="Arial" w:cs="Arial"/>
          <w:sz w:val="22"/>
        </w:rPr>
        <w:t>. Si la copie originale est détruite, endommagée ou volée, les copies de sauvegarde permettent à votre organisation de continuer à utiliser le contenu du document d’activité. Une pratique courante lors de la numérisation à des fins d'archivage consiste à créer un fichier de « copie maître » de haute qualité (un fichier qui n'est utilisé qu'à des fins de conservation), et des copies d'accès distinctes produites pour l'utilisation quotidienne, ainsi qu'un certain nombre de copies « de substitution » ou de moindre qualité.</w:t>
      </w:r>
    </w:p>
    <w:p w14:paraId="5E28EF8F" w14:textId="77777777" w:rsidR="00F85C9A" w:rsidRPr="00C83581" w:rsidRDefault="00563C04" w:rsidP="00F85C9A">
      <w:pPr>
        <w:pStyle w:val="NormalWeb"/>
        <w:numPr>
          <w:ilvl w:val="0"/>
          <w:numId w:val="21"/>
        </w:numPr>
        <w:rPr>
          <w:rFonts w:ascii="Arial" w:hAnsi="Arial" w:cs="Arial"/>
          <w:color w:val="000000"/>
          <w:sz w:val="22"/>
        </w:rPr>
      </w:pPr>
      <w:r w:rsidRPr="00C83581">
        <w:rPr>
          <w:rFonts w:ascii="Arial" w:hAnsi="Arial" w:cs="Arial"/>
          <w:b/>
          <w:sz w:val="22"/>
        </w:rPr>
        <w:t>Pour préserver les documents d’activité originaux</w:t>
      </w:r>
      <w:r w:rsidRPr="00C83581">
        <w:rPr>
          <w:rFonts w:ascii="Arial" w:hAnsi="Arial" w:cs="Arial"/>
          <w:sz w:val="22"/>
        </w:rPr>
        <w:t>. Le fait de disposer de copies numériques permet de conserver les documents d’activité originaux dans des conditions de stockage stables et de ne pas les manipuler trop souvent. Lors de la numérisation à des fins de préservation, il est important de créer un fichier numérique de haute qualité afin que les documents d’activité n’</w:t>
      </w:r>
      <w:r w:rsidRPr="00C83581">
        <w:rPr>
          <w:rFonts w:ascii="Arial" w:hAnsi="Arial" w:cs="Arial"/>
          <w:color w:val="000000"/>
          <w:sz w:val="22"/>
        </w:rPr>
        <w:t>aient pas à être numérisés à nouveau ultérieurement.</w:t>
      </w:r>
    </w:p>
    <w:p w14:paraId="637B25CD" w14:textId="77777777" w:rsidR="00C6338C" w:rsidRPr="00C83581" w:rsidRDefault="00563C04" w:rsidP="00C83581">
      <w:pPr>
        <w:pStyle w:val="NormalWeb"/>
        <w:numPr>
          <w:ilvl w:val="0"/>
          <w:numId w:val="21"/>
        </w:numPr>
        <w:rPr>
          <w:rFonts w:ascii="Arial" w:hAnsi="Arial" w:cs="Arial"/>
          <w:color w:val="000000"/>
          <w:sz w:val="22"/>
        </w:rPr>
      </w:pPr>
      <w:r w:rsidRPr="00C83581">
        <w:rPr>
          <w:rFonts w:ascii="Arial" w:hAnsi="Arial" w:cs="Arial"/>
          <w:b/>
          <w:sz w:val="22"/>
        </w:rPr>
        <w:lastRenderedPageBreak/>
        <w:t xml:space="preserve">Pour économiser de l'espace de stockage physique. </w:t>
      </w:r>
      <w:r w:rsidRPr="00C83581">
        <w:rPr>
          <w:rFonts w:ascii="Arial" w:hAnsi="Arial" w:cs="Arial"/>
          <w:sz w:val="22"/>
        </w:rPr>
        <w:t>Mais cela dépend de la capacité de votre organisation à éliminer les originaux papier qui ont été numérisés.</w:t>
      </w:r>
    </w:p>
    <w:p w14:paraId="0666160C" w14:textId="77777777" w:rsidR="00F85C9A" w:rsidRPr="00C83581" w:rsidRDefault="00563C04" w:rsidP="00FF169A">
      <w:pPr>
        <w:pStyle w:val="Heading1"/>
        <w:rPr>
          <w:rFonts w:ascii="Arial" w:hAnsi="Arial" w:cs="Arial"/>
          <w:color w:val="000000"/>
          <w:sz w:val="26"/>
          <w:szCs w:val="28"/>
        </w:rPr>
      </w:pPr>
      <w:r w:rsidRPr="00C83581">
        <w:rPr>
          <w:rFonts w:ascii="Arial" w:hAnsi="Arial" w:cs="Arial"/>
          <w:sz w:val="30"/>
        </w:rPr>
        <w:br w:type="page"/>
      </w:r>
      <w:bookmarkStart w:id="3" w:name="_Toc76985819"/>
      <w:r w:rsidRPr="00C83581">
        <w:rPr>
          <w:rFonts w:ascii="Arial" w:hAnsi="Arial" w:cs="Arial"/>
          <w:sz w:val="26"/>
          <w:szCs w:val="28"/>
        </w:rPr>
        <w:lastRenderedPageBreak/>
        <w:t>PLANIFIEZ AVANT DE NUMÉRISER !</w:t>
      </w:r>
      <w:bookmarkEnd w:id="3"/>
    </w:p>
    <w:p w14:paraId="15688568" w14:textId="77777777" w:rsidR="00C6338C" w:rsidRPr="00C83581" w:rsidRDefault="00C6338C">
      <w:pPr>
        <w:rPr>
          <w:rFonts w:ascii="Arial" w:hAnsi="Arial" w:cs="Arial"/>
          <w:sz w:val="20"/>
          <w:szCs w:val="22"/>
        </w:rPr>
      </w:pPr>
    </w:p>
    <w:p w14:paraId="65D29F5A" w14:textId="77777777" w:rsidR="00F85C9A" w:rsidRPr="00C83581" w:rsidRDefault="00563C04" w:rsidP="00F85C9A">
      <w:pPr>
        <w:rPr>
          <w:rFonts w:ascii="Arial" w:hAnsi="Arial" w:cs="Arial"/>
          <w:sz w:val="22"/>
        </w:rPr>
      </w:pPr>
      <w:r w:rsidRPr="00C83581">
        <w:rPr>
          <w:rFonts w:ascii="Arial" w:hAnsi="Arial" w:cs="Arial"/>
          <w:sz w:val="22"/>
        </w:rPr>
        <w:t>Avant de débuter un projet de numérisation, il est essentiel de répondre précisément aux questions suivantes :</w:t>
      </w:r>
    </w:p>
    <w:p w14:paraId="5C381EDA" w14:textId="77777777" w:rsidR="00F85C9A" w:rsidRPr="00C83581" w:rsidRDefault="00F85C9A" w:rsidP="00F85C9A">
      <w:pPr>
        <w:rPr>
          <w:rFonts w:ascii="Arial" w:hAnsi="Arial" w:cs="Arial"/>
          <w:sz w:val="22"/>
        </w:rPr>
      </w:pPr>
    </w:p>
    <w:p w14:paraId="70048542" w14:textId="77777777" w:rsidR="00F85C9A" w:rsidRPr="00C83581" w:rsidRDefault="00563C04" w:rsidP="00F85C9A">
      <w:pPr>
        <w:numPr>
          <w:ilvl w:val="0"/>
          <w:numId w:val="22"/>
        </w:numPr>
        <w:rPr>
          <w:rFonts w:ascii="Arial" w:hAnsi="Arial" w:cs="Arial"/>
          <w:sz w:val="22"/>
        </w:rPr>
      </w:pPr>
      <w:r w:rsidRPr="00C83581">
        <w:rPr>
          <w:rFonts w:ascii="Arial" w:hAnsi="Arial" w:cs="Arial"/>
          <w:i/>
          <w:sz w:val="22"/>
        </w:rPr>
        <w:t>Quels documents d’activité avez-vous l'intention de numériser, et pourquoi ?</w:t>
      </w:r>
      <w:r w:rsidRPr="00C83581">
        <w:rPr>
          <w:rFonts w:ascii="Arial" w:hAnsi="Arial" w:cs="Arial"/>
          <w:sz w:val="22"/>
        </w:rPr>
        <w:t xml:space="preserve"> Quelle est la quantité de copies impliquée ? Copiez-vous des documents texte ou des photographies ? Allez-vous numériser en noir et blanc ou en couleur ? Existe-t-il des obstacles à la numérisation liés au droit d'auteur ? En répondant clairement à ces questions, vous répondrez plus facilement aux autres questions ci-après. Par exemple, s'il s'agit de documents d’activité anciens, fragiles et/ou de grand format, vous pouvez avoir besoin d'un équipement particulier tel qu'un appareil photo numérique suspendu.</w:t>
      </w:r>
      <w:r w:rsidRPr="00C83581">
        <w:rPr>
          <w:rFonts w:ascii="Arial" w:hAnsi="Arial" w:cs="Arial"/>
          <w:sz w:val="22"/>
        </w:rPr>
        <w:br/>
      </w:r>
    </w:p>
    <w:p w14:paraId="78791CAD" w14:textId="77777777" w:rsidR="00F85C9A" w:rsidRPr="00C83581" w:rsidRDefault="00563C04" w:rsidP="00F85C9A">
      <w:pPr>
        <w:numPr>
          <w:ilvl w:val="0"/>
          <w:numId w:val="22"/>
        </w:numPr>
        <w:rPr>
          <w:rFonts w:ascii="Arial" w:hAnsi="Arial" w:cs="Arial"/>
          <w:sz w:val="22"/>
        </w:rPr>
      </w:pPr>
      <w:r w:rsidRPr="00C83581">
        <w:rPr>
          <w:rFonts w:ascii="Arial" w:hAnsi="Arial" w:cs="Arial"/>
          <w:i/>
          <w:sz w:val="22"/>
        </w:rPr>
        <w:t>Les documents d’activité originaux sont-ils bien organisés et décrits ?</w:t>
      </w:r>
      <w:r w:rsidRPr="00C83581">
        <w:rPr>
          <w:rFonts w:ascii="Arial" w:hAnsi="Arial" w:cs="Arial"/>
          <w:sz w:val="22"/>
        </w:rPr>
        <w:t xml:space="preserve"> S'ils ne sont pas bien organisés ou décrits, vous devrez investir des ressources pour organiser et décrire les documents d’activité avant de les numériser. Numériser des documents d’activité qui ne sont pas correctement décrits et rangés est un gaspillage d'argent. Y a-t-il des exigences particulières de manipulation pour la numérisation des documents ? Par exemple, les volumes reliés doivent-ils être démontés ?</w:t>
      </w:r>
      <w:r w:rsidRPr="00C83581">
        <w:rPr>
          <w:rFonts w:ascii="Arial" w:hAnsi="Arial" w:cs="Arial"/>
          <w:sz w:val="22"/>
        </w:rPr>
        <w:br/>
      </w:r>
    </w:p>
    <w:p w14:paraId="594E01AC" w14:textId="77777777" w:rsidR="00F85C9A" w:rsidRPr="00C83581" w:rsidRDefault="00563C04" w:rsidP="00F85C9A">
      <w:pPr>
        <w:numPr>
          <w:ilvl w:val="0"/>
          <w:numId w:val="22"/>
        </w:numPr>
        <w:rPr>
          <w:rFonts w:ascii="Arial" w:hAnsi="Arial" w:cs="Arial"/>
          <w:sz w:val="22"/>
        </w:rPr>
      </w:pPr>
      <w:r w:rsidRPr="00C83581">
        <w:rPr>
          <w:rFonts w:ascii="Arial" w:hAnsi="Arial" w:cs="Arial"/>
          <w:i/>
          <w:sz w:val="22"/>
        </w:rPr>
        <w:t xml:space="preserve">Quel matériel et quel logiciel seront utilisés </w:t>
      </w:r>
      <w:r w:rsidRPr="00C83581">
        <w:rPr>
          <w:rFonts w:ascii="Arial" w:hAnsi="Arial" w:cs="Arial"/>
          <w:sz w:val="22"/>
        </w:rPr>
        <w:t>pour soutenir le processus de numérisation, et répondent-ils aux exigences techniques de production de copies numériques acceptables des documents d’activité ? Pour plus d'informations, consultez la section suivante sur les normes techniques.</w:t>
      </w:r>
    </w:p>
    <w:p w14:paraId="20A301D2" w14:textId="77777777" w:rsidR="00F85C9A" w:rsidRPr="00C83581" w:rsidRDefault="00F85C9A" w:rsidP="00F85C9A">
      <w:pPr>
        <w:rPr>
          <w:rFonts w:ascii="Arial" w:hAnsi="Arial" w:cs="Arial"/>
          <w:sz w:val="22"/>
        </w:rPr>
      </w:pPr>
    </w:p>
    <w:p w14:paraId="2889A311" w14:textId="77777777" w:rsidR="00F85C9A" w:rsidRPr="00C83581" w:rsidRDefault="00563C04" w:rsidP="00F85C9A">
      <w:pPr>
        <w:numPr>
          <w:ilvl w:val="0"/>
          <w:numId w:val="22"/>
        </w:numPr>
        <w:rPr>
          <w:rFonts w:ascii="Arial" w:hAnsi="Arial" w:cs="Arial"/>
          <w:sz w:val="22"/>
        </w:rPr>
      </w:pPr>
      <w:r w:rsidRPr="00C83581">
        <w:rPr>
          <w:rFonts w:ascii="Arial" w:hAnsi="Arial" w:cs="Arial"/>
          <w:i/>
          <w:sz w:val="22"/>
        </w:rPr>
        <w:t xml:space="preserve">Quels formats de fichiers seront générés </w:t>
      </w:r>
      <w:r w:rsidRPr="00C83581">
        <w:rPr>
          <w:rFonts w:ascii="Arial" w:hAnsi="Arial" w:cs="Arial"/>
          <w:sz w:val="22"/>
        </w:rPr>
        <w:t>par le processus de numérisation ? Les formats sont-ils conformes aux normes ouvertes (c'est-à-dire qu'ils ne sont pas basés sur des dépendances commerciales/propriétaires inflexibles), et ces formats sont-ils adaptés à un accès sur le long terme ? Consultez la section Normes techniques pour plus d'informations.</w:t>
      </w:r>
    </w:p>
    <w:p w14:paraId="43418B7B" w14:textId="77777777" w:rsidR="00F85C9A" w:rsidRPr="00C83581" w:rsidRDefault="00F85C9A" w:rsidP="00F85C9A">
      <w:pPr>
        <w:rPr>
          <w:rFonts w:ascii="Arial" w:hAnsi="Arial" w:cs="Arial"/>
          <w:sz w:val="22"/>
        </w:rPr>
      </w:pPr>
    </w:p>
    <w:p w14:paraId="4490D263" w14:textId="77777777" w:rsidR="00F85C9A" w:rsidRPr="00C83581" w:rsidRDefault="00563C04" w:rsidP="00F85C9A">
      <w:pPr>
        <w:numPr>
          <w:ilvl w:val="0"/>
          <w:numId w:val="22"/>
        </w:numPr>
        <w:rPr>
          <w:rFonts w:ascii="Arial" w:hAnsi="Arial" w:cs="Arial"/>
          <w:sz w:val="22"/>
        </w:rPr>
      </w:pPr>
      <w:r w:rsidRPr="00C83581">
        <w:rPr>
          <w:rFonts w:ascii="Arial" w:hAnsi="Arial" w:cs="Arial"/>
          <w:sz w:val="22"/>
        </w:rPr>
        <w:t>Les documents d’activité numérisés nécessitent des métadonnées qui décrivent les documents d’activité copiés afin de permettre l'accès aux documents d’activité copiés et leur gestion. Qui créera les métadonnées, quelle(s) norme(s) de métadonnées sera(ont) utilisée(s), comment les métadonnées seront-elles créées, où les métadonnées seront-elles stockées et comment les métadonnées seront-elles gérées ? Consultez la section Gestion des fichiers numériques pour plus d'informations.</w:t>
      </w:r>
    </w:p>
    <w:p w14:paraId="02E3FE9A" w14:textId="77777777" w:rsidR="00F85C9A" w:rsidRPr="00C83581" w:rsidRDefault="00F85C9A" w:rsidP="00F85C9A">
      <w:pPr>
        <w:rPr>
          <w:rFonts w:ascii="Arial" w:hAnsi="Arial" w:cs="Arial"/>
          <w:sz w:val="22"/>
        </w:rPr>
      </w:pPr>
    </w:p>
    <w:p w14:paraId="7FAB1D3A" w14:textId="77777777" w:rsidR="00F85C9A" w:rsidRPr="00C83581" w:rsidRDefault="00563C04" w:rsidP="00F85C9A">
      <w:pPr>
        <w:numPr>
          <w:ilvl w:val="0"/>
          <w:numId w:val="22"/>
        </w:numPr>
        <w:rPr>
          <w:rFonts w:ascii="Arial" w:hAnsi="Arial" w:cs="Arial"/>
          <w:sz w:val="22"/>
        </w:rPr>
      </w:pPr>
      <w:r w:rsidRPr="00C83581">
        <w:rPr>
          <w:rFonts w:ascii="Arial" w:hAnsi="Arial" w:cs="Arial"/>
          <w:sz w:val="22"/>
        </w:rPr>
        <w:t>Quels mécanismes d'</w:t>
      </w:r>
      <w:r w:rsidRPr="00C83581">
        <w:rPr>
          <w:rFonts w:ascii="Arial" w:hAnsi="Arial" w:cs="Arial"/>
          <w:i/>
          <w:sz w:val="22"/>
        </w:rPr>
        <w:t xml:space="preserve">assurance qualité </w:t>
      </w:r>
      <w:r w:rsidRPr="00C83581">
        <w:rPr>
          <w:rFonts w:ascii="Arial" w:hAnsi="Arial" w:cs="Arial"/>
          <w:sz w:val="22"/>
        </w:rPr>
        <w:t>seront mis en place pour vérifier la qualité des copies numérisées et des métadonnées associées ?</w:t>
      </w:r>
    </w:p>
    <w:p w14:paraId="628D3E9E" w14:textId="77777777" w:rsidR="00F85C9A" w:rsidRPr="00C83581" w:rsidRDefault="00F85C9A" w:rsidP="00F85C9A">
      <w:pPr>
        <w:rPr>
          <w:rFonts w:ascii="Arial" w:hAnsi="Arial" w:cs="Arial"/>
          <w:sz w:val="22"/>
        </w:rPr>
      </w:pPr>
    </w:p>
    <w:p w14:paraId="5FA8309A" w14:textId="77777777" w:rsidR="00F85C9A" w:rsidRPr="00C83581" w:rsidRDefault="00563C04" w:rsidP="00F85C9A">
      <w:pPr>
        <w:numPr>
          <w:ilvl w:val="0"/>
          <w:numId w:val="22"/>
        </w:numPr>
        <w:rPr>
          <w:rFonts w:ascii="Arial" w:hAnsi="Arial" w:cs="Arial"/>
          <w:sz w:val="22"/>
        </w:rPr>
      </w:pPr>
      <w:r w:rsidRPr="00C83581">
        <w:rPr>
          <w:rFonts w:ascii="Arial" w:hAnsi="Arial" w:cs="Arial"/>
          <w:i/>
          <w:sz w:val="22"/>
        </w:rPr>
        <w:t xml:space="preserve">Quel logiciel de gestion des images, des documents, du contenu ou des documents d’activité sera utilisé </w:t>
      </w:r>
      <w:r w:rsidRPr="00C83581">
        <w:rPr>
          <w:rFonts w:ascii="Arial" w:hAnsi="Arial" w:cs="Arial"/>
          <w:sz w:val="22"/>
        </w:rPr>
        <w:t xml:space="preserve">pour stocker et gérer les documents d’activité numérisés ? Quelle est la qualité de ce logiciel ? Quelles sont ses capacités en matière de métadonnées ? </w:t>
      </w:r>
    </w:p>
    <w:p w14:paraId="525D71CA" w14:textId="77777777" w:rsidR="00F85C9A" w:rsidRPr="00C83581" w:rsidRDefault="00F85C9A" w:rsidP="00F85C9A">
      <w:pPr>
        <w:rPr>
          <w:rFonts w:ascii="Arial" w:hAnsi="Arial" w:cs="Arial"/>
          <w:sz w:val="22"/>
        </w:rPr>
      </w:pPr>
    </w:p>
    <w:p w14:paraId="65E33729" w14:textId="77777777" w:rsidR="00F85C9A" w:rsidRPr="00C83581" w:rsidRDefault="00563C04" w:rsidP="00F85C9A">
      <w:pPr>
        <w:numPr>
          <w:ilvl w:val="0"/>
          <w:numId w:val="22"/>
        </w:numPr>
        <w:rPr>
          <w:rFonts w:ascii="Arial" w:hAnsi="Arial" w:cs="Arial"/>
          <w:sz w:val="22"/>
        </w:rPr>
      </w:pPr>
      <w:r w:rsidRPr="00C83581">
        <w:rPr>
          <w:rFonts w:ascii="Arial" w:hAnsi="Arial" w:cs="Arial"/>
          <w:i/>
          <w:sz w:val="22"/>
        </w:rPr>
        <w:lastRenderedPageBreak/>
        <w:t xml:space="preserve">Quelle assistance technique proposée par le vendeur est associée </w:t>
      </w:r>
      <w:r w:rsidRPr="00C83581">
        <w:rPr>
          <w:rFonts w:ascii="Arial" w:hAnsi="Arial" w:cs="Arial"/>
          <w:sz w:val="22"/>
        </w:rPr>
        <w:t>au logiciel ? Le logiciel est-il susceptible de permettre un accès à long terme aux documents d’activité numérisés ?</w:t>
      </w:r>
    </w:p>
    <w:p w14:paraId="58C8057F" w14:textId="77777777" w:rsidR="00F85C9A" w:rsidRPr="00C83581" w:rsidRDefault="00F85C9A" w:rsidP="00F85C9A">
      <w:pPr>
        <w:rPr>
          <w:rFonts w:ascii="Arial" w:hAnsi="Arial" w:cs="Arial"/>
          <w:sz w:val="22"/>
        </w:rPr>
      </w:pPr>
    </w:p>
    <w:p w14:paraId="0C87BEAB" w14:textId="77777777" w:rsidR="00F85C9A" w:rsidRPr="00C83581" w:rsidRDefault="00563C04" w:rsidP="00F85C9A">
      <w:pPr>
        <w:numPr>
          <w:ilvl w:val="0"/>
          <w:numId w:val="22"/>
        </w:numPr>
        <w:rPr>
          <w:rFonts w:ascii="Arial" w:hAnsi="Arial" w:cs="Arial"/>
          <w:sz w:val="22"/>
        </w:rPr>
      </w:pPr>
      <w:r w:rsidRPr="00C83581">
        <w:rPr>
          <w:rFonts w:ascii="Arial" w:hAnsi="Arial" w:cs="Arial"/>
          <w:i/>
          <w:sz w:val="22"/>
        </w:rPr>
        <w:t xml:space="preserve">Comment/où les documents d’activité numérisés </w:t>
      </w:r>
      <w:proofErr w:type="spellStart"/>
      <w:r w:rsidRPr="00C83581">
        <w:rPr>
          <w:rFonts w:ascii="Arial" w:hAnsi="Arial" w:cs="Arial"/>
          <w:i/>
          <w:sz w:val="22"/>
        </w:rPr>
        <w:t>seront-ils</w:t>
      </w:r>
      <w:proofErr w:type="spellEnd"/>
      <w:r w:rsidRPr="00C83581">
        <w:rPr>
          <w:rFonts w:ascii="Arial" w:hAnsi="Arial" w:cs="Arial"/>
          <w:i/>
          <w:sz w:val="22"/>
        </w:rPr>
        <w:t xml:space="preserve"> stockés </w:t>
      </w:r>
      <w:r w:rsidRPr="00C83581">
        <w:rPr>
          <w:rFonts w:ascii="Arial" w:hAnsi="Arial" w:cs="Arial"/>
          <w:sz w:val="22"/>
        </w:rPr>
        <w:t xml:space="preserve">? Sur des disques compacts, des disques durs internes, des disques durs portables/externes ou des serveurs centraux ? Comment les copies de sauvegarde seront-elles réalisées et conservées ? </w:t>
      </w:r>
    </w:p>
    <w:p w14:paraId="4EAA5E51" w14:textId="77777777" w:rsidR="00F85C9A" w:rsidRPr="00C83581" w:rsidRDefault="00F85C9A" w:rsidP="00F85C9A">
      <w:pPr>
        <w:rPr>
          <w:rFonts w:ascii="Arial" w:hAnsi="Arial" w:cs="Arial"/>
          <w:sz w:val="22"/>
        </w:rPr>
      </w:pPr>
    </w:p>
    <w:p w14:paraId="78F12C1A" w14:textId="77777777" w:rsidR="00F85C9A" w:rsidRPr="00C83581" w:rsidRDefault="00563C04" w:rsidP="00F85C9A">
      <w:pPr>
        <w:numPr>
          <w:ilvl w:val="0"/>
          <w:numId w:val="22"/>
        </w:numPr>
        <w:rPr>
          <w:rFonts w:ascii="Arial" w:hAnsi="Arial" w:cs="Arial"/>
          <w:sz w:val="22"/>
        </w:rPr>
      </w:pPr>
      <w:r w:rsidRPr="00C83581">
        <w:rPr>
          <w:rFonts w:ascii="Arial" w:hAnsi="Arial" w:cs="Arial"/>
          <w:i/>
          <w:sz w:val="22"/>
        </w:rPr>
        <w:t xml:space="preserve">L'organisation peut-elle être certaine de sa capacité à conserver les copies numérisées </w:t>
      </w:r>
      <w:r w:rsidRPr="00C83581">
        <w:rPr>
          <w:rFonts w:ascii="Arial" w:hAnsi="Arial" w:cs="Arial"/>
          <w:sz w:val="22"/>
        </w:rPr>
        <w:t>sous forme numérique aussi longtemps que ces copies seront nécessaires ? (Cela peut impliquer la migration des documents d’activité numériques repris vers de nouvelles générations de matériel et de logiciels).</w:t>
      </w:r>
    </w:p>
    <w:p w14:paraId="5735EA1D" w14:textId="77777777" w:rsidR="00F85C9A" w:rsidRPr="00C83581" w:rsidRDefault="00F85C9A" w:rsidP="00F85C9A">
      <w:pPr>
        <w:rPr>
          <w:rFonts w:ascii="Arial" w:hAnsi="Arial" w:cs="Arial"/>
          <w:sz w:val="22"/>
        </w:rPr>
      </w:pPr>
    </w:p>
    <w:p w14:paraId="4A63405D" w14:textId="77777777" w:rsidR="00F85C9A" w:rsidRPr="00C83581" w:rsidRDefault="00563C04" w:rsidP="00F85C9A">
      <w:pPr>
        <w:numPr>
          <w:ilvl w:val="0"/>
          <w:numId w:val="22"/>
        </w:numPr>
        <w:rPr>
          <w:rFonts w:ascii="Arial" w:hAnsi="Arial" w:cs="Arial"/>
          <w:sz w:val="22"/>
        </w:rPr>
      </w:pPr>
      <w:r w:rsidRPr="00C83581">
        <w:rPr>
          <w:rFonts w:ascii="Arial" w:hAnsi="Arial" w:cs="Arial"/>
          <w:sz w:val="22"/>
        </w:rPr>
        <w:t xml:space="preserve">Le processus de numérisation produira-t-il uniquement des images de pages des documents d’activité originaux, ou permettra-t-il également la </w:t>
      </w:r>
      <w:r w:rsidRPr="00C83581">
        <w:rPr>
          <w:rFonts w:ascii="Arial" w:hAnsi="Arial" w:cs="Arial"/>
          <w:i/>
          <w:sz w:val="22"/>
        </w:rPr>
        <w:t xml:space="preserve">reconnaissance optique de caractères </w:t>
      </w:r>
      <w:r w:rsidRPr="00C83581">
        <w:rPr>
          <w:rFonts w:ascii="Arial" w:hAnsi="Arial" w:cs="Arial"/>
          <w:sz w:val="22"/>
        </w:rPr>
        <w:t>du contenu des documents d’activité originaux, de sorte que le contenu numérisé puisse être lu par une machine et faire l’objet de recherches sur le contenu ?</w:t>
      </w:r>
    </w:p>
    <w:p w14:paraId="5CA903DA" w14:textId="77777777" w:rsidR="00F85C9A" w:rsidRPr="00C83581" w:rsidRDefault="00F85C9A" w:rsidP="00F85C9A">
      <w:pPr>
        <w:rPr>
          <w:rFonts w:ascii="Arial" w:hAnsi="Arial" w:cs="Arial"/>
          <w:sz w:val="22"/>
        </w:rPr>
      </w:pPr>
    </w:p>
    <w:p w14:paraId="5B05BAC1" w14:textId="77777777" w:rsidR="00F85C9A" w:rsidRPr="00C83581" w:rsidRDefault="00563C04" w:rsidP="00F85C9A">
      <w:pPr>
        <w:numPr>
          <w:ilvl w:val="0"/>
          <w:numId w:val="22"/>
        </w:numPr>
        <w:rPr>
          <w:rFonts w:ascii="Arial" w:hAnsi="Arial" w:cs="Arial"/>
          <w:sz w:val="22"/>
        </w:rPr>
      </w:pPr>
      <w:r w:rsidRPr="00C83581">
        <w:rPr>
          <w:rFonts w:ascii="Arial" w:hAnsi="Arial" w:cs="Arial"/>
          <w:sz w:val="22"/>
        </w:rPr>
        <w:t>L'organisation numérisera-t-elle uniquement un ensemble identifié de documents d’activité papier anciens, ou commencera-t-elle à numériser les documents d’activité papier nouveaux/actuels à mesure que ces documents d’activité sont reçus ou créés ?</w:t>
      </w:r>
    </w:p>
    <w:p w14:paraId="05DA61EC" w14:textId="77777777" w:rsidR="00F85C9A" w:rsidRPr="00C83581" w:rsidRDefault="00F85C9A" w:rsidP="00F85C9A">
      <w:pPr>
        <w:rPr>
          <w:rFonts w:ascii="Arial" w:hAnsi="Arial" w:cs="Arial"/>
          <w:color w:val="000000"/>
          <w:sz w:val="22"/>
        </w:rPr>
      </w:pPr>
    </w:p>
    <w:p w14:paraId="25EB4C1D" w14:textId="77777777" w:rsidR="00F85C9A" w:rsidRPr="00C83581" w:rsidRDefault="00F85C9A" w:rsidP="00F85C9A">
      <w:pPr>
        <w:rPr>
          <w:rFonts w:ascii="Arial" w:hAnsi="Arial" w:cs="Arial"/>
          <w:sz w:val="22"/>
          <w:u w:val="single"/>
        </w:rPr>
      </w:pPr>
    </w:p>
    <w:p w14:paraId="4ED3C2E9" w14:textId="77777777" w:rsidR="00F85C9A" w:rsidRPr="00C83581" w:rsidRDefault="00F85C9A" w:rsidP="00F85C9A">
      <w:pPr>
        <w:rPr>
          <w:rFonts w:ascii="Arial" w:hAnsi="Arial" w:cs="Arial"/>
          <w:sz w:val="22"/>
          <w:u w:val="single"/>
        </w:rPr>
      </w:pPr>
    </w:p>
    <w:p w14:paraId="2CE93E56" w14:textId="77777777" w:rsidR="00F85C9A" w:rsidRPr="00C83581" w:rsidRDefault="00F85C9A" w:rsidP="00F85C9A">
      <w:pPr>
        <w:rPr>
          <w:rFonts w:ascii="Arial" w:hAnsi="Arial" w:cs="Arial"/>
          <w:sz w:val="22"/>
          <w:u w:val="single"/>
        </w:rPr>
      </w:pPr>
    </w:p>
    <w:p w14:paraId="0B092CFB" w14:textId="77777777" w:rsidR="00AE1642" w:rsidRPr="00C83581" w:rsidRDefault="00AE1642" w:rsidP="00511635">
      <w:pPr>
        <w:rPr>
          <w:rFonts w:ascii="Arial" w:hAnsi="Arial" w:cs="Arial"/>
          <w:sz w:val="22"/>
        </w:rPr>
      </w:pPr>
    </w:p>
    <w:p w14:paraId="7A0F5473" w14:textId="77777777" w:rsidR="00ED4C63" w:rsidRPr="00C83581" w:rsidRDefault="00563C04" w:rsidP="00FF169A">
      <w:pPr>
        <w:pStyle w:val="Heading1"/>
        <w:rPr>
          <w:rFonts w:ascii="Arial" w:hAnsi="Arial" w:cs="Arial"/>
          <w:sz w:val="26"/>
          <w:szCs w:val="28"/>
        </w:rPr>
      </w:pPr>
      <w:r w:rsidRPr="00C83581">
        <w:rPr>
          <w:rFonts w:ascii="Arial" w:hAnsi="Arial" w:cs="Arial"/>
          <w:sz w:val="30"/>
        </w:rPr>
        <w:br w:type="page"/>
      </w:r>
      <w:bookmarkStart w:id="4" w:name="_Toc76985820"/>
      <w:r w:rsidRPr="00C83581">
        <w:rPr>
          <w:rFonts w:ascii="Arial" w:hAnsi="Arial" w:cs="Arial"/>
          <w:sz w:val="26"/>
          <w:szCs w:val="28"/>
        </w:rPr>
        <w:lastRenderedPageBreak/>
        <w:t>NORMES TECHNIQUES</w:t>
      </w:r>
      <w:bookmarkEnd w:id="4"/>
    </w:p>
    <w:p w14:paraId="3927B39E" w14:textId="77777777" w:rsidR="00C6338C" w:rsidRPr="00C83581" w:rsidRDefault="00C6338C">
      <w:pPr>
        <w:rPr>
          <w:rFonts w:ascii="Arial" w:hAnsi="Arial" w:cs="Arial"/>
          <w:sz w:val="20"/>
          <w:szCs w:val="22"/>
        </w:rPr>
      </w:pPr>
    </w:p>
    <w:p w14:paraId="43228758" w14:textId="77777777" w:rsidR="00ED4C63" w:rsidRPr="00C83581" w:rsidRDefault="00563C04" w:rsidP="00ED4C63">
      <w:pPr>
        <w:rPr>
          <w:rFonts w:ascii="Arial" w:hAnsi="Arial" w:cs="Arial"/>
          <w:sz w:val="22"/>
          <w:u w:val="single"/>
        </w:rPr>
      </w:pPr>
      <w:r w:rsidRPr="00C83581">
        <w:rPr>
          <w:rFonts w:ascii="Arial" w:hAnsi="Arial" w:cs="Arial"/>
          <w:sz w:val="22"/>
        </w:rPr>
        <w:t>Avant de démarrer la numérisation, votre organisation devra établir des normes techniques qui détermineront la nature des fichiers numériques que vous créez. Les spécifications techniques comprennent le format (type de fichier), la résolution de l'image (quantité de détails / nombre de pixels que contient une image, souvent en ppp ou points par pouce), la compression (réduction de la taille d'un fichier image à des fins de stockage) et la gestion des couleurs. Si vous n'identifiez pas ces exigences dès le départ, vous ne saurez pas si les résultats de votre numérisation répondent à vos besoins.</w:t>
      </w:r>
    </w:p>
    <w:p w14:paraId="1EAF17BB" w14:textId="77777777" w:rsidR="00ED4C63" w:rsidRPr="00C83581" w:rsidRDefault="00ED4C63" w:rsidP="00ED4C63">
      <w:pPr>
        <w:rPr>
          <w:rFonts w:ascii="Arial" w:hAnsi="Arial" w:cs="Arial"/>
          <w:sz w:val="22"/>
        </w:rPr>
      </w:pPr>
    </w:p>
    <w:p w14:paraId="3E2E35D4" w14:textId="77777777" w:rsidR="00ED4C63" w:rsidRPr="00C83581" w:rsidRDefault="00563C04" w:rsidP="00ED4C63">
      <w:pPr>
        <w:rPr>
          <w:rFonts w:ascii="Arial" w:hAnsi="Arial" w:cs="Arial"/>
          <w:sz w:val="22"/>
        </w:rPr>
      </w:pPr>
      <w:r w:rsidRPr="00C83581">
        <w:rPr>
          <w:rFonts w:ascii="Arial" w:hAnsi="Arial" w:cs="Arial"/>
          <w:b/>
          <w:sz w:val="22"/>
        </w:rPr>
        <w:t>Format </w:t>
      </w:r>
      <w:r w:rsidRPr="00C83581">
        <w:rPr>
          <w:rFonts w:ascii="Arial" w:hAnsi="Arial" w:cs="Arial"/>
          <w:sz w:val="22"/>
        </w:rPr>
        <w:t>: les formats utilisés doivent être basés sur des normes ouvertes et non propriétaires. L'utilisation de ces normes permettra de garantir que vos copies numériques pourront être consultées depuis différents systèmes logiciels au fil du temps. Le tableau ci-dessous présente différents types de formats de fichiers, et suggère des utilisations de ces formats.</w:t>
      </w:r>
    </w:p>
    <w:p w14:paraId="0DD3D824" w14:textId="77777777" w:rsidR="00ED4C63" w:rsidRPr="00C83581" w:rsidRDefault="00ED4C63" w:rsidP="00ED4C6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248"/>
        <w:gridCol w:w="2248"/>
        <w:gridCol w:w="2249"/>
      </w:tblGrid>
      <w:tr w:rsidR="00563C04" w:rsidRPr="00C83581" w14:paraId="639C1B63" w14:textId="77777777" w:rsidTr="00777B79">
        <w:trPr>
          <w:cantSplit/>
          <w:tblHeader/>
        </w:trPr>
        <w:tc>
          <w:tcPr>
            <w:tcW w:w="1555" w:type="dxa"/>
            <w:shd w:val="clear" w:color="auto" w:fill="auto"/>
          </w:tcPr>
          <w:p w14:paraId="1317938E" w14:textId="77777777" w:rsidR="00ED4C63" w:rsidRPr="00C83581" w:rsidRDefault="00563C04" w:rsidP="00ED4C63">
            <w:pPr>
              <w:rPr>
                <w:rFonts w:ascii="Arial" w:hAnsi="Arial" w:cs="Arial"/>
                <w:b/>
                <w:sz w:val="21"/>
                <w:szCs w:val="23"/>
              </w:rPr>
            </w:pPr>
            <w:r w:rsidRPr="00C83581">
              <w:rPr>
                <w:rFonts w:ascii="Arial" w:hAnsi="Arial" w:cs="Arial"/>
                <w:b/>
                <w:sz w:val="21"/>
              </w:rPr>
              <w:t>Format de fichier</w:t>
            </w:r>
          </w:p>
        </w:tc>
        <w:tc>
          <w:tcPr>
            <w:tcW w:w="2248" w:type="dxa"/>
            <w:shd w:val="clear" w:color="auto" w:fill="auto"/>
          </w:tcPr>
          <w:p w14:paraId="0A846417" w14:textId="77777777" w:rsidR="00ED4C63" w:rsidRPr="00C83581" w:rsidRDefault="00563C04" w:rsidP="00ED4C63">
            <w:pPr>
              <w:rPr>
                <w:rFonts w:ascii="Arial" w:hAnsi="Arial" w:cs="Arial"/>
                <w:b/>
                <w:sz w:val="21"/>
                <w:szCs w:val="23"/>
              </w:rPr>
            </w:pPr>
            <w:r w:rsidRPr="00C83581">
              <w:rPr>
                <w:rFonts w:ascii="Arial" w:hAnsi="Arial" w:cs="Arial"/>
                <w:b/>
                <w:sz w:val="21"/>
              </w:rPr>
              <w:t>Avantages</w:t>
            </w:r>
          </w:p>
        </w:tc>
        <w:tc>
          <w:tcPr>
            <w:tcW w:w="2248" w:type="dxa"/>
            <w:shd w:val="clear" w:color="auto" w:fill="auto"/>
          </w:tcPr>
          <w:p w14:paraId="14006DFF" w14:textId="77777777" w:rsidR="00ED4C63" w:rsidRPr="00C83581" w:rsidRDefault="00563C04" w:rsidP="00ED4C63">
            <w:pPr>
              <w:rPr>
                <w:rFonts w:ascii="Arial" w:hAnsi="Arial" w:cs="Arial"/>
                <w:b/>
                <w:sz w:val="21"/>
                <w:szCs w:val="23"/>
              </w:rPr>
            </w:pPr>
            <w:r w:rsidRPr="00C83581">
              <w:rPr>
                <w:rFonts w:ascii="Arial" w:hAnsi="Arial" w:cs="Arial"/>
                <w:b/>
                <w:sz w:val="21"/>
              </w:rPr>
              <w:t>Inconvénients</w:t>
            </w:r>
          </w:p>
        </w:tc>
        <w:tc>
          <w:tcPr>
            <w:tcW w:w="2249" w:type="dxa"/>
            <w:shd w:val="clear" w:color="auto" w:fill="auto"/>
          </w:tcPr>
          <w:p w14:paraId="6F88867B" w14:textId="77777777" w:rsidR="00ED4C63" w:rsidRPr="00C83581" w:rsidRDefault="00563C04" w:rsidP="00ED4C63">
            <w:pPr>
              <w:rPr>
                <w:rFonts w:ascii="Arial" w:hAnsi="Arial" w:cs="Arial"/>
                <w:b/>
                <w:sz w:val="21"/>
                <w:szCs w:val="23"/>
              </w:rPr>
            </w:pPr>
            <w:r w:rsidRPr="00C83581">
              <w:rPr>
                <w:rFonts w:ascii="Arial" w:hAnsi="Arial" w:cs="Arial"/>
                <w:b/>
                <w:sz w:val="21"/>
              </w:rPr>
              <w:t>Utilisé pour</w:t>
            </w:r>
          </w:p>
        </w:tc>
      </w:tr>
      <w:tr w:rsidR="00563C04" w:rsidRPr="00C83581" w14:paraId="3A93D82E" w14:textId="77777777" w:rsidTr="00777B79">
        <w:trPr>
          <w:cantSplit/>
        </w:trPr>
        <w:tc>
          <w:tcPr>
            <w:tcW w:w="1555" w:type="dxa"/>
            <w:shd w:val="clear" w:color="auto" w:fill="auto"/>
          </w:tcPr>
          <w:p w14:paraId="76D384CC" w14:textId="77777777" w:rsidR="00ED4C63" w:rsidRPr="00C83581" w:rsidRDefault="00563C04" w:rsidP="00ED4C63">
            <w:pPr>
              <w:rPr>
                <w:rFonts w:ascii="Arial" w:hAnsi="Arial" w:cs="Arial"/>
                <w:sz w:val="21"/>
                <w:szCs w:val="23"/>
              </w:rPr>
            </w:pPr>
            <w:r w:rsidRPr="00C83581">
              <w:rPr>
                <w:rFonts w:ascii="Arial" w:hAnsi="Arial" w:cs="Arial"/>
                <w:sz w:val="21"/>
              </w:rPr>
              <w:t>RAW</w:t>
            </w:r>
          </w:p>
        </w:tc>
        <w:tc>
          <w:tcPr>
            <w:tcW w:w="2248" w:type="dxa"/>
            <w:shd w:val="clear" w:color="auto" w:fill="auto"/>
          </w:tcPr>
          <w:p w14:paraId="2B9A6C2A" w14:textId="77777777" w:rsidR="00ED4C63" w:rsidRPr="00C83581" w:rsidRDefault="00563C04" w:rsidP="00ED4C63">
            <w:pPr>
              <w:rPr>
                <w:rFonts w:ascii="Arial" w:hAnsi="Arial" w:cs="Arial"/>
                <w:sz w:val="21"/>
                <w:szCs w:val="23"/>
              </w:rPr>
            </w:pPr>
            <w:r w:rsidRPr="00C83581">
              <w:rPr>
                <w:rFonts w:ascii="Arial" w:hAnsi="Arial" w:cs="Arial"/>
                <w:sz w:val="21"/>
              </w:rPr>
              <w:t>Contient toutes les informations acquises lors de la numérisation ou de la capture.</w:t>
            </w:r>
          </w:p>
        </w:tc>
        <w:tc>
          <w:tcPr>
            <w:tcW w:w="2248" w:type="dxa"/>
            <w:shd w:val="clear" w:color="auto" w:fill="auto"/>
          </w:tcPr>
          <w:p w14:paraId="5E344A04" w14:textId="77777777" w:rsidR="00ED4C63" w:rsidRPr="00C83581" w:rsidRDefault="00563C04" w:rsidP="00ED4C63">
            <w:pPr>
              <w:rPr>
                <w:rFonts w:ascii="Arial" w:hAnsi="Arial" w:cs="Arial"/>
                <w:sz w:val="21"/>
                <w:szCs w:val="23"/>
              </w:rPr>
            </w:pPr>
            <w:r w:rsidRPr="00C83581">
              <w:rPr>
                <w:rFonts w:ascii="Arial" w:hAnsi="Arial" w:cs="Arial"/>
                <w:sz w:val="21"/>
              </w:rPr>
              <w:t xml:space="preserve">Format propriétaire - le mieux est une conversion en DNG (Digital </w:t>
            </w:r>
            <w:proofErr w:type="spellStart"/>
            <w:r w:rsidRPr="00C83581">
              <w:rPr>
                <w:rFonts w:ascii="Arial" w:hAnsi="Arial" w:cs="Arial"/>
                <w:sz w:val="21"/>
              </w:rPr>
              <w:t>Negative</w:t>
            </w:r>
            <w:proofErr w:type="spellEnd"/>
            <w:r w:rsidRPr="00C83581">
              <w:rPr>
                <w:rFonts w:ascii="Arial" w:hAnsi="Arial" w:cs="Arial"/>
                <w:sz w:val="21"/>
              </w:rPr>
              <w:t>).</w:t>
            </w:r>
          </w:p>
        </w:tc>
        <w:tc>
          <w:tcPr>
            <w:tcW w:w="2249" w:type="dxa"/>
            <w:shd w:val="clear" w:color="auto" w:fill="auto"/>
          </w:tcPr>
          <w:p w14:paraId="17087597" w14:textId="77777777" w:rsidR="00ED4C63" w:rsidRPr="00C83581" w:rsidRDefault="00563C04" w:rsidP="00ED4C63">
            <w:pPr>
              <w:rPr>
                <w:rFonts w:ascii="Arial" w:hAnsi="Arial" w:cs="Arial"/>
                <w:sz w:val="21"/>
                <w:szCs w:val="23"/>
              </w:rPr>
            </w:pPr>
            <w:r w:rsidRPr="00C83581">
              <w:rPr>
                <w:rFonts w:ascii="Arial" w:hAnsi="Arial" w:cs="Arial"/>
                <w:sz w:val="21"/>
              </w:rPr>
              <w:t>Traitement - doit être utilisé pour le stockage dans un fichier DNG.</w:t>
            </w:r>
          </w:p>
        </w:tc>
      </w:tr>
      <w:tr w:rsidR="00563C04" w:rsidRPr="00C83581" w14:paraId="7CD6CF23" w14:textId="77777777" w:rsidTr="00777B79">
        <w:trPr>
          <w:cantSplit/>
        </w:trPr>
        <w:tc>
          <w:tcPr>
            <w:tcW w:w="1555" w:type="dxa"/>
            <w:shd w:val="clear" w:color="auto" w:fill="auto"/>
          </w:tcPr>
          <w:p w14:paraId="54D92AA3" w14:textId="77777777" w:rsidR="00ED4C63" w:rsidRPr="00C83581" w:rsidRDefault="00563C04" w:rsidP="00ED4C63">
            <w:pPr>
              <w:rPr>
                <w:rFonts w:ascii="Arial" w:hAnsi="Arial" w:cs="Arial"/>
                <w:sz w:val="21"/>
                <w:szCs w:val="23"/>
              </w:rPr>
            </w:pPr>
            <w:r w:rsidRPr="00C83581">
              <w:rPr>
                <w:rFonts w:ascii="Arial" w:hAnsi="Arial" w:cs="Arial"/>
                <w:sz w:val="21"/>
              </w:rPr>
              <w:t xml:space="preserve">DNG (Digital </w:t>
            </w:r>
            <w:proofErr w:type="spellStart"/>
            <w:r w:rsidRPr="00C83581">
              <w:rPr>
                <w:rFonts w:ascii="Arial" w:hAnsi="Arial" w:cs="Arial"/>
                <w:sz w:val="21"/>
              </w:rPr>
              <w:t>Negative</w:t>
            </w:r>
            <w:proofErr w:type="spellEnd"/>
            <w:r w:rsidRPr="00C83581">
              <w:rPr>
                <w:rFonts w:ascii="Arial" w:hAnsi="Arial" w:cs="Arial"/>
                <w:sz w:val="21"/>
              </w:rPr>
              <w:t>)</w:t>
            </w:r>
          </w:p>
        </w:tc>
        <w:tc>
          <w:tcPr>
            <w:tcW w:w="2248" w:type="dxa"/>
            <w:shd w:val="clear" w:color="auto" w:fill="auto"/>
          </w:tcPr>
          <w:p w14:paraId="2A458575" w14:textId="77777777" w:rsidR="00ED4C63" w:rsidRPr="00C83581" w:rsidRDefault="00563C04" w:rsidP="00ED4C63">
            <w:pPr>
              <w:rPr>
                <w:rFonts w:ascii="Arial" w:hAnsi="Arial" w:cs="Arial"/>
                <w:sz w:val="21"/>
                <w:szCs w:val="23"/>
              </w:rPr>
            </w:pPr>
            <w:r w:rsidRPr="00C83581">
              <w:rPr>
                <w:rFonts w:ascii="Arial" w:hAnsi="Arial" w:cs="Arial"/>
                <w:sz w:val="21"/>
              </w:rPr>
              <w:t>Nouvelle norme ouverte Adobe pour les images au format RAW.</w:t>
            </w:r>
          </w:p>
        </w:tc>
        <w:tc>
          <w:tcPr>
            <w:tcW w:w="2248" w:type="dxa"/>
            <w:shd w:val="clear" w:color="auto" w:fill="auto"/>
          </w:tcPr>
          <w:p w14:paraId="481DB5F7" w14:textId="77777777" w:rsidR="00ED4C63" w:rsidRPr="00C83581" w:rsidRDefault="00ED4C63" w:rsidP="00ED4C63">
            <w:pPr>
              <w:rPr>
                <w:rFonts w:ascii="Arial" w:hAnsi="Arial" w:cs="Arial"/>
                <w:sz w:val="21"/>
                <w:szCs w:val="23"/>
              </w:rPr>
            </w:pPr>
          </w:p>
        </w:tc>
        <w:tc>
          <w:tcPr>
            <w:tcW w:w="2249" w:type="dxa"/>
            <w:shd w:val="clear" w:color="auto" w:fill="auto"/>
          </w:tcPr>
          <w:p w14:paraId="36DAA41D" w14:textId="77777777" w:rsidR="00ED4C63" w:rsidRPr="00C83581" w:rsidRDefault="00563C04" w:rsidP="00ED4C63">
            <w:pPr>
              <w:rPr>
                <w:rFonts w:ascii="Arial" w:hAnsi="Arial" w:cs="Arial"/>
                <w:sz w:val="21"/>
                <w:szCs w:val="23"/>
              </w:rPr>
            </w:pPr>
            <w:r w:rsidRPr="00C83581">
              <w:rPr>
                <w:rFonts w:ascii="Arial" w:hAnsi="Arial" w:cs="Arial"/>
                <w:sz w:val="21"/>
              </w:rPr>
              <w:t>Archivage des images maîtres.</w:t>
            </w:r>
          </w:p>
        </w:tc>
      </w:tr>
      <w:tr w:rsidR="00563C04" w:rsidRPr="00C83581" w14:paraId="79290022" w14:textId="77777777" w:rsidTr="00777B79">
        <w:trPr>
          <w:cantSplit/>
        </w:trPr>
        <w:tc>
          <w:tcPr>
            <w:tcW w:w="1555" w:type="dxa"/>
            <w:shd w:val="clear" w:color="auto" w:fill="auto"/>
          </w:tcPr>
          <w:p w14:paraId="57D5736A" w14:textId="77777777" w:rsidR="00ED4C63" w:rsidRPr="00C83581" w:rsidRDefault="00563C04" w:rsidP="00ED4C63">
            <w:pPr>
              <w:rPr>
                <w:rFonts w:ascii="Arial" w:hAnsi="Arial" w:cs="Arial"/>
                <w:sz w:val="21"/>
                <w:szCs w:val="23"/>
                <w:lang w:val="en-US"/>
              </w:rPr>
            </w:pPr>
            <w:r w:rsidRPr="00C83581">
              <w:rPr>
                <w:rFonts w:ascii="Arial" w:hAnsi="Arial" w:cs="Arial"/>
                <w:sz w:val="21"/>
                <w:lang w:val="en-US"/>
              </w:rPr>
              <w:t>TIFF (Tagged Image Format File)</w:t>
            </w:r>
          </w:p>
        </w:tc>
        <w:tc>
          <w:tcPr>
            <w:tcW w:w="2248" w:type="dxa"/>
            <w:shd w:val="clear" w:color="auto" w:fill="auto"/>
          </w:tcPr>
          <w:p w14:paraId="32B99388" w14:textId="77777777" w:rsidR="00ED4C63" w:rsidRPr="00C83581" w:rsidRDefault="00563C04" w:rsidP="00ED4C63">
            <w:pPr>
              <w:rPr>
                <w:rFonts w:ascii="Arial" w:hAnsi="Arial" w:cs="Arial"/>
                <w:sz w:val="21"/>
                <w:szCs w:val="23"/>
              </w:rPr>
            </w:pPr>
            <w:r w:rsidRPr="00C83581">
              <w:rPr>
                <w:rFonts w:ascii="Arial" w:hAnsi="Arial" w:cs="Arial"/>
                <w:sz w:val="21"/>
              </w:rPr>
              <w:t>Répond aux principales exigences en matière de préservation des attributs de l'image - résolution, profondeur de bits, gestion de la couleur.</w:t>
            </w:r>
          </w:p>
        </w:tc>
        <w:tc>
          <w:tcPr>
            <w:tcW w:w="2248" w:type="dxa"/>
            <w:shd w:val="clear" w:color="auto" w:fill="auto"/>
          </w:tcPr>
          <w:p w14:paraId="145DA313" w14:textId="77777777" w:rsidR="00ED4C63" w:rsidRPr="00C83581" w:rsidRDefault="00563C04" w:rsidP="00ED4C63">
            <w:pPr>
              <w:rPr>
                <w:rFonts w:ascii="Arial" w:hAnsi="Arial" w:cs="Arial"/>
                <w:sz w:val="21"/>
                <w:szCs w:val="23"/>
              </w:rPr>
            </w:pPr>
            <w:r w:rsidRPr="00C83581">
              <w:rPr>
                <w:rFonts w:ascii="Arial" w:hAnsi="Arial" w:cs="Arial"/>
                <w:sz w:val="21"/>
              </w:rPr>
              <w:t xml:space="preserve">Les fichiers TIFF non compressés peuvent prendre beaucoup d'espace de stockage, être lents à télécharger et être difficiles à utiliser à l'écran du fait de leur taille. </w:t>
            </w:r>
          </w:p>
        </w:tc>
        <w:tc>
          <w:tcPr>
            <w:tcW w:w="2249" w:type="dxa"/>
            <w:shd w:val="clear" w:color="auto" w:fill="auto"/>
          </w:tcPr>
          <w:p w14:paraId="6745BB22" w14:textId="77777777" w:rsidR="00ED4C63" w:rsidRPr="00C83581" w:rsidRDefault="00563C04" w:rsidP="00ED4C63">
            <w:pPr>
              <w:rPr>
                <w:rFonts w:ascii="Arial" w:hAnsi="Arial" w:cs="Arial"/>
                <w:sz w:val="21"/>
                <w:szCs w:val="23"/>
              </w:rPr>
            </w:pPr>
            <w:r w:rsidRPr="00C83581">
              <w:rPr>
                <w:rFonts w:ascii="Arial" w:hAnsi="Arial" w:cs="Arial"/>
                <w:sz w:val="21"/>
              </w:rPr>
              <w:t>Ils donnent des images maîtres de grande qualité. Ce format convient pour l'impression, mais ne convient pas pour l'affichage dans un navigateur web.</w:t>
            </w:r>
          </w:p>
        </w:tc>
      </w:tr>
      <w:tr w:rsidR="00563C04" w:rsidRPr="00C83581" w14:paraId="5E28ABEE" w14:textId="77777777" w:rsidTr="00777B79">
        <w:trPr>
          <w:cantSplit/>
        </w:trPr>
        <w:tc>
          <w:tcPr>
            <w:tcW w:w="1555" w:type="dxa"/>
            <w:shd w:val="clear" w:color="auto" w:fill="auto"/>
          </w:tcPr>
          <w:p w14:paraId="34F71110" w14:textId="77777777" w:rsidR="00ED4C63" w:rsidRPr="00C83581" w:rsidRDefault="00563C04" w:rsidP="00ED4C63">
            <w:pPr>
              <w:rPr>
                <w:rFonts w:ascii="Arial" w:hAnsi="Arial" w:cs="Arial"/>
                <w:sz w:val="21"/>
                <w:szCs w:val="23"/>
              </w:rPr>
            </w:pPr>
            <w:r w:rsidRPr="00C83581">
              <w:rPr>
                <w:rFonts w:ascii="Arial" w:hAnsi="Arial" w:cs="Arial"/>
                <w:sz w:val="21"/>
              </w:rPr>
              <w:t xml:space="preserve">JPEG (Joint </w:t>
            </w:r>
            <w:proofErr w:type="spellStart"/>
            <w:r w:rsidRPr="00C83581">
              <w:rPr>
                <w:rFonts w:ascii="Arial" w:hAnsi="Arial" w:cs="Arial"/>
                <w:sz w:val="21"/>
              </w:rPr>
              <w:t>Photographic</w:t>
            </w:r>
            <w:proofErr w:type="spellEnd"/>
            <w:r w:rsidRPr="00C83581">
              <w:rPr>
                <w:rFonts w:ascii="Arial" w:hAnsi="Arial" w:cs="Arial"/>
                <w:sz w:val="21"/>
              </w:rPr>
              <w:t xml:space="preserve"> Experts Group)</w:t>
            </w:r>
          </w:p>
        </w:tc>
        <w:tc>
          <w:tcPr>
            <w:tcW w:w="2248" w:type="dxa"/>
            <w:shd w:val="clear" w:color="auto" w:fill="auto"/>
          </w:tcPr>
          <w:p w14:paraId="05565E45" w14:textId="77777777" w:rsidR="00ED4C63" w:rsidRPr="00C83581" w:rsidRDefault="00563C04" w:rsidP="00ED4C63">
            <w:pPr>
              <w:rPr>
                <w:rFonts w:ascii="Arial" w:hAnsi="Arial" w:cs="Arial"/>
                <w:sz w:val="21"/>
                <w:szCs w:val="23"/>
              </w:rPr>
            </w:pPr>
            <w:r w:rsidRPr="00C83581">
              <w:rPr>
                <w:rFonts w:ascii="Arial" w:hAnsi="Arial" w:cs="Arial"/>
                <w:sz w:val="21"/>
              </w:rPr>
              <w:t>Les fichiers produits sont plus petits et nécessitent moins d'espace de stockage.</w:t>
            </w:r>
          </w:p>
        </w:tc>
        <w:tc>
          <w:tcPr>
            <w:tcW w:w="2248" w:type="dxa"/>
            <w:shd w:val="clear" w:color="auto" w:fill="auto"/>
          </w:tcPr>
          <w:p w14:paraId="5D6B2D2B" w14:textId="77777777" w:rsidR="00ED4C63" w:rsidRPr="00C83581" w:rsidRDefault="00563C04" w:rsidP="00ED4C63">
            <w:pPr>
              <w:rPr>
                <w:rFonts w:ascii="Arial" w:hAnsi="Arial" w:cs="Arial"/>
                <w:sz w:val="21"/>
                <w:szCs w:val="23"/>
              </w:rPr>
            </w:pPr>
            <w:r w:rsidRPr="00C83581">
              <w:rPr>
                <w:rFonts w:ascii="Arial" w:hAnsi="Arial" w:cs="Arial"/>
                <w:sz w:val="21"/>
              </w:rPr>
              <w:t>Une détérioration de l'image peut se produire avec les JPEG. Ils ne conviennent pas si une copie exacte est indispensable.</w:t>
            </w:r>
          </w:p>
        </w:tc>
        <w:tc>
          <w:tcPr>
            <w:tcW w:w="2249" w:type="dxa"/>
            <w:shd w:val="clear" w:color="auto" w:fill="auto"/>
          </w:tcPr>
          <w:p w14:paraId="73B0BBFC" w14:textId="77777777" w:rsidR="00ED4C63" w:rsidRPr="00C83581" w:rsidRDefault="00563C04" w:rsidP="00ED4C63">
            <w:pPr>
              <w:rPr>
                <w:rFonts w:ascii="Arial" w:hAnsi="Arial" w:cs="Arial"/>
                <w:sz w:val="21"/>
                <w:szCs w:val="23"/>
              </w:rPr>
            </w:pPr>
            <w:r w:rsidRPr="00C83581">
              <w:rPr>
                <w:rFonts w:ascii="Arial" w:hAnsi="Arial" w:cs="Arial"/>
                <w:sz w:val="21"/>
              </w:rPr>
              <w:t>Création de copies d'accès - notamment pour le web.</w:t>
            </w:r>
          </w:p>
        </w:tc>
      </w:tr>
      <w:tr w:rsidR="00777B79" w:rsidRPr="00C83581" w14:paraId="4FDCB30B" w14:textId="77777777" w:rsidTr="00745BE9">
        <w:trPr>
          <w:cantSplit/>
          <w:trHeight w:val="70"/>
        </w:trPr>
        <w:tc>
          <w:tcPr>
            <w:tcW w:w="1555" w:type="dxa"/>
            <w:shd w:val="clear" w:color="auto" w:fill="auto"/>
          </w:tcPr>
          <w:p w14:paraId="4D76CD87" w14:textId="77777777" w:rsidR="00777B79" w:rsidRPr="00C83581" w:rsidRDefault="00777B79" w:rsidP="00745BE9">
            <w:pPr>
              <w:rPr>
                <w:rFonts w:ascii="Arial" w:hAnsi="Arial" w:cs="Arial"/>
                <w:sz w:val="21"/>
                <w:szCs w:val="23"/>
              </w:rPr>
            </w:pPr>
            <w:r w:rsidRPr="00C83581">
              <w:rPr>
                <w:rFonts w:ascii="Arial" w:hAnsi="Arial" w:cs="Arial"/>
                <w:sz w:val="21"/>
              </w:rPr>
              <w:t>GIF (Graphics Interchange Format)</w:t>
            </w:r>
          </w:p>
        </w:tc>
        <w:tc>
          <w:tcPr>
            <w:tcW w:w="2248" w:type="dxa"/>
            <w:shd w:val="clear" w:color="auto" w:fill="auto"/>
          </w:tcPr>
          <w:p w14:paraId="61B78EA1" w14:textId="77777777" w:rsidR="00777B79" w:rsidRPr="00C83581" w:rsidRDefault="00777B79" w:rsidP="00745BE9">
            <w:pPr>
              <w:rPr>
                <w:rFonts w:ascii="Arial" w:hAnsi="Arial" w:cs="Arial"/>
                <w:sz w:val="21"/>
                <w:szCs w:val="23"/>
              </w:rPr>
            </w:pPr>
            <w:r w:rsidRPr="00C83581">
              <w:rPr>
                <w:rFonts w:ascii="Arial" w:hAnsi="Arial" w:cs="Arial"/>
                <w:sz w:val="21"/>
              </w:rPr>
              <w:t xml:space="preserve">Graphismes simples, en noir et blanc. </w:t>
            </w:r>
          </w:p>
        </w:tc>
        <w:tc>
          <w:tcPr>
            <w:tcW w:w="2248" w:type="dxa"/>
            <w:shd w:val="clear" w:color="auto" w:fill="auto"/>
          </w:tcPr>
          <w:p w14:paraId="59E7A77B" w14:textId="77777777" w:rsidR="00777B79" w:rsidRPr="00C83581" w:rsidRDefault="00777B79" w:rsidP="00745BE9">
            <w:pPr>
              <w:rPr>
                <w:rFonts w:ascii="Arial" w:hAnsi="Arial" w:cs="Arial"/>
                <w:sz w:val="21"/>
                <w:szCs w:val="23"/>
              </w:rPr>
            </w:pPr>
            <w:r w:rsidRPr="00C83581">
              <w:rPr>
                <w:rFonts w:ascii="Arial" w:hAnsi="Arial" w:cs="Arial"/>
                <w:sz w:val="21"/>
              </w:rPr>
              <w:t>Ne contient aucune information sur l'impression ou les ppp</w:t>
            </w:r>
          </w:p>
        </w:tc>
        <w:tc>
          <w:tcPr>
            <w:tcW w:w="2249" w:type="dxa"/>
            <w:shd w:val="clear" w:color="auto" w:fill="auto"/>
          </w:tcPr>
          <w:p w14:paraId="2710F03A" w14:textId="77777777" w:rsidR="00777B79" w:rsidRPr="00C83581" w:rsidRDefault="00777B79" w:rsidP="00745BE9">
            <w:pPr>
              <w:rPr>
                <w:rFonts w:ascii="Arial" w:hAnsi="Arial" w:cs="Arial"/>
                <w:sz w:val="21"/>
                <w:szCs w:val="23"/>
              </w:rPr>
            </w:pPr>
            <w:r w:rsidRPr="00C83581">
              <w:rPr>
                <w:rFonts w:ascii="Arial" w:hAnsi="Arial" w:cs="Arial"/>
                <w:sz w:val="21"/>
              </w:rPr>
              <w:t>Copies d'accès de basse résolution.</w:t>
            </w:r>
          </w:p>
        </w:tc>
      </w:tr>
      <w:tr w:rsidR="00563C04" w:rsidRPr="00C83581" w14:paraId="6E74A844" w14:textId="77777777" w:rsidTr="00777B79">
        <w:trPr>
          <w:cantSplit/>
        </w:trPr>
        <w:tc>
          <w:tcPr>
            <w:tcW w:w="1555" w:type="dxa"/>
            <w:shd w:val="clear" w:color="auto" w:fill="auto"/>
          </w:tcPr>
          <w:p w14:paraId="5958AD30" w14:textId="77777777" w:rsidR="00ED4C63" w:rsidRPr="00C83581" w:rsidRDefault="00563C04" w:rsidP="00ED4C63">
            <w:pPr>
              <w:rPr>
                <w:rFonts w:ascii="Arial" w:hAnsi="Arial" w:cs="Arial"/>
                <w:sz w:val="21"/>
                <w:szCs w:val="23"/>
              </w:rPr>
            </w:pPr>
            <w:r w:rsidRPr="00C83581">
              <w:rPr>
                <w:rFonts w:ascii="Arial" w:hAnsi="Arial" w:cs="Arial"/>
                <w:sz w:val="21"/>
              </w:rPr>
              <w:lastRenderedPageBreak/>
              <w:t>PNG (Portable Network Graphic)</w:t>
            </w:r>
          </w:p>
        </w:tc>
        <w:tc>
          <w:tcPr>
            <w:tcW w:w="2248" w:type="dxa"/>
            <w:shd w:val="clear" w:color="auto" w:fill="auto"/>
          </w:tcPr>
          <w:p w14:paraId="39F90193" w14:textId="77777777" w:rsidR="00ED4C63" w:rsidRPr="00C83581" w:rsidRDefault="00563C04" w:rsidP="00ED4C63">
            <w:pPr>
              <w:rPr>
                <w:rFonts w:ascii="Arial" w:hAnsi="Arial" w:cs="Arial"/>
                <w:sz w:val="21"/>
                <w:szCs w:val="23"/>
              </w:rPr>
            </w:pPr>
            <w:r w:rsidRPr="00C83581">
              <w:rPr>
                <w:rFonts w:ascii="Arial" w:hAnsi="Arial" w:cs="Arial"/>
                <w:sz w:val="21"/>
              </w:rPr>
              <w:t>Format souvent utilisé pour afficher des images en ligne. Il convient pour l'édition de photos.</w:t>
            </w:r>
          </w:p>
        </w:tc>
        <w:tc>
          <w:tcPr>
            <w:tcW w:w="2248" w:type="dxa"/>
            <w:shd w:val="clear" w:color="auto" w:fill="auto"/>
          </w:tcPr>
          <w:p w14:paraId="20BE36E7" w14:textId="77777777" w:rsidR="00ED4C63" w:rsidRPr="00C83581" w:rsidRDefault="00563C04" w:rsidP="00ED4C63">
            <w:pPr>
              <w:rPr>
                <w:rFonts w:ascii="Arial" w:hAnsi="Arial" w:cs="Arial"/>
                <w:sz w:val="21"/>
                <w:szCs w:val="23"/>
              </w:rPr>
            </w:pPr>
            <w:r w:rsidRPr="00C83581">
              <w:rPr>
                <w:rFonts w:ascii="Arial" w:hAnsi="Arial" w:cs="Arial"/>
                <w:sz w:val="21"/>
              </w:rPr>
              <w:t>Fichiers de grande taille, peu utilisés.</w:t>
            </w:r>
          </w:p>
        </w:tc>
        <w:tc>
          <w:tcPr>
            <w:tcW w:w="2249" w:type="dxa"/>
            <w:shd w:val="clear" w:color="auto" w:fill="auto"/>
          </w:tcPr>
          <w:p w14:paraId="3C4CEEDF" w14:textId="77777777" w:rsidR="00ED4C63" w:rsidRPr="00C83581" w:rsidRDefault="00563C04" w:rsidP="00ED4C63">
            <w:pPr>
              <w:rPr>
                <w:rFonts w:ascii="Arial" w:hAnsi="Arial" w:cs="Arial"/>
                <w:sz w:val="21"/>
                <w:szCs w:val="23"/>
              </w:rPr>
            </w:pPr>
            <w:r w:rsidRPr="00C83581">
              <w:rPr>
                <w:rFonts w:ascii="Arial" w:hAnsi="Arial" w:cs="Arial"/>
                <w:sz w:val="21"/>
              </w:rPr>
              <w:t xml:space="preserve">Copies sans perte haute qualité (l’expression « sans perte » fait référence à la compression de l’image, le fichier compressé apparaissant semblable à l’original). </w:t>
            </w:r>
          </w:p>
        </w:tc>
      </w:tr>
      <w:tr w:rsidR="00563C04" w:rsidRPr="00C83581" w14:paraId="764C6E52" w14:textId="77777777" w:rsidTr="00777B79">
        <w:trPr>
          <w:cantSplit/>
          <w:trHeight w:val="70"/>
        </w:trPr>
        <w:tc>
          <w:tcPr>
            <w:tcW w:w="1555" w:type="dxa"/>
            <w:shd w:val="clear" w:color="auto" w:fill="auto"/>
          </w:tcPr>
          <w:p w14:paraId="6973EFF7" w14:textId="77777777" w:rsidR="00ED4C63" w:rsidRPr="00C83581" w:rsidRDefault="00563C04" w:rsidP="00ED4C63">
            <w:pPr>
              <w:rPr>
                <w:rFonts w:ascii="Arial" w:hAnsi="Arial" w:cs="Arial"/>
                <w:sz w:val="21"/>
                <w:szCs w:val="23"/>
              </w:rPr>
            </w:pPr>
            <w:r w:rsidRPr="00C83581">
              <w:rPr>
                <w:rFonts w:ascii="Arial" w:hAnsi="Arial" w:cs="Arial"/>
                <w:sz w:val="21"/>
              </w:rPr>
              <w:t>PDF (Adobe Portable Document Format)</w:t>
            </w:r>
          </w:p>
        </w:tc>
        <w:tc>
          <w:tcPr>
            <w:tcW w:w="2248" w:type="dxa"/>
            <w:shd w:val="clear" w:color="auto" w:fill="auto"/>
          </w:tcPr>
          <w:p w14:paraId="1FC9C82D" w14:textId="77777777" w:rsidR="00ED4C63" w:rsidRPr="00C83581" w:rsidRDefault="00563C04" w:rsidP="00ED4C63">
            <w:pPr>
              <w:rPr>
                <w:rFonts w:ascii="Arial" w:hAnsi="Arial" w:cs="Arial"/>
                <w:sz w:val="21"/>
                <w:szCs w:val="23"/>
              </w:rPr>
            </w:pPr>
            <w:r w:rsidRPr="00C83581">
              <w:rPr>
                <w:rFonts w:ascii="Arial" w:hAnsi="Arial" w:cs="Arial"/>
                <w:sz w:val="21"/>
              </w:rPr>
              <w:t>Bon format pour les documents texte.</w:t>
            </w:r>
          </w:p>
        </w:tc>
        <w:tc>
          <w:tcPr>
            <w:tcW w:w="2248" w:type="dxa"/>
            <w:shd w:val="clear" w:color="auto" w:fill="auto"/>
          </w:tcPr>
          <w:p w14:paraId="1B1119FA" w14:textId="77777777" w:rsidR="00ED4C63" w:rsidRPr="00C83581" w:rsidRDefault="00563C04" w:rsidP="00ED4C63">
            <w:pPr>
              <w:rPr>
                <w:rFonts w:ascii="Arial" w:hAnsi="Arial" w:cs="Arial"/>
                <w:sz w:val="21"/>
                <w:szCs w:val="23"/>
              </w:rPr>
            </w:pPr>
            <w:r w:rsidRPr="00C83581">
              <w:rPr>
                <w:rFonts w:ascii="Arial" w:hAnsi="Arial" w:cs="Arial"/>
                <w:sz w:val="21"/>
              </w:rPr>
              <w:t>Format moins adapté aux photographies et aux images.</w:t>
            </w:r>
          </w:p>
        </w:tc>
        <w:tc>
          <w:tcPr>
            <w:tcW w:w="2249" w:type="dxa"/>
            <w:shd w:val="clear" w:color="auto" w:fill="auto"/>
          </w:tcPr>
          <w:p w14:paraId="7A1E4510" w14:textId="77777777" w:rsidR="00ED4C63" w:rsidRPr="00C83581" w:rsidRDefault="00563C04" w:rsidP="00ED4C63">
            <w:pPr>
              <w:rPr>
                <w:rFonts w:ascii="Arial" w:hAnsi="Arial" w:cs="Arial"/>
                <w:sz w:val="21"/>
                <w:szCs w:val="23"/>
              </w:rPr>
            </w:pPr>
            <w:r w:rsidRPr="00C83581">
              <w:rPr>
                <w:rFonts w:ascii="Arial" w:hAnsi="Arial" w:cs="Arial"/>
                <w:sz w:val="21"/>
              </w:rPr>
              <w:t>Bon format pour les copies lisibles par machine du contenu de documents texte. Permet d’effectuer une recherche par mot-clé sur le contenu des documents.</w:t>
            </w:r>
          </w:p>
        </w:tc>
      </w:tr>
    </w:tbl>
    <w:p w14:paraId="6D313533" w14:textId="77777777" w:rsidR="00ED4C63" w:rsidRPr="00C83581" w:rsidRDefault="00ED4C63" w:rsidP="00ED4C63">
      <w:pPr>
        <w:rPr>
          <w:rFonts w:ascii="Arial" w:hAnsi="Arial" w:cs="Arial"/>
          <w:b/>
          <w:sz w:val="22"/>
        </w:rPr>
      </w:pPr>
    </w:p>
    <w:p w14:paraId="13D2D7A5" w14:textId="77777777" w:rsidR="00ED4C63" w:rsidRPr="00C83581" w:rsidRDefault="00563C04" w:rsidP="00ED4C63">
      <w:pPr>
        <w:rPr>
          <w:rFonts w:ascii="Arial" w:hAnsi="Arial" w:cs="Arial"/>
          <w:sz w:val="22"/>
        </w:rPr>
      </w:pPr>
      <w:r w:rsidRPr="00C83581">
        <w:rPr>
          <w:rFonts w:ascii="Arial" w:hAnsi="Arial" w:cs="Arial"/>
          <w:b/>
          <w:sz w:val="22"/>
        </w:rPr>
        <w:t>Résolution </w:t>
      </w:r>
      <w:r w:rsidRPr="00C83581">
        <w:rPr>
          <w:rFonts w:ascii="Arial" w:hAnsi="Arial" w:cs="Arial"/>
          <w:sz w:val="22"/>
        </w:rPr>
        <w:t>:</w:t>
      </w:r>
      <w:r w:rsidRPr="00C83581">
        <w:rPr>
          <w:rFonts w:ascii="Arial" w:hAnsi="Arial" w:cs="Arial"/>
          <w:b/>
          <w:sz w:val="22"/>
        </w:rPr>
        <w:t xml:space="preserve"> </w:t>
      </w:r>
      <w:r w:rsidRPr="00C83581">
        <w:rPr>
          <w:rFonts w:ascii="Arial" w:hAnsi="Arial" w:cs="Arial"/>
          <w:sz w:val="22"/>
        </w:rPr>
        <w:t xml:space="preserve">la résolution choisie dépendra de la raison essentielle pour laquelle vous créez la copie numérique. Si le document d’activité original doit être détruit et que la copie numérique prend sa place, une image de meilleure résolution peut s’avérer nécessaire pour répondre à toute exigence légale ou de preuve. </w:t>
      </w:r>
    </w:p>
    <w:p w14:paraId="1AA7A0FF" w14:textId="77777777" w:rsidR="00ED4C63" w:rsidRPr="00C83581" w:rsidRDefault="00ED4C63" w:rsidP="00ED4C63">
      <w:pPr>
        <w:rPr>
          <w:rFonts w:ascii="Arial" w:hAnsi="Arial" w:cs="Arial"/>
          <w:sz w:val="22"/>
        </w:rPr>
      </w:pPr>
    </w:p>
    <w:p w14:paraId="2BD81820" w14:textId="77777777" w:rsidR="00ED4C63" w:rsidRPr="00C83581" w:rsidRDefault="00563C04" w:rsidP="00ED4C63">
      <w:pPr>
        <w:rPr>
          <w:rFonts w:ascii="Arial" w:hAnsi="Arial" w:cs="Arial"/>
          <w:b/>
          <w:sz w:val="22"/>
        </w:rPr>
      </w:pPr>
      <w:r w:rsidRPr="00C83581">
        <w:rPr>
          <w:rFonts w:ascii="Arial" w:hAnsi="Arial" w:cs="Arial"/>
          <w:sz w:val="22"/>
        </w:rPr>
        <w:t>Une résolution de 400 ppp est normalement considérée comme le minimum pour les fichiers d'images maîtres. Les fichiers de plus faible résolution, comme les miniatures ou les copies de substitution, ont souvent une résolution de 72, 90 ou 120 ppp. Il est important de se rappeler que la qualité des substituts tirés de l'image maître dépendra de la qualité de l’image maître.</w:t>
      </w:r>
    </w:p>
    <w:p w14:paraId="1C225407" w14:textId="77777777" w:rsidR="00ED4C63" w:rsidRPr="00C83581" w:rsidRDefault="00ED4C63" w:rsidP="00ED4C63">
      <w:pPr>
        <w:rPr>
          <w:rFonts w:ascii="Arial" w:hAnsi="Arial" w:cs="Arial"/>
          <w:sz w:val="22"/>
        </w:rPr>
      </w:pPr>
    </w:p>
    <w:p w14:paraId="6BFE4032" w14:textId="77777777" w:rsidR="00ED4C63" w:rsidRPr="00C83581" w:rsidRDefault="00563C04" w:rsidP="00ED4C63">
      <w:pPr>
        <w:pStyle w:val="CM15"/>
        <w:rPr>
          <w:rFonts w:cs="Arial"/>
          <w:color w:val="000000"/>
          <w:sz w:val="22"/>
        </w:rPr>
      </w:pPr>
      <w:r w:rsidRPr="00C83581">
        <w:rPr>
          <w:rFonts w:cs="Arial"/>
          <w:b/>
          <w:sz w:val="22"/>
        </w:rPr>
        <w:t>Compression </w:t>
      </w:r>
      <w:r w:rsidRPr="00C83581">
        <w:rPr>
          <w:rFonts w:cs="Arial"/>
          <w:sz w:val="22"/>
        </w:rPr>
        <w:t xml:space="preserve">: certains appareils de numérisation, tels que les appareils photos numériques, produisent des images en utilisant une compression avec perte ; c’est une méthode de compression qui réduit la taille du fichier et perd des données au cours du processus (contrairement à la compression sans perte, dans laquelle l'image comprimée apparaît exactement comme l'original). </w:t>
      </w:r>
      <w:r w:rsidRPr="00C83581">
        <w:rPr>
          <w:rFonts w:cs="Arial"/>
          <w:color w:val="000000"/>
          <w:sz w:val="22"/>
        </w:rPr>
        <w:t xml:space="preserve"> Les images prises à l'aide d'une compression avec perte peuvent ne pas convenir comme copies de remplacement de documents d’activité originaux, car l'image peut ne pas être totalement exacte. Ils peuvent toutefois convenir à un affichage en ligne à des fins d'accès. </w:t>
      </w:r>
    </w:p>
    <w:p w14:paraId="13F1AC16" w14:textId="77777777" w:rsidR="00ED4C63" w:rsidRPr="00C83581" w:rsidRDefault="00ED4C63" w:rsidP="00ED4C63">
      <w:pPr>
        <w:rPr>
          <w:rFonts w:ascii="Arial" w:hAnsi="Arial" w:cs="Arial"/>
          <w:sz w:val="22"/>
        </w:rPr>
      </w:pPr>
    </w:p>
    <w:p w14:paraId="39638D74" w14:textId="77777777" w:rsidR="00ED4C63" w:rsidRPr="00C83581" w:rsidRDefault="00563C04" w:rsidP="00ED4C63">
      <w:pPr>
        <w:rPr>
          <w:rFonts w:ascii="Arial" w:hAnsi="Arial" w:cs="Arial"/>
          <w:color w:val="000000"/>
          <w:sz w:val="22"/>
        </w:rPr>
      </w:pPr>
      <w:r w:rsidRPr="00C83581">
        <w:rPr>
          <w:rFonts w:ascii="Arial" w:hAnsi="Arial" w:cs="Arial"/>
          <w:b/>
          <w:sz w:val="22"/>
        </w:rPr>
        <w:t>Profondeur des bits </w:t>
      </w:r>
      <w:r w:rsidRPr="00C83581">
        <w:rPr>
          <w:rFonts w:ascii="Arial" w:hAnsi="Arial" w:cs="Arial"/>
          <w:sz w:val="22"/>
        </w:rPr>
        <w:t>:</w:t>
      </w:r>
      <w:r w:rsidRPr="00C83581">
        <w:rPr>
          <w:rFonts w:ascii="Arial" w:hAnsi="Arial" w:cs="Arial"/>
          <w:b/>
          <w:sz w:val="22"/>
        </w:rPr>
        <w:t xml:space="preserve"> </w:t>
      </w:r>
      <w:r w:rsidRPr="00C83581">
        <w:rPr>
          <w:rFonts w:ascii="Arial" w:hAnsi="Arial" w:cs="Arial"/>
          <w:sz w:val="22"/>
        </w:rPr>
        <w:t xml:space="preserve">la profondeur des bits d'une image fait référence aux couches maximales de luminosité disponibles dans une image. Par exemple, une image à 1 bit = 2¹ = 2 niveaux de luminosité ; une image à 2 bits = 2² = 4 niveaux de luminosité ; une image à 3 bits = 2³ = 8 niveaux de luminosité ; une image à 4 bits = </w:t>
      </w:r>
      <w:proofErr w:type="gramStart"/>
      <w:r w:rsidRPr="00C83581">
        <w:rPr>
          <w:rFonts w:ascii="Arial" w:hAnsi="Arial" w:cs="Arial"/>
          <w:sz w:val="22"/>
        </w:rPr>
        <w:t>2</w:t>
      </w:r>
      <w:r w:rsidRPr="00C83581">
        <w:rPr>
          <w:rFonts w:ascii="Arial" w:hAnsi="Arial" w:cs="Arial"/>
          <w:sz w:val="22"/>
          <w:vertAlign w:val="superscript"/>
        </w:rPr>
        <w:t>4</w:t>
      </w:r>
      <w:r w:rsidRPr="00C83581">
        <w:rPr>
          <w:rFonts w:ascii="Arial" w:hAnsi="Arial" w:cs="Arial"/>
          <w:sz w:val="22"/>
        </w:rPr>
        <w:t xml:space="preserve">  =</w:t>
      </w:r>
      <w:proofErr w:type="gramEnd"/>
      <w:r w:rsidRPr="00C83581">
        <w:rPr>
          <w:rFonts w:ascii="Arial" w:hAnsi="Arial" w:cs="Arial"/>
          <w:sz w:val="22"/>
        </w:rPr>
        <w:t xml:space="preserve"> 16 niveaux de luminosité, etc.</w:t>
      </w:r>
      <w:r w:rsidRPr="00C83581">
        <w:rPr>
          <w:rFonts w:ascii="Arial" w:hAnsi="Arial" w:cs="Arial"/>
          <w:color w:val="221E1F"/>
          <w:sz w:val="22"/>
        </w:rPr>
        <w:t xml:space="preserve"> </w:t>
      </w:r>
    </w:p>
    <w:p w14:paraId="3B365D3A" w14:textId="77777777" w:rsidR="00ED4C63" w:rsidRPr="00C83581" w:rsidRDefault="00ED4C63" w:rsidP="00ED4C63">
      <w:pPr>
        <w:rPr>
          <w:rFonts w:ascii="Arial" w:hAnsi="Arial" w:cs="Arial"/>
          <w:color w:val="221E1F"/>
          <w:sz w:val="22"/>
        </w:rPr>
      </w:pPr>
    </w:p>
    <w:p w14:paraId="2FA35BDA" w14:textId="77777777" w:rsidR="00ED4C63" w:rsidRPr="00C83581" w:rsidRDefault="00563C04" w:rsidP="00ED4C63">
      <w:pPr>
        <w:rPr>
          <w:rFonts w:ascii="Arial" w:hAnsi="Arial" w:cs="Arial"/>
          <w:sz w:val="22"/>
        </w:rPr>
      </w:pPr>
      <w:r w:rsidRPr="00C83581">
        <w:rPr>
          <w:rFonts w:ascii="Arial" w:hAnsi="Arial" w:cs="Arial"/>
          <w:color w:val="000000"/>
          <w:sz w:val="22"/>
        </w:rPr>
        <w:t>Comme les images en couleur, les images en noir et blanc peuvent être représentées en 8, 16 ou 32 bits.</w:t>
      </w:r>
    </w:p>
    <w:p w14:paraId="2907959C" w14:textId="77777777" w:rsidR="00C6338C" w:rsidRPr="00C83581" w:rsidRDefault="00C6338C">
      <w:pPr>
        <w:rPr>
          <w:rFonts w:ascii="Arial" w:hAnsi="Arial" w:cs="Arial"/>
          <w:sz w:val="22"/>
        </w:rPr>
      </w:pPr>
    </w:p>
    <w:p w14:paraId="23034C3A" w14:textId="77777777" w:rsidR="0030575A" w:rsidRPr="00C83581" w:rsidRDefault="00563C04" w:rsidP="00FF169A">
      <w:pPr>
        <w:pStyle w:val="Heading1"/>
        <w:rPr>
          <w:rFonts w:ascii="Arial" w:hAnsi="Arial" w:cs="Arial"/>
          <w:sz w:val="26"/>
          <w:szCs w:val="28"/>
        </w:rPr>
      </w:pPr>
      <w:r w:rsidRPr="00C83581">
        <w:rPr>
          <w:rFonts w:ascii="Arial" w:hAnsi="Arial" w:cs="Arial"/>
          <w:sz w:val="30"/>
        </w:rPr>
        <w:br w:type="page"/>
      </w:r>
      <w:bookmarkStart w:id="5" w:name="_Toc76985821"/>
      <w:r w:rsidRPr="00C83581">
        <w:rPr>
          <w:rFonts w:ascii="Arial" w:hAnsi="Arial" w:cs="Arial"/>
          <w:sz w:val="26"/>
          <w:szCs w:val="28"/>
        </w:rPr>
        <w:lastRenderedPageBreak/>
        <w:t>ÉQUIPEMENT</w:t>
      </w:r>
      <w:r w:rsidRPr="00C83581">
        <w:rPr>
          <w:rStyle w:val="FootnoteReference"/>
          <w:rFonts w:ascii="Arial" w:hAnsi="Arial" w:cs="Arial"/>
          <w:sz w:val="26"/>
          <w:szCs w:val="28"/>
        </w:rPr>
        <w:footnoteReference w:id="1"/>
      </w:r>
      <w:bookmarkEnd w:id="5"/>
    </w:p>
    <w:p w14:paraId="50901CA5" w14:textId="77777777" w:rsidR="005A6848" w:rsidRPr="00C83581" w:rsidRDefault="005A6848" w:rsidP="005A6848">
      <w:pPr>
        <w:rPr>
          <w:rFonts w:ascii="Arial" w:hAnsi="Arial" w:cs="Arial"/>
          <w:sz w:val="20"/>
          <w:szCs w:val="22"/>
        </w:rPr>
      </w:pPr>
    </w:p>
    <w:p w14:paraId="43A7BC09" w14:textId="77777777" w:rsidR="0030575A" w:rsidRPr="00C83581" w:rsidRDefault="00563C04" w:rsidP="0030575A">
      <w:pPr>
        <w:ind w:right="-469"/>
        <w:rPr>
          <w:rFonts w:ascii="Arial" w:hAnsi="Arial" w:cs="Arial"/>
          <w:sz w:val="22"/>
        </w:rPr>
      </w:pPr>
      <w:r w:rsidRPr="00C83581">
        <w:rPr>
          <w:rFonts w:ascii="Arial" w:hAnsi="Arial" w:cs="Arial"/>
          <w:sz w:val="22"/>
        </w:rPr>
        <w:t>Vous pouvez facilement vous sentir dépassé si vous tentez de choisir un équipement pour un projet de numérisation. La gamme de matériels et de logiciels d'imagerie numérique est en effet très importante. Souvenez-vous que l'équipement ne doit pas forcément être sophistiqué ; de nombreux projets de numérisation à petite échelle ont parfaitement réussi en utilisant un équipement très simple.</w:t>
      </w:r>
    </w:p>
    <w:p w14:paraId="14E573CC" w14:textId="77777777" w:rsidR="0030575A" w:rsidRPr="00C83581" w:rsidRDefault="0030575A" w:rsidP="0030575A">
      <w:pPr>
        <w:ind w:right="-469"/>
        <w:rPr>
          <w:rFonts w:ascii="Arial" w:hAnsi="Arial" w:cs="Arial"/>
          <w:sz w:val="22"/>
        </w:rPr>
      </w:pPr>
    </w:p>
    <w:p w14:paraId="41981A5F" w14:textId="77777777" w:rsidR="0030575A" w:rsidRPr="00C83581" w:rsidRDefault="00563C04" w:rsidP="0030575A">
      <w:pPr>
        <w:ind w:right="-469"/>
        <w:rPr>
          <w:rFonts w:ascii="Arial" w:hAnsi="Arial" w:cs="Arial"/>
          <w:b/>
          <w:sz w:val="22"/>
        </w:rPr>
      </w:pPr>
      <w:r w:rsidRPr="00C83581">
        <w:rPr>
          <w:rFonts w:ascii="Arial" w:hAnsi="Arial" w:cs="Arial"/>
          <w:b/>
          <w:sz w:val="22"/>
        </w:rPr>
        <w:t>Ordinateurs</w:t>
      </w:r>
    </w:p>
    <w:p w14:paraId="0338905F" w14:textId="77777777" w:rsidR="0030575A" w:rsidRPr="00C83581" w:rsidRDefault="00563C04" w:rsidP="0030575A">
      <w:pPr>
        <w:ind w:right="-469"/>
        <w:rPr>
          <w:rFonts w:ascii="Arial" w:hAnsi="Arial" w:cs="Arial"/>
          <w:sz w:val="22"/>
        </w:rPr>
      </w:pPr>
      <w:r w:rsidRPr="00C83581">
        <w:rPr>
          <w:rFonts w:ascii="Arial" w:hAnsi="Arial" w:cs="Arial"/>
          <w:i/>
          <w:sz w:val="22"/>
        </w:rPr>
        <w:t>Systèmes d'exploitation </w:t>
      </w:r>
      <w:r w:rsidRPr="00C83581">
        <w:rPr>
          <w:rFonts w:ascii="Arial" w:hAnsi="Arial" w:cs="Arial"/>
          <w:sz w:val="22"/>
        </w:rPr>
        <w:t>:</w:t>
      </w:r>
      <w:r w:rsidRPr="00C83581">
        <w:rPr>
          <w:rFonts w:ascii="Arial" w:hAnsi="Arial" w:cs="Arial"/>
          <w:b/>
          <w:sz w:val="22"/>
        </w:rPr>
        <w:t xml:space="preserve"> </w:t>
      </w:r>
      <w:r w:rsidRPr="00C83581">
        <w:rPr>
          <w:rFonts w:ascii="Arial" w:hAnsi="Arial" w:cs="Arial"/>
          <w:sz w:val="22"/>
        </w:rPr>
        <w:t>les systèmes d'exploitation pour systèmes autonomes les plus populaires sont Microsoft Windows et Macintosh OS ; UNIX est le plus courant pour les stations de travail en réseau. Les différents types de Linux sont de plus en plus populaires (Ubuntu est probablement le plus connu). Vous devez également tenir compte de la plate-forme informatique actuelle de votre organisation.</w:t>
      </w:r>
    </w:p>
    <w:p w14:paraId="2C074888" w14:textId="77777777" w:rsidR="0030575A" w:rsidRPr="00C83581" w:rsidRDefault="0030575A" w:rsidP="0030575A">
      <w:pPr>
        <w:ind w:right="-469"/>
        <w:rPr>
          <w:rFonts w:ascii="Arial" w:hAnsi="Arial" w:cs="Arial"/>
          <w:sz w:val="22"/>
        </w:rPr>
      </w:pPr>
    </w:p>
    <w:p w14:paraId="2E764FD8" w14:textId="77777777" w:rsidR="0030575A" w:rsidRPr="00C83581" w:rsidRDefault="00563C04" w:rsidP="0030575A">
      <w:pPr>
        <w:ind w:right="-469"/>
        <w:rPr>
          <w:rFonts w:ascii="Arial" w:hAnsi="Arial" w:cs="Arial"/>
          <w:sz w:val="22"/>
        </w:rPr>
      </w:pPr>
      <w:r w:rsidRPr="00C83581">
        <w:rPr>
          <w:rFonts w:ascii="Arial" w:hAnsi="Arial" w:cs="Arial"/>
          <w:i/>
          <w:sz w:val="22"/>
        </w:rPr>
        <w:t>Processeur </w:t>
      </w:r>
      <w:r w:rsidRPr="00C83581">
        <w:rPr>
          <w:rFonts w:ascii="Arial" w:hAnsi="Arial" w:cs="Arial"/>
          <w:sz w:val="22"/>
        </w:rPr>
        <w:t xml:space="preserve">: les logiciels de manipulation d'images nécessitent une puissance de calcul importante. </w:t>
      </w:r>
      <w:r w:rsidRPr="00C83581">
        <w:rPr>
          <w:rFonts w:ascii="Arial" w:hAnsi="Arial" w:cs="Arial"/>
          <w:sz w:val="22"/>
        </w:rPr>
        <w:br w:type="textWrapping" w:clear="all"/>
        <w:t xml:space="preserve">Un processeur plus rapide est associé à un processus de manipulation des images plus efficace. Le processeur doit être un modèle récent pour garantir que les logiciels d'image actuels peuvent fonctionner avec et qu'il pourra prendre en charge l'édition intensive d'images.  </w:t>
      </w:r>
    </w:p>
    <w:p w14:paraId="0BE1D20F" w14:textId="77777777" w:rsidR="0030575A" w:rsidRPr="00C83581" w:rsidRDefault="0030575A" w:rsidP="0030575A">
      <w:pPr>
        <w:ind w:right="-469"/>
        <w:rPr>
          <w:rFonts w:ascii="Arial" w:hAnsi="Arial" w:cs="Arial"/>
          <w:sz w:val="22"/>
        </w:rPr>
      </w:pPr>
    </w:p>
    <w:p w14:paraId="714452F4" w14:textId="77777777" w:rsidR="0030575A" w:rsidRPr="00C83581" w:rsidRDefault="00563C04" w:rsidP="0030575A">
      <w:pPr>
        <w:ind w:right="-469"/>
        <w:rPr>
          <w:rFonts w:ascii="Arial" w:hAnsi="Arial" w:cs="Arial"/>
          <w:sz w:val="22"/>
        </w:rPr>
      </w:pPr>
      <w:r w:rsidRPr="00C83581">
        <w:rPr>
          <w:rFonts w:ascii="Arial" w:hAnsi="Arial" w:cs="Arial"/>
          <w:i/>
          <w:sz w:val="22"/>
        </w:rPr>
        <w:t>Mémoire </w:t>
      </w:r>
      <w:r w:rsidRPr="00C83581">
        <w:rPr>
          <w:rFonts w:ascii="Arial" w:hAnsi="Arial" w:cs="Arial"/>
          <w:sz w:val="22"/>
        </w:rPr>
        <w:t>: on l'appelle aussi mémoire vive ou RAM. Les applications logicielles d'imagerie avancées nécessitent normalement trois fois plus de mémoire que la taille du fichier image (par exemple, des fichiers image de 30 Mo nécessitent 90 Mo de mémoire). Une mémoire plus importante peut être nécessaire si d'autres logiciels sont utilisés en même temps ou si les opérations sur les images sont complexes. Il est recommandé de disposer d'au moins 2 Go de RAM pour un projet de numérisation.</w:t>
      </w:r>
    </w:p>
    <w:p w14:paraId="652F3BBF" w14:textId="77777777" w:rsidR="0030575A" w:rsidRPr="00C83581" w:rsidRDefault="0030575A" w:rsidP="0030575A">
      <w:pPr>
        <w:ind w:right="-469"/>
        <w:rPr>
          <w:rFonts w:ascii="Arial" w:hAnsi="Arial" w:cs="Arial"/>
          <w:sz w:val="22"/>
        </w:rPr>
      </w:pPr>
    </w:p>
    <w:p w14:paraId="6013F7CF" w14:textId="77777777" w:rsidR="0030575A" w:rsidRPr="00C83581" w:rsidRDefault="00563C04" w:rsidP="0030575A">
      <w:pPr>
        <w:ind w:right="-469"/>
        <w:rPr>
          <w:rFonts w:ascii="Arial" w:hAnsi="Arial" w:cs="Arial"/>
          <w:sz w:val="22"/>
        </w:rPr>
      </w:pPr>
      <w:r w:rsidRPr="00C83581">
        <w:rPr>
          <w:rFonts w:ascii="Arial" w:hAnsi="Arial" w:cs="Arial"/>
          <w:i/>
          <w:sz w:val="22"/>
        </w:rPr>
        <w:t>Espace sur le disque dur </w:t>
      </w:r>
      <w:r w:rsidRPr="00C83581">
        <w:rPr>
          <w:rFonts w:ascii="Arial" w:hAnsi="Arial" w:cs="Arial"/>
          <w:sz w:val="22"/>
        </w:rPr>
        <w:t>: prévoyez de l'espace non seulement pour le logiciel d'imagerie, mais aussi pour ses fichiers de travail, pour les travaux en cours et pour cumuler les images. Les besoins en espace disque peuvent être importants et sont fonction du processus utilisé. Un disque dur SATA HDD d'au moins 1 To est recommandé.</w:t>
      </w:r>
      <w:r w:rsidRPr="00C83581">
        <w:rPr>
          <w:rStyle w:val="FootnoteReference"/>
          <w:rFonts w:ascii="Arial" w:hAnsi="Arial" w:cs="Arial"/>
          <w:sz w:val="22"/>
        </w:rPr>
        <w:footnoteReference w:id="2"/>
      </w:r>
      <w:r w:rsidRPr="00C83581">
        <w:rPr>
          <w:rFonts w:ascii="Arial" w:hAnsi="Arial" w:cs="Arial"/>
          <w:sz w:val="22"/>
        </w:rPr>
        <w:t xml:space="preserve"> </w:t>
      </w:r>
    </w:p>
    <w:p w14:paraId="7916AFD7" w14:textId="77777777" w:rsidR="0030575A" w:rsidRPr="00C83581" w:rsidRDefault="0030575A" w:rsidP="0030575A">
      <w:pPr>
        <w:ind w:right="-469"/>
        <w:rPr>
          <w:rFonts w:ascii="Arial" w:hAnsi="Arial" w:cs="Arial"/>
          <w:sz w:val="22"/>
        </w:rPr>
      </w:pPr>
    </w:p>
    <w:p w14:paraId="7664BDAB" w14:textId="77777777" w:rsidR="0030575A" w:rsidRPr="00C83581" w:rsidRDefault="00563C04" w:rsidP="0030575A">
      <w:pPr>
        <w:ind w:right="-469"/>
        <w:rPr>
          <w:rFonts w:ascii="Arial" w:hAnsi="Arial" w:cs="Arial"/>
          <w:sz w:val="22"/>
        </w:rPr>
      </w:pPr>
      <w:r w:rsidRPr="00C83581">
        <w:rPr>
          <w:rFonts w:ascii="Arial" w:hAnsi="Arial" w:cs="Arial"/>
          <w:i/>
          <w:sz w:val="22"/>
        </w:rPr>
        <w:t>Moniteur d'affichage </w:t>
      </w:r>
      <w:r w:rsidRPr="00C83581">
        <w:rPr>
          <w:rFonts w:ascii="Arial" w:hAnsi="Arial" w:cs="Arial"/>
          <w:sz w:val="22"/>
        </w:rPr>
        <w:t xml:space="preserve">: il s'agit d'un élément clé du système de traitement et de vérification des images. Les moniteurs doivent être aussi grands que possible, capables d'afficher au moins des couleurs 24 bits (16,8 millions de couleurs) et être équipés d'une carte graphique présentant une mémoire suffisante.  Comme des images haute qualité sont souvent capturées à un niveau qui dépasse les capacités des moniteurs d'affichage, il convient d'utiliser la technologie d'affichage la plus avancée, à savoir des moniteurs de grande taille (21 pouces ou plus) et un affichage 24 bits avec carte graphique correspondante. Les moniteurs LCD (plats) </w:t>
      </w:r>
      <w:proofErr w:type="gramStart"/>
      <w:r w:rsidRPr="00C83581">
        <w:rPr>
          <w:rFonts w:ascii="Arial" w:hAnsi="Arial" w:cs="Arial"/>
          <w:sz w:val="22"/>
        </w:rPr>
        <w:t>bon marché destinés</w:t>
      </w:r>
      <w:proofErr w:type="gramEnd"/>
      <w:r w:rsidRPr="00C83581">
        <w:rPr>
          <w:rFonts w:ascii="Arial" w:hAnsi="Arial" w:cs="Arial"/>
          <w:sz w:val="22"/>
        </w:rPr>
        <w:t xml:space="preserve"> au grand public ne sont pas le meilleur choix en raison de leurs nombreuses limitations.  Seuls les écrans LCD plus chers sont considérés comme adaptés à la numérisation professionnelle.</w:t>
      </w:r>
    </w:p>
    <w:p w14:paraId="11CD3EFD" w14:textId="77777777" w:rsidR="0030575A" w:rsidRPr="00C83581" w:rsidRDefault="00563C04" w:rsidP="0030575A">
      <w:pPr>
        <w:ind w:right="-469"/>
        <w:rPr>
          <w:rFonts w:ascii="Arial" w:hAnsi="Arial" w:cs="Arial"/>
          <w:sz w:val="22"/>
        </w:rPr>
      </w:pPr>
      <w:r w:rsidRPr="00C83581">
        <w:rPr>
          <w:rFonts w:ascii="Arial" w:hAnsi="Arial" w:cs="Arial"/>
          <w:i/>
          <w:sz w:val="22"/>
        </w:rPr>
        <w:lastRenderedPageBreak/>
        <w:t>Lecteur/stockage d'archives </w:t>
      </w:r>
      <w:r w:rsidRPr="00C83581">
        <w:rPr>
          <w:rFonts w:ascii="Arial" w:hAnsi="Arial" w:cs="Arial"/>
          <w:sz w:val="22"/>
        </w:rPr>
        <w:t>: requis pour l'archivage et les sauvegardes. Le lecteur/stockage doit être un disque dur externe, une bande d'archivage ou un CD/DVD si les options précédentes ne sont pas pratiques (bien que l'option CD/DVD ne soit pas recommandée en raison de la vulnérabilité du support).  Il est également possible d'écrire des fichiers sur un lecteur réseau, mais cela exige que le poste de travail soit connecté à un lecteur réseau.</w:t>
      </w:r>
    </w:p>
    <w:p w14:paraId="09F618C0" w14:textId="77777777" w:rsidR="0030575A" w:rsidRPr="00C83581" w:rsidRDefault="0030575A" w:rsidP="0030575A">
      <w:pPr>
        <w:ind w:right="-469"/>
        <w:rPr>
          <w:rFonts w:ascii="Arial" w:hAnsi="Arial" w:cs="Arial"/>
          <w:b/>
          <w:sz w:val="22"/>
        </w:rPr>
      </w:pPr>
    </w:p>
    <w:p w14:paraId="41203100" w14:textId="77777777" w:rsidR="0030575A" w:rsidRPr="00C83581" w:rsidRDefault="00563C04" w:rsidP="0030575A">
      <w:pPr>
        <w:ind w:right="-469"/>
        <w:rPr>
          <w:rFonts w:ascii="Arial" w:hAnsi="Arial" w:cs="Arial"/>
          <w:b/>
          <w:sz w:val="22"/>
        </w:rPr>
      </w:pPr>
      <w:r w:rsidRPr="00C83581">
        <w:rPr>
          <w:rFonts w:ascii="Arial" w:hAnsi="Arial" w:cs="Arial"/>
          <w:b/>
          <w:sz w:val="22"/>
        </w:rPr>
        <w:t>Scanners</w:t>
      </w:r>
    </w:p>
    <w:p w14:paraId="0B04B022" w14:textId="77777777" w:rsidR="0030575A" w:rsidRPr="00C83581" w:rsidRDefault="00563C04" w:rsidP="0030575A">
      <w:pPr>
        <w:ind w:right="-469"/>
        <w:rPr>
          <w:rFonts w:ascii="Arial" w:hAnsi="Arial" w:cs="Arial"/>
          <w:sz w:val="22"/>
        </w:rPr>
      </w:pPr>
      <w:r w:rsidRPr="00C83581">
        <w:rPr>
          <w:rFonts w:ascii="Arial" w:hAnsi="Arial" w:cs="Arial"/>
          <w:i/>
          <w:sz w:val="22"/>
        </w:rPr>
        <w:t>Scanner à plat </w:t>
      </w:r>
      <w:r w:rsidRPr="00C83581">
        <w:rPr>
          <w:rFonts w:ascii="Arial" w:hAnsi="Arial" w:cs="Arial"/>
          <w:sz w:val="22"/>
        </w:rPr>
        <w:t>:</w:t>
      </w:r>
      <w:r w:rsidRPr="00C83581">
        <w:rPr>
          <w:rFonts w:ascii="Arial" w:hAnsi="Arial" w:cs="Arial"/>
          <w:b/>
          <w:sz w:val="22"/>
        </w:rPr>
        <w:t xml:space="preserve"> </w:t>
      </w:r>
      <w:r w:rsidRPr="00C83581">
        <w:rPr>
          <w:rFonts w:ascii="Arial" w:hAnsi="Arial" w:cs="Arial"/>
          <w:sz w:val="22"/>
        </w:rPr>
        <w:t xml:space="preserve">dispositif de capture d'images le plus populaire pour les objets plats, le scanner à plat peut être utilisé pour capturer des objets non transparents et certains matériaux transparents tels que les diapositives 34 </w:t>
      </w:r>
      <w:proofErr w:type="spellStart"/>
      <w:r w:rsidRPr="00C83581">
        <w:rPr>
          <w:rFonts w:ascii="Arial" w:hAnsi="Arial" w:cs="Arial"/>
          <w:sz w:val="22"/>
        </w:rPr>
        <w:t>mm.</w:t>
      </w:r>
      <w:proofErr w:type="spellEnd"/>
      <w:r w:rsidRPr="00C83581">
        <w:rPr>
          <w:rFonts w:ascii="Arial" w:hAnsi="Arial" w:cs="Arial"/>
          <w:sz w:val="22"/>
        </w:rPr>
        <w:t xml:space="preserve"> </w:t>
      </w:r>
    </w:p>
    <w:p w14:paraId="4DE5C7BE" w14:textId="77777777" w:rsidR="0030575A" w:rsidRPr="00C83581" w:rsidRDefault="0030575A" w:rsidP="0030575A">
      <w:pPr>
        <w:ind w:right="-469"/>
        <w:rPr>
          <w:rFonts w:ascii="Arial" w:hAnsi="Arial" w:cs="Arial"/>
          <w:sz w:val="22"/>
        </w:rPr>
      </w:pPr>
    </w:p>
    <w:p w14:paraId="032C9121" w14:textId="77777777" w:rsidR="0030575A" w:rsidRPr="00C83581" w:rsidRDefault="00563C04" w:rsidP="0030575A">
      <w:pPr>
        <w:ind w:right="-469"/>
        <w:rPr>
          <w:rFonts w:ascii="Arial" w:hAnsi="Arial" w:cs="Arial"/>
          <w:sz w:val="22"/>
          <w:u w:val="single"/>
        </w:rPr>
      </w:pPr>
      <w:r w:rsidRPr="00C83581">
        <w:rPr>
          <w:rFonts w:ascii="Arial" w:hAnsi="Arial" w:cs="Arial"/>
          <w:sz w:val="22"/>
          <w:u w:val="single"/>
        </w:rPr>
        <w:t>Caractéristiques souhaitables</w:t>
      </w:r>
    </w:p>
    <w:p w14:paraId="5FC84EF1" w14:textId="77777777" w:rsidR="0030575A" w:rsidRPr="00C83581" w:rsidRDefault="00563C04" w:rsidP="0030575A">
      <w:pPr>
        <w:ind w:right="-469"/>
        <w:rPr>
          <w:rFonts w:ascii="Arial" w:hAnsi="Arial" w:cs="Arial"/>
          <w:sz w:val="22"/>
        </w:rPr>
      </w:pPr>
      <w:r w:rsidRPr="00C83581">
        <w:rPr>
          <w:rFonts w:ascii="Arial" w:hAnsi="Arial" w:cs="Arial"/>
          <w:sz w:val="22"/>
        </w:rPr>
        <w:t>Résolution : résolution minimale de 600 ppp.  Une résolution supérieure (2000 - 3000 ppp) est recommandée si vous l'utilisez pour numériser des transparents et des négatifs de films.</w:t>
      </w:r>
    </w:p>
    <w:p w14:paraId="228956FC" w14:textId="77777777" w:rsidR="0030575A" w:rsidRPr="00C83581" w:rsidRDefault="00563C04" w:rsidP="0030575A">
      <w:pPr>
        <w:ind w:right="-469"/>
        <w:rPr>
          <w:rFonts w:ascii="Arial" w:hAnsi="Arial" w:cs="Arial"/>
          <w:sz w:val="22"/>
        </w:rPr>
      </w:pPr>
      <w:r w:rsidRPr="00C83581">
        <w:rPr>
          <w:rFonts w:ascii="Arial" w:hAnsi="Arial" w:cs="Arial"/>
          <w:sz w:val="22"/>
        </w:rPr>
        <w:t>Profondeur des bits : minimum de 36 bits, mais 48 bits ou plus recommandés (et couramment disponibles).</w:t>
      </w:r>
    </w:p>
    <w:p w14:paraId="09DACD74" w14:textId="77777777" w:rsidR="0030575A" w:rsidRPr="00C83581" w:rsidRDefault="00563C04" w:rsidP="0030575A">
      <w:pPr>
        <w:ind w:right="-469"/>
        <w:rPr>
          <w:rFonts w:ascii="Arial" w:hAnsi="Arial" w:cs="Arial"/>
          <w:sz w:val="22"/>
        </w:rPr>
      </w:pPr>
      <w:r w:rsidRPr="00C83581">
        <w:rPr>
          <w:rFonts w:ascii="Arial" w:hAnsi="Arial" w:cs="Arial"/>
          <w:sz w:val="22"/>
        </w:rPr>
        <w:t>Interface USB : pour un fonctionnement « plug-and-</w:t>
      </w:r>
      <w:proofErr w:type="spellStart"/>
      <w:r w:rsidRPr="00C83581">
        <w:rPr>
          <w:rFonts w:ascii="Arial" w:hAnsi="Arial" w:cs="Arial"/>
          <w:sz w:val="22"/>
        </w:rPr>
        <w:t>play</w:t>
      </w:r>
      <w:proofErr w:type="spellEnd"/>
      <w:r w:rsidRPr="00C83581">
        <w:rPr>
          <w:rFonts w:ascii="Arial" w:hAnsi="Arial" w:cs="Arial"/>
          <w:sz w:val="22"/>
        </w:rPr>
        <w:t> » (le terme « plug-and-</w:t>
      </w:r>
      <w:proofErr w:type="spellStart"/>
      <w:r w:rsidRPr="00C83581">
        <w:rPr>
          <w:rFonts w:ascii="Arial" w:hAnsi="Arial" w:cs="Arial"/>
          <w:sz w:val="22"/>
        </w:rPr>
        <w:t>play</w:t>
      </w:r>
      <w:proofErr w:type="spellEnd"/>
      <w:r w:rsidRPr="00C83581">
        <w:rPr>
          <w:rFonts w:ascii="Arial" w:hAnsi="Arial" w:cs="Arial"/>
          <w:sz w:val="22"/>
        </w:rPr>
        <w:t> » désigne un dispositif branché sur un ordinateur qui se charge et se lit automatiquement sans qu'il soit nécessaire d'installer manuellement un logiciel).</w:t>
      </w:r>
    </w:p>
    <w:p w14:paraId="2A088EB1" w14:textId="77777777" w:rsidR="0030575A" w:rsidRPr="00C83581" w:rsidRDefault="00563C04" w:rsidP="0030575A">
      <w:pPr>
        <w:ind w:right="-469"/>
        <w:rPr>
          <w:rFonts w:ascii="Arial" w:hAnsi="Arial" w:cs="Arial"/>
          <w:sz w:val="22"/>
        </w:rPr>
      </w:pPr>
      <w:r w:rsidRPr="00C83581">
        <w:rPr>
          <w:rFonts w:ascii="Arial" w:hAnsi="Arial" w:cs="Arial"/>
          <w:sz w:val="22"/>
        </w:rPr>
        <w:t>Adaptateur pour supports transparents : pour la numérisation de supports transparents, tels que des diapositives, si nécessaire (en général, la plupart des scanners à plat ne donnent pas les meilleurs résultats en numérisation de supports transparents).</w:t>
      </w:r>
    </w:p>
    <w:p w14:paraId="2556F4F1" w14:textId="77777777" w:rsidR="0030575A" w:rsidRPr="00C83581" w:rsidRDefault="0030575A" w:rsidP="0030575A">
      <w:pPr>
        <w:ind w:right="-469"/>
        <w:rPr>
          <w:rFonts w:ascii="Arial" w:hAnsi="Arial" w:cs="Arial"/>
          <w:sz w:val="22"/>
        </w:rPr>
      </w:pPr>
    </w:p>
    <w:p w14:paraId="13FF96D2" w14:textId="77777777" w:rsidR="0030575A" w:rsidRPr="00C83581" w:rsidRDefault="00563C04" w:rsidP="0030575A">
      <w:pPr>
        <w:ind w:right="-469"/>
        <w:rPr>
          <w:rFonts w:ascii="Arial" w:hAnsi="Arial" w:cs="Arial"/>
          <w:sz w:val="22"/>
        </w:rPr>
      </w:pPr>
      <w:r w:rsidRPr="00C83581">
        <w:rPr>
          <w:rFonts w:ascii="Arial" w:hAnsi="Arial" w:cs="Arial"/>
          <w:i/>
          <w:sz w:val="22"/>
        </w:rPr>
        <w:t>Scanner de film </w:t>
      </w:r>
      <w:r w:rsidRPr="00C83581">
        <w:rPr>
          <w:rFonts w:ascii="Arial" w:hAnsi="Arial" w:cs="Arial"/>
          <w:sz w:val="22"/>
        </w:rPr>
        <w:t xml:space="preserve">: si le projet de numérisation implique de grandes quantités de matériaux transparents, un scanner de film peut être nécessaire. Un scanner de film est plus cher qu'un scanner à plat, mais il produit une image de meilleure qualité. Certains scanners de films sont capables de capturer des formats de transparents plus grands, et produisent donc des images numériques de très haute qualité. Une alternative au scanner de film est un scanner à plat avec un adaptateur de supports transparents (TMA). Cette méthode ne produira pas un résultat d'aussi bonne qualité que le scanner de film, mais peut suffire à vos besoins.  </w:t>
      </w:r>
    </w:p>
    <w:p w14:paraId="4F49C4E3" w14:textId="77777777" w:rsidR="0030575A" w:rsidRPr="00C83581" w:rsidRDefault="0030575A" w:rsidP="0030575A">
      <w:pPr>
        <w:ind w:right="-469"/>
        <w:rPr>
          <w:rFonts w:ascii="Arial" w:hAnsi="Arial" w:cs="Arial"/>
          <w:sz w:val="22"/>
        </w:rPr>
      </w:pPr>
    </w:p>
    <w:p w14:paraId="5C13270F" w14:textId="77777777" w:rsidR="0030575A" w:rsidRPr="00C83581" w:rsidRDefault="00563C04" w:rsidP="0030575A">
      <w:pPr>
        <w:ind w:right="-469"/>
        <w:rPr>
          <w:rFonts w:ascii="Arial" w:hAnsi="Arial" w:cs="Arial"/>
          <w:sz w:val="22"/>
          <w:u w:val="single"/>
        </w:rPr>
      </w:pPr>
      <w:r w:rsidRPr="00C83581">
        <w:rPr>
          <w:rFonts w:ascii="Arial" w:hAnsi="Arial" w:cs="Arial"/>
          <w:sz w:val="22"/>
          <w:u w:val="single"/>
        </w:rPr>
        <w:t>Caractéristiques souhaitables :</w:t>
      </w:r>
    </w:p>
    <w:p w14:paraId="65CE482F" w14:textId="77777777" w:rsidR="0030575A" w:rsidRPr="00C83581" w:rsidRDefault="00563C04" w:rsidP="0030575A">
      <w:pPr>
        <w:ind w:right="-469"/>
        <w:rPr>
          <w:rFonts w:ascii="Arial" w:hAnsi="Arial" w:cs="Arial"/>
          <w:sz w:val="22"/>
        </w:rPr>
      </w:pPr>
      <w:r w:rsidRPr="00C83581">
        <w:rPr>
          <w:rFonts w:ascii="Arial" w:hAnsi="Arial" w:cs="Arial"/>
          <w:sz w:val="22"/>
        </w:rPr>
        <w:t>Résolution : résolution minimale de 2000 ppp.</w:t>
      </w:r>
    </w:p>
    <w:p w14:paraId="35B415D5" w14:textId="77777777" w:rsidR="0030575A" w:rsidRPr="00C83581" w:rsidRDefault="00563C04" w:rsidP="0030575A">
      <w:pPr>
        <w:ind w:right="-469"/>
        <w:rPr>
          <w:rFonts w:ascii="Arial" w:hAnsi="Arial" w:cs="Arial"/>
          <w:sz w:val="22"/>
        </w:rPr>
      </w:pPr>
      <w:r w:rsidRPr="00C83581">
        <w:rPr>
          <w:rFonts w:ascii="Arial" w:hAnsi="Arial" w:cs="Arial"/>
          <w:sz w:val="22"/>
        </w:rPr>
        <w:t>Profondeur de bit : minimum de 48 bits ou plus recommandé (couramment disponible).</w:t>
      </w:r>
    </w:p>
    <w:p w14:paraId="58B64F4A" w14:textId="77777777" w:rsidR="0030575A" w:rsidRPr="00C83581" w:rsidRDefault="00563C04" w:rsidP="0030575A">
      <w:pPr>
        <w:ind w:right="-469"/>
        <w:rPr>
          <w:rFonts w:ascii="Arial" w:hAnsi="Arial" w:cs="Arial"/>
          <w:sz w:val="22"/>
        </w:rPr>
      </w:pPr>
      <w:r w:rsidRPr="00C83581">
        <w:rPr>
          <w:rFonts w:ascii="Arial" w:hAnsi="Arial" w:cs="Arial"/>
          <w:sz w:val="22"/>
        </w:rPr>
        <w:t>Interface USB ou FireWire : pour un fonctionnement plug-and-</w:t>
      </w:r>
      <w:proofErr w:type="spellStart"/>
      <w:r w:rsidRPr="00C83581">
        <w:rPr>
          <w:rFonts w:ascii="Arial" w:hAnsi="Arial" w:cs="Arial"/>
          <w:sz w:val="22"/>
        </w:rPr>
        <w:t>play</w:t>
      </w:r>
      <w:proofErr w:type="spellEnd"/>
      <w:r w:rsidRPr="00C83581">
        <w:rPr>
          <w:rFonts w:ascii="Arial" w:hAnsi="Arial" w:cs="Arial"/>
          <w:sz w:val="22"/>
        </w:rPr>
        <w:t>.</w:t>
      </w:r>
    </w:p>
    <w:p w14:paraId="650CAB96" w14:textId="77777777" w:rsidR="0030575A" w:rsidRPr="00C83581" w:rsidRDefault="0030575A" w:rsidP="0030575A">
      <w:pPr>
        <w:ind w:right="-469"/>
        <w:rPr>
          <w:rFonts w:ascii="Arial" w:hAnsi="Arial" w:cs="Arial"/>
          <w:sz w:val="22"/>
        </w:rPr>
      </w:pPr>
    </w:p>
    <w:p w14:paraId="321F944D" w14:textId="77777777" w:rsidR="0030575A" w:rsidRPr="00C83581" w:rsidRDefault="00563C04" w:rsidP="0030575A">
      <w:pPr>
        <w:ind w:right="-469"/>
        <w:rPr>
          <w:rFonts w:ascii="Arial" w:hAnsi="Arial" w:cs="Arial"/>
          <w:b/>
          <w:sz w:val="22"/>
        </w:rPr>
      </w:pPr>
      <w:r w:rsidRPr="00C83581">
        <w:rPr>
          <w:rFonts w:ascii="Arial" w:hAnsi="Arial" w:cs="Arial"/>
          <w:b/>
          <w:sz w:val="22"/>
        </w:rPr>
        <w:t>Appareils photo numériques</w:t>
      </w:r>
    </w:p>
    <w:p w14:paraId="00891CA7" w14:textId="77777777" w:rsidR="0030575A" w:rsidRPr="00C83581" w:rsidRDefault="00563C04" w:rsidP="0030575A">
      <w:pPr>
        <w:ind w:right="-469"/>
        <w:rPr>
          <w:rFonts w:ascii="Arial" w:hAnsi="Arial" w:cs="Arial"/>
          <w:sz w:val="22"/>
        </w:rPr>
      </w:pPr>
      <w:r w:rsidRPr="00C83581">
        <w:rPr>
          <w:rFonts w:ascii="Arial" w:hAnsi="Arial" w:cs="Arial"/>
          <w:sz w:val="22"/>
        </w:rPr>
        <w:t xml:space="preserve">Les appareils photo numériques s'utilisent comme des appareils photo argentiques, mais ont l'avantage de créer des images numériques immédiates, qui peuvent être visualisées dès leur création. </w:t>
      </w:r>
    </w:p>
    <w:p w14:paraId="271CDB81" w14:textId="77777777" w:rsidR="0030575A" w:rsidRPr="00C83581" w:rsidRDefault="00563C04" w:rsidP="0030575A">
      <w:pPr>
        <w:ind w:right="-469"/>
        <w:rPr>
          <w:rFonts w:ascii="Arial" w:hAnsi="Arial" w:cs="Arial"/>
          <w:sz w:val="22"/>
        </w:rPr>
      </w:pPr>
      <w:r w:rsidRPr="00C83581">
        <w:rPr>
          <w:rFonts w:ascii="Arial" w:hAnsi="Arial" w:cs="Arial"/>
          <w:sz w:val="22"/>
        </w:rPr>
        <w:t xml:space="preserve">Les appareils photo numériques haut de gamme sont plus chers que les scanners à plat, mais le prix des appareils photo numériques en général diminue, tandis que la qualité des images qu'ils produisent s'améliore constamment. Cependant, vous en avez toujours pour votre argent : si vous dépensez une petite somme, vous obtiendrez un appareil photo qui produit des images de qualité relativement faible. Si ces images peuvent convenir à un site web, elles ne sont pas forcément utiles à des fins d'archivage. L'équipement que vous achetez sera essentiellement lié à la raison d'être du projet.  </w:t>
      </w:r>
    </w:p>
    <w:p w14:paraId="191DBD7B" w14:textId="77777777" w:rsidR="0030575A" w:rsidRPr="00C83581" w:rsidRDefault="00563C04" w:rsidP="0030575A">
      <w:pPr>
        <w:ind w:right="-469"/>
        <w:rPr>
          <w:rFonts w:ascii="Arial" w:hAnsi="Arial" w:cs="Arial"/>
          <w:sz w:val="22"/>
          <w:u w:val="single"/>
        </w:rPr>
      </w:pPr>
      <w:r w:rsidRPr="00C83581">
        <w:rPr>
          <w:rFonts w:ascii="Arial" w:hAnsi="Arial" w:cs="Arial"/>
          <w:sz w:val="22"/>
          <w:u w:val="single"/>
        </w:rPr>
        <w:t>Caractéristiques souhaitables</w:t>
      </w:r>
    </w:p>
    <w:p w14:paraId="24FADFF4" w14:textId="77777777" w:rsidR="0030575A" w:rsidRPr="00C83581" w:rsidRDefault="00563C04" w:rsidP="0030575A">
      <w:pPr>
        <w:ind w:right="-469"/>
        <w:rPr>
          <w:rFonts w:ascii="Arial" w:hAnsi="Arial" w:cs="Arial"/>
          <w:sz w:val="22"/>
        </w:rPr>
      </w:pPr>
      <w:r w:rsidRPr="00C83581">
        <w:rPr>
          <w:rFonts w:ascii="Arial" w:hAnsi="Arial" w:cs="Arial"/>
          <w:sz w:val="22"/>
        </w:rPr>
        <w:lastRenderedPageBreak/>
        <w:t xml:space="preserve">Résolution : seuls les appareils photo numériques haut de gamme d'une résolution minimale de 10 mégapixels doivent être envisagés pour créer </w:t>
      </w:r>
      <w:proofErr w:type="gramStart"/>
      <w:r w:rsidRPr="00C83581">
        <w:rPr>
          <w:rFonts w:ascii="Arial" w:hAnsi="Arial" w:cs="Arial"/>
          <w:sz w:val="22"/>
        </w:rPr>
        <w:t>des images maîtres</w:t>
      </w:r>
      <w:proofErr w:type="gramEnd"/>
      <w:r w:rsidRPr="00C83581">
        <w:rPr>
          <w:rFonts w:ascii="Arial" w:hAnsi="Arial" w:cs="Arial"/>
          <w:sz w:val="22"/>
        </w:rPr>
        <w:t xml:space="preserve">. Une grande partie de l'archivage d'images effectué aujourd'hui se fait avec des appareils photo d’une résolution de 21 à 60 mégapixels. </w:t>
      </w:r>
    </w:p>
    <w:p w14:paraId="476E61AE" w14:textId="77777777" w:rsidR="0030575A" w:rsidRPr="00C83581" w:rsidRDefault="00563C04" w:rsidP="0030575A">
      <w:pPr>
        <w:ind w:right="-469"/>
        <w:rPr>
          <w:rFonts w:ascii="Arial" w:hAnsi="Arial" w:cs="Arial"/>
          <w:sz w:val="22"/>
        </w:rPr>
      </w:pPr>
      <w:r w:rsidRPr="00C83581">
        <w:rPr>
          <w:rFonts w:ascii="Arial" w:hAnsi="Arial" w:cs="Arial"/>
          <w:sz w:val="22"/>
        </w:rPr>
        <w:t xml:space="preserve">Objectif : zoom rapide (f/3,5) avec fonction macro, équivalent de 35 mm à 105 </w:t>
      </w:r>
      <w:proofErr w:type="spellStart"/>
      <w:r w:rsidRPr="00C83581">
        <w:rPr>
          <w:rFonts w:ascii="Arial" w:hAnsi="Arial" w:cs="Arial"/>
          <w:sz w:val="22"/>
        </w:rPr>
        <w:t>mm.</w:t>
      </w:r>
      <w:proofErr w:type="spellEnd"/>
    </w:p>
    <w:p w14:paraId="70A61DB9" w14:textId="77777777" w:rsidR="0030575A" w:rsidRPr="00C83581" w:rsidRDefault="00563C04" w:rsidP="0030575A">
      <w:pPr>
        <w:ind w:right="-469"/>
        <w:rPr>
          <w:rFonts w:ascii="Arial" w:hAnsi="Arial" w:cs="Arial"/>
          <w:sz w:val="22"/>
        </w:rPr>
      </w:pPr>
      <w:r w:rsidRPr="00C83581">
        <w:rPr>
          <w:rFonts w:ascii="Arial" w:hAnsi="Arial" w:cs="Arial"/>
          <w:sz w:val="22"/>
        </w:rPr>
        <w:t xml:space="preserve">Sensibilité : sensibilité ISO réglable de 50/100/200/400. </w:t>
      </w:r>
    </w:p>
    <w:p w14:paraId="2FCF2BB5" w14:textId="77777777" w:rsidR="0030575A" w:rsidRPr="00C83581" w:rsidRDefault="00563C04" w:rsidP="0030575A">
      <w:pPr>
        <w:ind w:right="-469"/>
        <w:rPr>
          <w:rFonts w:ascii="Arial" w:hAnsi="Arial" w:cs="Arial"/>
          <w:sz w:val="22"/>
        </w:rPr>
      </w:pPr>
      <w:r w:rsidRPr="00C83581">
        <w:rPr>
          <w:rFonts w:ascii="Arial" w:hAnsi="Arial" w:cs="Arial"/>
          <w:sz w:val="22"/>
        </w:rPr>
        <w:t>Modes de balance des blancs : manuel.</w:t>
      </w:r>
    </w:p>
    <w:p w14:paraId="39CC8F01" w14:textId="77777777" w:rsidR="0030575A" w:rsidRPr="00C83581" w:rsidRDefault="00563C04" w:rsidP="0030575A">
      <w:pPr>
        <w:ind w:right="-469"/>
        <w:rPr>
          <w:rFonts w:ascii="Arial" w:hAnsi="Arial" w:cs="Arial"/>
          <w:sz w:val="22"/>
        </w:rPr>
      </w:pPr>
      <w:r w:rsidRPr="00C83581">
        <w:rPr>
          <w:rFonts w:ascii="Arial" w:hAnsi="Arial" w:cs="Arial"/>
          <w:sz w:val="22"/>
        </w:rPr>
        <w:t>Autres : exposition manuelle, mise au point manuelle, capacité RAW.</w:t>
      </w:r>
    </w:p>
    <w:p w14:paraId="7796E171" w14:textId="77777777" w:rsidR="0030575A" w:rsidRPr="00C83581" w:rsidRDefault="0030575A" w:rsidP="0030575A">
      <w:pPr>
        <w:ind w:right="-469"/>
        <w:rPr>
          <w:rFonts w:ascii="Arial" w:hAnsi="Arial" w:cs="Arial"/>
          <w:sz w:val="22"/>
        </w:rPr>
      </w:pPr>
    </w:p>
    <w:p w14:paraId="7253A236" w14:textId="77777777" w:rsidR="0030575A" w:rsidRPr="00C83581" w:rsidRDefault="00563C04" w:rsidP="0030575A">
      <w:pPr>
        <w:ind w:right="-469"/>
        <w:rPr>
          <w:rFonts w:ascii="Arial" w:hAnsi="Arial" w:cs="Arial"/>
          <w:sz w:val="22"/>
        </w:rPr>
      </w:pPr>
      <w:r w:rsidRPr="00C83581">
        <w:rPr>
          <w:rFonts w:ascii="Arial" w:hAnsi="Arial" w:cs="Arial"/>
          <w:sz w:val="22"/>
        </w:rPr>
        <w:t xml:space="preserve">Les scanners et les appareils </w:t>
      </w:r>
      <w:proofErr w:type="gramStart"/>
      <w:r w:rsidRPr="00C83581">
        <w:rPr>
          <w:rFonts w:ascii="Arial" w:hAnsi="Arial" w:cs="Arial"/>
          <w:sz w:val="22"/>
        </w:rPr>
        <w:t>photo numériques</w:t>
      </w:r>
      <w:proofErr w:type="gramEnd"/>
      <w:r w:rsidRPr="00C83581">
        <w:rPr>
          <w:rFonts w:ascii="Arial" w:hAnsi="Arial" w:cs="Arial"/>
          <w:sz w:val="22"/>
        </w:rPr>
        <w:t xml:space="preserve"> peuvent être utilisés pour capturer un grand nombre de formats identiques, tels que des impressions, des documents, des cartes de grande taille et même des diapositives ou des négatifs de films. Pour certains objets tels que les plaques de verre, un appareil photo numérique peut être plus approprié qu'un scanner, bien qu'un scanner puisse être mieux adapté pour capturer d'autres objets.</w:t>
      </w:r>
    </w:p>
    <w:p w14:paraId="0D82DCB1" w14:textId="77777777" w:rsidR="0030575A" w:rsidRPr="00C83581" w:rsidRDefault="0030575A" w:rsidP="0030575A">
      <w:pPr>
        <w:ind w:right="-469"/>
        <w:rPr>
          <w:rFonts w:ascii="Arial" w:hAnsi="Arial" w:cs="Arial"/>
          <w:sz w:val="22"/>
        </w:rPr>
      </w:pPr>
    </w:p>
    <w:p w14:paraId="70593B81" w14:textId="77777777" w:rsidR="0030575A" w:rsidRPr="00C83581" w:rsidRDefault="00563C04" w:rsidP="0030575A">
      <w:pPr>
        <w:ind w:right="-469"/>
        <w:rPr>
          <w:rFonts w:ascii="Arial" w:hAnsi="Arial" w:cs="Arial"/>
          <w:b/>
          <w:sz w:val="22"/>
        </w:rPr>
      </w:pPr>
      <w:r w:rsidRPr="00C83581">
        <w:rPr>
          <w:rFonts w:ascii="Arial" w:hAnsi="Arial" w:cs="Arial"/>
          <w:b/>
          <w:sz w:val="22"/>
        </w:rPr>
        <w:t>Logiciel d'imagerie</w:t>
      </w:r>
    </w:p>
    <w:p w14:paraId="2A4CAF76" w14:textId="77777777" w:rsidR="0030575A" w:rsidRPr="00C83581" w:rsidRDefault="00563C04" w:rsidP="0030575A">
      <w:pPr>
        <w:ind w:right="-469"/>
        <w:rPr>
          <w:rFonts w:ascii="Arial" w:hAnsi="Arial" w:cs="Arial"/>
          <w:sz w:val="22"/>
        </w:rPr>
      </w:pPr>
      <w:r w:rsidRPr="00C83581">
        <w:rPr>
          <w:rFonts w:ascii="Arial" w:hAnsi="Arial" w:cs="Arial"/>
          <w:sz w:val="22"/>
        </w:rPr>
        <w:t xml:space="preserve">La plupart des numériseurs professionnels utilisent le logiciel Adobe </w:t>
      </w:r>
      <w:proofErr w:type="spellStart"/>
      <w:r w:rsidRPr="00C83581">
        <w:rPr>
          <w:rFonts w:ascii="Arial" w:hAnsi="Arial" w:cs="Arial"/>
          <w:sz w:val="22"/>
        </w:rPr>
        <w:t>PhotoShop</w:t>
      </w:r>
      <w:proofErr w:type="spellEnd"/>
      <w:r w:rsidRPr="00C83581">
        <w:rPr>
          <w:rFonts w:ascii="Arial" w:hAnsi="Arial" w:cs="Arial"/>
          <w:sz w:val="22"/>
        </w:rPr>
        <w:t xml:space="preserve"> pour manipuler les images après traitement par un logiciel de numérisation spécialisé tel que </w:t>
      </w:r>
      <w:proofErr w:type="spellStart"/>
      <w:r w:rsidRPr="00C83581">
        <w:rPr>
          <w:rFonts w:ascii="Arial" w:hAnsi="Arial" w:cs="Arial"/>
          <w:sz w:val="22"/>
        </w:rPr>
        <w:t>Flextight</w:t>
      </w:r>
      <w:proofErr w:type="spellEnd"/>
      <w:r w:rsidRPr="00C83581">
        <w:rPr>
          <w:rFonts w:ascii="Arial" w:hAnsi="Arial" w:cs="Arial"/>
          <w:sz w:val="22"/>
        </w:rPr>
        <w:t xml:space="preserve"> ou </w:t>
      </w:r>
      <w:proofErr w:type="spellStart"/>
      <w:r w:rsidRPr="00C83581">
        <w:rPr>
          <w:rFonts w:ascii="Arial" w:hAnsi="Arial" w:cs="Arial"/>
          <w:sz w:val="22"/>
        </w:rPr>
        <w:t>Oxygen</w:t>
      </w:r>
      <w:proofErr w:type="spellEnd"/>
      <w:r w:rsidRPr="00C83581">
        <w:rPr>
          <w:rFonts w:ascii="Arial" w:hAnsi="Arial" w:cs="Arial"/>
          <w:sz w:val="22"/>
        </w:rPr>
        <w:t xml:space="preserve">, qui effectue la plupart des travaux habituellement réalisés dans Adobe </w:t>
      </w:r>
      <w:proofErr w:type="spellStart"/>
      <w:r w:rsidRPr="00C83581">
        <w:rPr>
          <w:rFonts w:ascii="Arial" w:hAnsi="Arial" w:cs="Arial"/>
          <w:sz w:val="22"/>
        </w:rPr>
        <w:t>PhotoShop</w:t>
      </w:r>
      <w:proofErr w:type="spellEnd"/>
      <w:r w:rsidRPr="00C83581">
        <w:rPr>
          <w:rFonts w:ascii="Arial" w:hAnsi="Arial" w:cs="Arial"/>
          <w:sz w:val="22"/>
        </w:rPr>
        <w:t xml:space="preserve">. Il existe cependant plusieurs types de produits freeware et shareware disponibles sur Internet, et certains produits permettent de produire des images haute qualité. </w:t>
      </w:r>
    </w:p>
    <w:p w14:paraId="5AF41569" w14:textId="77777777" w:rsidR="0030575A" w:rsidRPr="00C83581" w:rsidRDefault="0030575A" w:rsidP="0030575A">
      <w:pPr>
        <w:ind w:right="-469"/>
        <w:rPr>
          <w:rFonts w:ascii="Arial" w:hAnsi="Arial" w:cs="Arial"/>
          <w:sz w:val="22"/>
        </w:rPr>
      </w:pPr>
    </w:p>
    <w:p w14:paraId="60E64B4A" w14:textId="77777777" w:rsidR="0030575A" w:rsidRPr="00C83581" w:rsidRDefault="00563C04" w:rsidP="0030575A">
      <w:pPr>
        <w:ind w:right="-469"/>
        <w:rPr>
          <w:rFonts w:ascii="Arial" w:hAnsi="Arial" w:cs="Arial"/>
          <w:sz w:val="22"/>
        </w:rPr>
      </w:pPr>
      <w:r w:rsidRPr="00C83581">
        <w:rPr>
          <w:rFonts w:ascii="Arial" w:hAnsi="Arial" w:cs="Arial"/>
          <w:sz w:val="22"/>
        </w:rPr>
        <w:t>Au cours du processus de capture d'images, les images maîtres créées à des fins d'archivage ne doivent pas être améliorées ou ne doivent l’être que légèrement. Cela permettra de conserver la cohérence du processus de capture d'images et de faire correspondre les informations enregistrées (métadonnées).</w:t>
      </w:r>
    </w:p>
    <w:p w14:paraId="7DE3302B" w14:textId="77777777" w:rsidR="0030575A" w:rsidRPr="00C83581" w:rsidRDefault="0030575A" w:rsidP="0030575A">
      <w:pPr>
        <w:ind w:right="-469"/>
        <w:rPr>
          <w:rFonts w:ascii="Arial" w:hAnsi="Arial" w:cs="Arial"/>
          <w:sz w:val="22"/>
        </w:rPr>
      </w:pPr>
    </w:p>
    <w:p w14:paraId="0FBBDD1B" w14:textId="77777777" w:rsidR="0030575A" w:rsidRPr="00C83581" w:rsidRDefault="00563C04" w:rsidP="0030575A">
      <w:pPr>
        <w:ind w:right="-469"/>
        <w:rPr>
          <w:rFonts w:ascii="Arial" w:hAnsi="Arial" w:cs="Arial"/>
          <w:sz w:val="22"/>
        </w:rPr>
      </w:pPr>
      <w:r w:rsidRPr="00C83581">
        <w:rPr>
          <w:rFonts w:ascii="Arial" w:hAnsi="Arial" w:cs="Arial"/>
          <w:sz w:val="22"/>
        </w:rPr>
        <w:t>Le logiciel d'imagerie doit être capable de gérer toutes les manipulations d'images nécessaires. Voici quelques caractéristiques à envisager :</w:t>
      </w:r>
    </w:p>
    <w:p w14:paraId="351E1579" w14:textId="77777777" w:rsidR="0030575A" w:rsidRPr="00C83581" w:rsidRDefault="00563C04" w:rsidP="0030575A">
      <w:pPr>
        <w:numPr>
          <w:ilvl w:val="0"/>
          <w:numId w:val="23"/>
        </w:numPr>
        <w:ind w:right="-469"/>
        <w:rPr>
          <w:rFonts w:ascii="Arial" w:hAnsi="Arial" w:cs="Arial"/>
          <w:bCs/>
          <w:sz w:val="22"/>
        </w:rPr>
      </w:pPr>
      <w:proofErr w:type="gramStart"/>
      <w:r w:rsidRPr="00C83581">
        <w:rPr>
          <w:rFonts w:ascii="Arial" w:hAnsi="Arial" w:cs="Arial"/>
          <w:sz w:val="22"/>
        </w:rPr>
        <w:t>flux</w:t>
      </w:r>
      <w:proofErr w:type="gramEnd"/>
      <w:r w:rsidRPr="00C83581">
        <w:rPr>
          <w:rFonts w:ascii="Arial" w:hAnsi="Arial" w:cs="Arial"/>
          <w:sz w:val="22"/>
        </w:rPr>
        <w:t xml:space="preserve"> de travail parallèle : l'utilisateur peut travailler sur les images à mesure qu'elles sont numérisées, sans avoir à attendre la fin d'un lot </w:t>
      </w:r>
    </w:p>
    <w:p w14:paraId="5E2A936E" w14:textId="77777777" w:rsidR="0030575A" w:rsidRPr="00C83581" w:rsidRDefault="00563C04" w:rsidP="0030575A">
      <w:pPr>
        <w:numPr>
          <w:ilvl w:val="0"/>
          <w:numId w:val="23"/>
        </w:numPr>
        <w:ind w:right="-469"/>
        <w:rPr>
          <w:rFonts w:ascii="Arial" w:hAnsi="Arial" w:cs="Arial"/>
          <w:bCs/>
          <w:sz w:val="22"/>
        </w:rPr>
      </w:pPr>
      <w:proofErr w:type="gramStart"/>
      <w:r w:rsidRPr="00C83581">
        <w:rPr>
          <w:rFonts w:ascii="Arial" w:hAnsi="Arial" w:cs="Arial"/>
          <w:sz w:val="22"/>
        </w:rPr>
        <w:t>flux</w:t>
      </w:r>
      <w:proofErr w:type="gramEnd"/>
      <w:r w:rsidRPr="00C83581">
        <w:rPr>
          <w:rFonts w:ascii="Arial" w:hAnsi="Arial" w:cs="Arial"/>
          <w:sz w:val="22"/>
        </w:rPr>
        <w:t xml:space="preserve"> de travail 16 bits</w:t>
      </w:r>
    </w:p>
    <w:p w14:paraId="2266BFF3" w14:textId="77777777" w:rsidR="0030575A" w:rsidRPr="00C83581" w:rsidRDefault="00563C04" w:rsidP="0030575A">
      <w:pPr>
        <w:numPr>
          <w:ilvl w:val="0"/>
          <w:numId w:val="23"/>
        </w:numPr>
        <w:ind w:right="-469"/>
        <w:rPr>
          <w:rFonts w:ascii="Arial" w:hAnsi="Arial" w:cs="Arial"/>
          <w:sz w:val="22"/>
        </w:rPr>
      </w:pPr>
      <w:proofErr w:type="gramStart"/>
      <w:r w:rsidRPr="00C83581">
        <w:rPr>
          <w:rFonts w:ascii="Arial" w:hAnsi="Arial" w:cs="Arial"/>
          <w:sz w:val="22"/>
        </w:rPr>
        <w:t>importation</w:t>
      </w:r>
      <w:proofErr w:type="gramEnd"/>
      <w:r w:rsidRPr="00C83581">
        <w:rPr>
          <w:rFonts w:ascii="Arial" w:hAnsi="Arial" w:cs="Arial"/>
          <w:sz w:val="22"/>
        </w:rPr>
        <w:t xml:space="preserve"> et exportation de formats de fichiers</w:t>
      </w:r>
    </w:p>
    <w:p w14:paraId="5ADE90B6" w14:textId="77777777" w:rsidR="0030575A" w:rsidRPr="00C83581" w:rsidRDefault="00563C04" w:rsidP="0030575A">
      <w:pPr>
        <w:numPr>
          <w:ilvl w:val="0"/>
          <w:numId w:val="23"/>
        </w:numPr>
        <w:ind w:right="-469"/>
        <w:rPr>
          <w:rFonts w:ascii="Arial" w:hAnsi="Arial" w:cs="Arial"/>
          <w:sz w:val="22"/>
        </w:rPr>
      </w:pPr>
      <w:proofErr w:type="gramStart"/>
      <w:r w:rsidRPr="00C83581">
        <w:rPr>
          <w:rFonts w:ascii="Arial" w:hAnsi="Arial" w:cs="Arial"/>
          <w:sz w:val="22"/>
        </w:rPr>
        <w:t>conversion</w:t>
      </w:r>
      <w:proofErr w:type="gramEnd"/>
      <w:r w:rsidRPr="00C83581">
        <w:rPr>
          <w:rFonts w:ascii="Arial" w:hAnsi="Arial" w:cs="Arial"/>
          <w:sz w:val="22"/>
        </w:rPr>
        <w:t xml:space="preserve"> des formats de fichier d'image</w:t>
      </w:r>
    </w:p>
    <w:p w14:paraId="2762823E" w14:textId="77777777" w:rsidR="0030575A" w:rsidRPr="00C83581" w:rsidRDefault="00563C04" w:rsidP="0030575A">
      <w:pPr>
        <w:numPr>
          <w:ilvl w:val="0"/>
          <w:numId w:val="23"/>
        </w:numPr>
        <w:ind w:right="-469"/>
        <w:rPr>
          <w:rFonts w:ascii="Arial" w:hAnsi="Arial" w:cs="Arial"/>
          <w:sz w:val="22"/>
        </w:rPr>
      </w:pPr>
      <w:proofErr w:type="gramStart"/>
      <w:r w:rsidRPr="00C83581">
        <w:rPr>
          <w:rFonts w:ascii="Arial" w:hAnsi="Arial" w:cs="Arial"/>
          <w:sz w:val="22"/>
        </w:rPr>
        <w:t>opérations</w:t>
      </w:r>
      <w:proofErr w:type="gramEnd"/>
      <w:r w:rsidRPr="00C83581">
        <w:rPr>
          <w:rFonts w:ascii="Arial" w:hAnsi="Arial" w:cs="Arial"/>
          <w:sz w:val="22"/>
        </w:rPr>
        <w:t xml:space="preserve"> telles que réglage de la luminosité / du contraste, redimensionnement</w:t>
      </w:r>
    </w:p>
    <w:p w14:paraId="092B3C20" w14:textId="77777777" w:rsidR="0030575A" w:rsidRPr="00C83581" w:rsidRDefault="00563C04" w:rsidP="0030575A">
      <w:pPr>
        <w:numPr>
          <w:ilvl w:val="0"/>
          <w:numId w:val="23"/>
        </w:numPr>
        <w:ind w:right="-469"/>
        <w:rPr>
          <w:rFonts w:ascii="Arial" w:hAnsi="Arial" w:cs="Arial"/>
          <w:sz w:val="22"/>
        </w:rPr>
      </w:pPr>
      <w:proofErr w:type="gramStart"/>
      <w:r w:rsidRPr="00C83581">
        <w:rPr>
          <w:rFonts w:ascii="Arial" w:hAnsi="Arial" w:cs="Arial"/>
          <w:sz w:val="22"/>
        </w:rPr>
        <w:t>plusieurs</w:t>
      </w:r>
      <w:proofErr w:type="gramEnd"/>
      <w:r w:rsidRPr="00C83581">
        <w:rPr>
          <w:rFonts w:ascii="Arial" w:hAnsi="Arial" w:cs="Arial"/>
          <w:sz w:val="22"/>
        </w:rPr>
        <w:t xml:space="preserve"> images ouvertes en même temps</w:t>
      </w:r>
    </w:p>
    <w:p w14:paraId="5AAE428F" w14:textId="77777777" w:rsidR="0030575A" w:rsidRPr="00C83581" w:rsidRDefault="00563C04" w:rsidP="0030575A">
      <w:pPr>
        <w:numPr>
          <w:ilvl w:val="0"/>
          <w:numId w:val="23"/>
        </w:numPr>
        <w:ind w:right="-469"/>
        <w:rPr>
          <w:rFonts w:ascii="Arial" w:hAnsi="Arial" w:cs="Arial"/>
          <w:sz w:val="22"/>
        </w:rPr>
      </w:pPr>
      <w:proofErr w:type="gramStart"/>
      <w:r w:rsidRPr="00C83581">
        <w:rPr>
          <w:rFonts w:ascii="Arial" w:hAnsi="Arial" w:cs="Arial"/>
          <w:sz w:val="22"/>
        </w:rPr>
        <w:t>possibilité</w:t>
      </w:r>
      <w:proofErr w:type="gramEnd"/>
      <w:r w:rsidRPr="00C83581">
        <w:rPr>
          <w:rFonts w:ascii="Arial" w:hAnsi="Arial" w:cs="Arial"/>
          <w:sz w:val="22"/>
        </w:rPr>
        <w:t xml:space="preserve"> de traiter des images de grande taille</w:t>
      </w:r>
    </w:p>
    <w:p w14:paraId="6A3C44DC" w14:textId="77777777" w:rsidR="0030575A" w:rsidRPr="00C83581" w:rsidRDefault="00563C04" w:rsidP="0030575A">
      <w:pPr>
        <w:numPr>
          <w:ilvl w:val="0"/>
          <w:numId w:val="23"/>
        </w:numPr>
        <w:ind w:right="-469"/>
        <w:rPr>
          <w:rFonts w:ascii="Arial" w:hAnsi="Arial" w:cs="Arial"/>
          <w:sz w:val="22"/>
        </w:rPr>
      </w:pPr>
      <w:proofErr w:type="gramStart"/>
      <w:r w:rsidRPr="00C83581">
        <w:rPr>
          <w:rFonts w:ascii="Arial" w:hAnsi="Arial" w:cs="Arial"/>
          <w:sz w:val="22"/>
        </w:rPr>
        <w:t>plusieurs</w:t>
      </w:r>
      <w:proofErr w:type="gramEnd"/>
      <w:r w:rsidRPr="00C83581">
        <w:rPr>
          <w:rFonts w:ascii="Arial" w:hAnsi="Arial" w:cs="Arial"/>
          <w:sz w:val="22"/>
        </w:rPr>
        <w:t xml:space="preserve"> niveaux d'annulation</w:t>
      </w:r>
    </w:p>
    <w:p w14:paraId="252A8EC1" w14:textId="77777777" w:rsidR="0030575A" w:rsidRPr="00C83581" w:rsidRDefault="00563C04" w:rsidP="0030575A">
      <w:pPr>
        <w:numPr>
          <w:ilvl w:val="0"/>
          <w:numId w:val="23"/>
        </w:numPr>
        <w:ind w:right="-469"/>
        <w:rPr>
          <w:rFonts w:ascii="Arial" w:hAnsi="Arial" w:cs="Arial"/>
          <w:sz w:val="22"/>
        </w:rPr>
      </w:pPr>
      <w:proofErr w:type="gramStart"/>
      <w:r w:rsidRPr="00C83581">
        <w:rPr>
          <w:rFonts w:ascii="Arial" w:hAnsi="Arial" w:cs="Arial"/>
          <w:sz w:val="22"/>
        </w:rPr>
        <w:t>fonctions</w:t>
      </w:r>
      <w:proofErr w:type="gramEnd"/>
      <w:r w:rsidRPr="00C83581">
        <w:rPr>
          <w:rFonts w:ascii="Arial" w:hAnsi="Arial" w:cs="Arial"/>
          <w:sz w:val="22"/>
        </w:rPr>
        <w:t xml:space="preserve"> de traitement par lots et de macros pour la répétition des opérations</w:t>
      </w:r>
    </w:p>
    <w:p w14:paraId="6CB34BFD" w14:textId="77777777" w:rsidR="005A6848" w:rsidRPr="00C83581" w:rsidRDefault="00563C04" w:rsidP="00CB3469">
      <w:pPr>
        <w:numPr>
          <w:ilvl w:val="0"/>
          <w:numId w:val="23"/>
        </w:numPr>
        <w:ind w:right="-469"/>
        <w:rPr>
          <w:rFonts w:ascii="Arial" w:hAnsi="Arial" w:cs="Arial"/>
          <w:sz w:val="22"/>
        </w:rPr>
      </w:pPr>
      <w:proofErr w:type="gramStart"/>
      <w:r w:rsidRPr="00C83581">
        <w:rPr>
          <w:rFonts w:ascii="Arial" w:hAnsi="Arial" w:cs="Arial"/>
          <w:sz w:val="22"/>
        </w:rPr>
        <w:t>possibilité</w:t>
      </w:r>
      <w:proofErr w:type="gramEnd"/>
      <w:r w:rsidRPr="00C83581">
        <w:rPr>
          <w:rFonts w:ascii="Arial" w:hAnsi="Arial" w:cs="Arial"/>
          <w:sz w:val="22"/>
        </w:rPr>
        <w:t xml:space="preserve"> de sauvegarder les paramètres de l'espace de travail pour reprendre un travail qui a été temporairement arrêté. </w:t>
      </w:r>
    </w:p>
    <w:p w14:paraId="35772CDC" w14:textId="77777777" w:rsidR="005A6848" w:rsidRPr="00C83581" w:rsidRDefault="005A6848" w:rsidP="005A6848">
      <w:pPr>
        <w:rPr>
          <w:rFonts w:ascii="Arial" w:hAnsi="Arial" w:cs="Arial"/>
          <w:i/>
          <w:sz w:val="22"/>
        </w:rPr>
      </w:pPr>
    </w:p>
    <w:p w14:paraId="3800C8D1" w14:textId="77777777" w:rsidR="00B169FB" w:rsidRPr="00C83581" w:rsidRDefault="00563C04" w:rsidP="00FF169A">
      <w:pPr>
        <w:pStyle w:val="Heading1"/>
        <w:rPr>
          <w:rFonts w:ascii="Arial" w:hAnsi="Arial" w:cs="Arial"/>
          <w:sz w:val="26"/>
          <w:szCs w:val="28"/>
        </w:rPr>
      </w:pPr>
      <w:r w:rsidRPr="00C83581">
        <w:rPr>
          <w:rFonts w:ascii="Arial" w:hAnsi="Arial" w:cs="Arial"/>
          <w:sz w:val="30"/>
        </w:rPr>
        <w:br w:type="page"/>
      </w:r>
      <w:bookmarkStart w:id="6" w:name="_Toc76985822"/>
      <w:r w:rsidRPr="00C83581">
        <w:rPr>
          <w:rFonts w:ascii="Arial" w:hAnsi="Arial" w:cs="Arial"/>
          <w:sz w:val="26"/>
          <w:szCs w:val="28"/>
        </w:rPr>
        <w:lastRenderedPageBreak/>
        <w:t>GESTION DES FICHIERS NUMÉRIQUES</w:t>
      </w:r>
      <w:bookmarkEnd w:id="6"/>
    </w:p>
    <w:p w14:paraId="1124CC0D" w14:textId="77777777" w:rsidR="00B169FB" w:rsidRPr="00C83581" w:rsidRDefault="00B169FB" w:rsidP="00B169FB">
      <w:pPr>
        <w:rPr>
          <w:rFonts w:ascii="Arial" w:hAnsi="Arial" w:cs="Arial"/>
          <w:b/>
          <w:sz w:val="20"/>
          <w:szCs w:val="22"/>
        </w:rPr>
      </w:pPr>
    </w:p>
    <w:p w14:paraId="4BB4C532" w14:textId="77777777" w:rsidR="00B169FB" w:rsidRPr="00C83581" w:rsidRDefault="00563C04" w:rsidP="00B169FB">
      <w:pPr>
        <w:rPr>
          <w:rFonts w:ascii="Arial" w:hAnsi="Arial" w:cs="Arial"/>
          <w:sz w:val="22"/>
        </w:rPr>
      </w:pPr>
      <w:r w:rsidRPr="00C83581">
        <w:rPr>
          <w:rFonts w:ascii="Arial" w:hAnsi="Arial" w:cs="Arial"/>
          <w:sz w:val="22"/>
        </w:rPr>
        <w:t>Les organisations doivent gérer tous leurs documents d’activité afin qu'ils puissent les trouver, les récupérer et les utiliser au fil du temps, et les documents d’activité numérisés ne font pas exception.</w:t>
      </w:r>
    </w:p>
    <w:p w14:paraId="70FDEB06" w14:textId="77777777" w:rsidR="00B169FB" w:rsidRPr="00C83581" w:rsidRDefault="00563C04" w:rsidP="00B169FB">
      <w:pPr>
        <w:rPr>
          <w:rFonts w:ascii="Arial" w:hAnsi="Arial" w:cs="Arial"/>
          <w:sz w:val="22"/>
        </w:rPr>
      </w:pPr>
      <w:r w:rsidRPr="00C83581">
        <w:rPr>
          <w:rFonts w:ascii="Arial" w:hAnsi="Arial" w:cs="Arial"/>
          <w:sz w:val="22"/>
        </w:rPr>
        <w:t>Les projets de numérisation produisent souvent un grand nombre de fichiers numériques qui nécessitent un stockage, une préservation et une gestion permanents. Les fichiers numériques doivent idéalement être capturés dans un système - un système de gestion d'images ou de gestion de documents d’activité - avec les métadonnées indispensables pour permettre aux utilisateurs de trouver et d'utiliser ultérieurement les fichiers. Vous devrez également décider de la façon dont vous stockerez les copies numériques, par exemple sur un serveur, un disque dur externe ou des CD, ainsi que de l’endroit et de la façon dont les copies de sauvegarde seront stockées.</w:t>
      </w:r>
    </w:p>
    <w:p w14:paraId="582E398B" w14:textId="77777777" w:rsidR="00B169FB" w:rsidRPr="00C83581" w:rsidRDefault="00B169FB" w:rsidP="00B169FB">
      <w:pPr>
        <w:rPr>
          <w:rFonts w:ascii="Arial" w:hAnsi="Arial" w:cs="Arial"/>
          <w:sz w:val="22"/>
        </w:rPr>
      </w:pPr>
    </w:p>
    <w:p w14:paraId="006266C9" w14:textId="77777777" w:rsidR="00B169FB" w:rsidRPr="00C83581" w:rsidRDefault="00563C04" w:rsidP="00B169FB">
      <w:pPr>
        <w:rPr>
          <w:rFonts w:ascii="Arial" w:hAnsi="Arial" w:cs="Arial"/>
          <w:b/>
          <w:sz w:val="22"/>
        </w:rPr>
      </w:pPr>
      <w:r w:rsidRPr="00C83581">
        <w:rPr>
          <w:rFonts w:ascii="Arial" w:hAnsi="Arial" w:cs="Arial"/>
          <w:sz w:val="22"/>
        </w:rPr>
        <w:t>La rapidité d’évolution de la technologie signifie que les organisations qui stockent et conservent des fichiers numériques doivent envisager des stratégies pour que leurs fichiers restent utilisables au fil du temps. Il peut s'agir de la migration des données vers de nouveaux logiciels et un nouveau matériel, du rafraîchissement des supports de stockage numériques et de l'adoption de normes pour les fichiers d'images et les métadonnées. La migration des fichiers de données, souvent réalisée tous les cinq à six ans, est coûteuse, et les organisations doivent prévoir de conserver les documents d’activité numériques plus longtemps, ce qui implique des coûts de gestion supplémentaires. La migration d'un fichier numérique vers un nouveau système doit également inclure la migration de toutes les métadonnées associées au fichier. Consultez la Directive 18 : Préservation numérique, pour obtenir davantage d'informations.</w:t>
      </w:r>
    </w:p>
    <w:p w14:paraId="5A0DE5F7" w14:textId="77777777" w:rsidR="00B169FB" w:rsidRPr="00C83581" w:rsidRDefault="00B169FB" w:rsidP="00B169FB">
      <w:pPr>
        <w:rPr>
          <w:rFonts w:ascii="Arial" w:hAnsi="Arial" w:cs="Arial"/>
          <w:sz w:val="22"/>
        </w:rPr>
      </w:pPr>
    </w:p>
    <w:p w14:paraId="623C105E" w14:textId="77777777" w:rsidR="00B169FB" w:rsidRPr="00C83581" w:rsidRDefault="00563C04" w:rsidP="00B169FB">
      <w:pPr>
        <w:rPr>
          <w:rFonts w:ascii="Arial" w:hAnsi="Arial" w:cs="Arial"/>
          <w:b/>
          <w:sz w:val="22"/>
        </w:rPr>
      </w:pPr>
      <w:r w:rsidRPr="00C83581">
        <w:rPr>
          <w:rFonts w:ascii="Arial" w:hAnsi="Arial" w:cs="Arial"/>
          <w:b/>
          <w:sz w:val="22"/>
        </w:rPr>
        <w:t>Métadonnées</w:t>
      </w:r>
    </w:p>
    <w:p w14:paraId="354CD3FF" w14:textId="77777777" w:rsidR="00B169FB" w:rsidRPr="00C83581" w:rsidRDefault="00563C04" w:rsidP="00B169FB">
      <w:pPr>
        <w:rPr>
          <w:rFonts w:ascii="Arial" w:hAnsi="Arial" w:cs="Arial"/>
          <w:sz w:val="22"/>
        </w:rPr>
      </w:pPr>
      <w:r w:rsidRPr="00C83581">
        <w:rPr>
          <w:rFonts w:ascii="Arial" w:hAnsi="Arial" w:cs="Arial"/>
          <w:sz w:val="22"/>
        </w:rPr>
        <w:t>Chaque document d’activité numérique doit être associé à des éléments de métadonnées clés afin de garantir que l'objet puisse être géré et récupéré au fil du temps. La plupart des métadonnées seront incluses dans les données descriptives de l'article. Les éléments de métadonnées essentiels ou obligatoires sont les suivants :</w:t>
      </w:r>
    </w:p>
    <w:p w14:paraId="5F6D9C0D" w14:textId="77777777" w:rsidR="00B169FB" w:rsidRPr="00C83581" w:rsidRDefault="00B169FB" w:rsidP="00B169F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5370"/>
      </w:tblGrid>
      <w:tr w:rsidR="00563C04" w:rsidRPr="00C83581" w14:paraId="251C76C6" w14:textId="77777777" w:rsidTr="00C83581">
        <w:trPr>
          <w:tblHeader/>
        </w:trPr>
        <w:tc>
          <w:tcPr>
            <w:tcW w:w="2988" w:type="dxa"/>
            <w:shd w:val="clear" w:color="auto" w:fill="auto"/>
          </w:tcPr>
          <w:p w14:paraId="0B088454" w14:textId="77777777" w:rsidR="00B169FB" w:rsidRPr="00C83581" w:rsidRDefault="00563C04" w:rsidP="00B169FB">
            <w:pPr>
              <w:rPr>
                <w:rFonts w:ascii="Arial" w:hAnsi="Arial" w:cs="Arial"/>
                <w:b/>
                <w:sz w:val="22"/>
              </w:rPr>
            </w:pPr>
            <w:r w:rsidRPr="00C83581">
              <w:rPr>
                <w:rFonts w:ascii="Arial" w:hAnsi="Arial" w:cs="Arial"/>
                <w:b/>
                <w:sz w:val="22"/>
              </w:rPr>
              <w:t>Élément de métadonnées</w:t>
            </w:r>
          </w:p>
        </w:tc>
        <w:tc>
          <w:tcPr>
            <w:tcW w:w="5534" w:type="dxa"/>
            <w:shd w:val="clear" w:color="auto" w:fill="auto"/>
          </w:tcPr>
          <w:p w14:paraId="60C949AE" w14:textId="77777777" w:rsidR="00B169FB" w:rsidRPr="00C83581" w:rsidRDefault="00563C04" w:rsidP="00B169FB">
            <w:pPr>
              <w:rPr>
                <w:rFonts w:ascii="Arial" w:hAnsi="Arial" w:cs="Arial"/>
                <w:b/>
                <w:sz w:val="22"/>
              </w:rPr>
            </w:pPr>
            <w:r w:rsidRPr="00C83581">
              <w:rPr>
                <w:rFonts w:ascii="Arial" w:hAnsi="Arial" w:cs="Arial"/>
                <w:b/>
                <w:sz w:val="22"/>
              </w:rPr>
              <w:t>Description</w:t>
            </w:r>
          </w:p>
        </w:tc>
      </w:tr>
      <w:tr w:rsidR="00563C04" w:rsidRPr="00C83581" w14:paraId="35545AA1" w14:textId="77777777" w:rsidTr="00044998">
        <w:tc>
          <w:tcPr>
            <w:tcW w:w="2988" w:type="dxa"/>
            <w:shd w:val="clear" w:color="auto" w:fill="auto"/>
          </w:tcPr>
          <w:p w14:paraId="5005463F" w14:textId="77777777" w:rsidR="00B169FB" w:rsidRPr="00C83581" w:rsidRDefault="00563C04" w:rsidP="00B169FB">
            <w:pPr>
              <w:rPr>
                <w:rFonts w:ascii="Arial" w:hAnsi="Arial" w:cs="Arial"/>
                <w:sz w:val="22"/>
              </w:rPr>
            </w:pPr>
            <w:r w:rsidRPr="00C83581">
              <w:rPr>
                <w:rFonts w:ascii="Arial" w:hAnsi="Arial" w:cs="Arial"/>
                <w:sz w:val="22"/>
              </w:rPr>
              <w:t>Numéro du document d’activité</w:t>
            </w:r>
          </w:p>
        </w:tc>
        <w:tc>
          <w:tcPr>
            <w:tcW w:w="5534" w:type="dxa"/>
            <w:shd w:val="clear" w:color="auto" w:fill="auto"/>
          </w:tcPr>
          <w:p w14:paraId="7564C131" w14:textId="77777777" w:rsidR="00B169FB" w:rsidRPr="00C83581" w:rsidRDefault="00563C04" w:rsidP="00B169FB">
            <w:pPr>
              <w:rPr>
                <w:rFonts w:ascii="Arial" w:hAnsi="Arial" w:cs="Arial"/>
                <w:sz w:val="22"/>
              </w:rPr>
            </w:pPr>
            <w:r w:rsidRPr="00C83581">
              <w:rPr>
                <w:rFonts w:ascii="Arial" w:hAnsi="Arial" w:cs="Arial"/>
                <w:sz w:val="22"/>
              </w:rPr>
              <w:t>Numéro unique identifiant l'article.</w:t>
            </w:r>
          </w:p>
        </w:tc>
      </w:tr>
      <w:tr w:rsidR="00563C04" w:rsidRPr="00C83581" w14:paraId="3D676F23" w14:textId="77777777" w:rsidTr="00044998">
        <w:tc>
          <w:tcPr>
            <w:tcW w:w="2988" w:type="dxa"/>
            <w:shd w:val="clear" w:color="auto" w:fill="auto"/>
          </w:tcPr>
          <w:p w14:paraId="0025A6A3" w14:textId="77777777" w:rsidR="00B169FB" w:rsidRPr="00C83581" w:rsidRDefault="00563C04" w:rsidP="00B169FB">
            <w:pPr>
              <w:rPr>
                <w:rFonts w:ascii="Arial" w:hAnsi="Arial" w:cs="Arial"/>
                <w:sz w:val="22"/>
              </w:rPr>
            </w:pPr>
            <w:r w:rsidRPr="00C83581">
              <w:rPr>
                <w:rFonts w:ascii="Arial" w:hAnsi="Arial" w:cs="Arial"/>
                <w:sz w:val="22"/>
              </w:rPr>
              <w:t>Titre</w:t>
            </w:r>
          </w:p>
        </w:tc>
        <w:tc>
          <w:tcPr>
            <w:tcW w:w="5534" w:type="dxa"/>
            <w:shd w:val="clear" w:color="auto" w:fill="auto"/>
          </w:tcPr>
          <w:p w14:paraId="3F766E04" w14:textId="77777777" w:rsidR="00B169FB" w:rsidRPr="00C83581" w:rsidRDefault="00563C04" w:rsidP="00B169FB">
            <w:pPr>
              <w:rPr>
                <w:rFonts w:ascii="Arial" w:hAnsi="Arial" w:cs="Arial"/>
                <w:sz w:val="22"/>
              </w:rPr>
            </w:pPr>
            <w:r w:rsidRPr="00C83581">
              <w:rPr>
                <w:rFonts w:ascii="Arial" w:hAnsi="Arial" w:cs="Arial"/>
                <w:sz w:val="22"/>
              </w:rPr>
              <w:t>Nom officiel donné à l'article.</w:t>
            </w:r>
          </w:p>
        </w:tc>
      </w:tr>
      <w:tr w:rsidR="00563C04" w:rsidRPr="00C83581" w14:paraId="5655BCE3" w14:textId="77777777" w:rsidTr="00044998">
        <w:tc>
          <w:tcPr>
            <w:tcW w:w="2988" w:type="dxa"/>
            <w:shd w:val="clear" w:color="auto" w:fill="auto"/>
          </w:tcPr>
          <w:p w14:paraId="441F7838" w14:textId="77777777" w:rsidR="00B169FB" w:rsidRPr="00C83581" w:rsidRDefault="00563C04" w:rsidP="00B169FB">
            <w:pPr>
              <w:rPr>
                <w:rFonts w:ascii="Arial" w:hAnsi="Arial" w:cs="Arial"/>
                <w:sz w:val="22"/>
              </w:rPr>
            </w:pPr>
            <w:r w:rsidRPr="00C83581">
              <w:rPr>
                <w:rFonts w:ascii="Arial" w:hAnsi="Arial" w:cs="Arial"/>
                <w:sz w:val="22"/>
              </w:rPr>
              <w:t>Série</w:t>
            </w:r>
          </w:p>
        </w:tc>
        <w:tc>
          <w:tcPr>
            <w:tcW w:w="5534" w:type="dxa"/>
            <w:shd w:val="clear" w:color="auto" w:fill="auto"/>
          </w:tcPr>
          <w:p w14:paraId="0653C268" w14:textId="77777777" w:rsidR="00B169FB" w:rsidRPr="00C83581" w:rsidRDefault="00563C04" w:rsidP="00B169FB">
            <w:pPr>
              <w:rPr>
                <w:rFonts w:ascii="Arial" w:hAnsi="Arial" w:cs="Arial"/>
                <w:sz w:val="22"/>
              </w:rPr>
            </w:pPr>
            <w:r w:rsidRPr="00C83581">
              <w:rPr>
                <w:rFonts w:ascii="Arial" w:hAnsi="Arial" w:cs="Arial"/>
                <w:sz w:val="22"/>
              </w:rPr>
              <w:t>Groupe de documents d’activité auquel appartient l’article.</w:t>
            </w:r>
          </w:p>
        </w:tc>
      </w:tr>
      <w:tr w:rsidR="00563C04" w:rsidRPr="00C83581" w14:paraId="7574FAA7" w14:textId="77777777" w:rsidTr="00044998">
        <w:tc>
          <w:tcPr>
            <w:tcW w:w="2988" w:type="dxa"/>
            <w:shd w:val="clear" w:color="auto" w:fill="auto"/>
          </w:tcPr>
          <w:p w14:paraId="323C37A4" w14:textId="77777777" w:rsidR="00B169FB" w:rsidRPr="00C83581" w:rsidRDefault="00563C04" w:rsidP="00B169FB">
            <w:pPr>
              <w:rPr>
                <w:rFonts w:ascii="Arial" w:hAnsi="Arial" w:cs="Arial"/>
                <w:sz w:val="22"/>
              </w:rPr>
            </w:pPr>
            <w:r w:rsidRPr="00C83581">
              <w:rPr>
                <w:rFonts w:ascii="Arial" w:hAnsi="Arial" w:cs="Arial"/>
                <w:sz w:val="22"/>
              </w:rPr>
              <w:t>Date</w:t>
            </w:r>
          </w:p>
        </w:tc>
        <w:tc>
          <w:tcPr>
            <w:tcW w:w="5534" w:type="dxa"/>
            <w:shd w:val="clear" w:color="auto" w:fill="auto"/>
          </w:tcPr>
          <w:p w14:paraId="4B2F6CFD" w14:textId="77777777" w:rsidR="00B169FB" w:rsidRPr="00C83581" w:rsidRDefault="00563C04" w:rsidP="00B169FB">
            <w:pPr>
              <w:rPr>
                <w:rFonts w:ascii="Arial" w:hAnsi="Arial" w:cs="Arial"/>
                <w:sz w:val="22"/>
              </w:rPr>
            </w:pPr>
            <w:r w:rsidRPr="00C83581">
              <w:rPr>
                <w:rFonts w:ascii="Arial" w:hAnsi="Arial" w:cs="Arial"/>
                <w:sz w:val="22"/>
              </w:rPr>
              <w:t>Date de création de l'article.</w:t>
            </w:r>
          </w:p>
        </w:tc>
      </w:tr>
      <w:tr w:rsidR="00563C04" w:rsidRPr="00C83581" w14:paraId="7444AC4D" w14:textId="77777777" w:rsidTr="00044998">
        <w:tc>
          <w:tcPr>
            <w:tcW w:w="2988" w:type="dxa"/>
            <w:shd w:val="clear" w:color="auto" w:fill="auto"/>
          </w:tcPr>
          <w:p w14:paraId="23C0C338" w14:textId="77777777" w:rsidR="00B169FB" w:rsidRPr="00C83581" w:rsidRDefault="00563C04" w:rsidP="00B169FB">
            <w:pPr>
              <w:rPr>
                <w:rFonts w:ascii="Arial" w:hAnsi="Arial" w:cs="Arial"/>
                <w:sz w:val="22"/>
              </w:rPr>
            </w:pPr>
            <w:r w:rsidRPr="00C83581">
              <w:rPr>
                <w:rFonts w:ascii="Arial" w:hAnsi="Arial" w:cs="Arial"/>
                <w:sz w:val="22"/>
              </w:rPr>
              <w:t>Description</w:t>
            </w:r>
          </w:p>
        </w:tc>
        <w:tc>
          <w:tcPr>
            <w:tcW w:w="5534" w:type="dxa"/>
            <w:shd w:val="clear" w:color="auto" w:fill="auto"/>
          </w:tcPr>
          <w:p w14:paraId="350DFA36" w14:textId="77777777" w:rsidR="00B169FB" w:rsidRPr="00C83581" w:rsidRDefault="00563C04" w:rsidP="00B169FB">
            <w:pPr>
              <w:rPr>
                <w:rFonts w:ascii="Arial" w:hAnsi="Arial" w:cs="Arial"/>
                <w:sz w:val="22"/>
              </w:rPr>
            </w:pPr>
            <w:r w:rsidRPr="00C83581">
              <w:rPr>
                <w:rFonts w:ascii="Arial" w:hAnsi="Arial" w:cs="Arial"/>
                <w:sz w:val="22"/>
              </w:rPr>
              <w:t>Sujet de l'article - souvent associé à un nombre limité de caractères.</w:t>
            </w:r>
          </w:p>
        </w:tc>
      </w:tr>
      <w:tr w:rsidR="00563C04" w:rsidRPr="00C83581" w14:paraId="6E8D8619" w14:textId="77777777" w:rsidTr="00044998">
        <w:tc>
          <w:tcPr>
            <w:tcW w:w="2988" w:type="dxa"/>
            <w:shd w:val="clear" w:color="auto" w:fill="auto"/>
          </w:tcPr>
          <w:p w14:paraId="0992F924" w14:textId="77777777" w:rsidR="00B169FB" w:rsidRPr="00C83581" w:rsidRDefault="00563C04" w:rsidP="00B169FB">
            <w:pPr>
              <w:rPr>
                <w:rFonts w:ascii="Arial" w:hAnsi="Arial" w:cs="Arial"/>
                <w:sz w:val="22"/>
              </w:rPr>
            </w:pPr>
            <w:r w:rsidRPr="00C83581">
              <w:rPr>
                <w:rFonts w:ascii="Arial" w:hAnsi="Arial" w:cs="Arial"/>
                <w:sz w:val="22"/>
              </w:rPr>
              <w:t>Objet</w:t>
            </w:r>
          </w:p>
        </w:tc>
        <w:tc>
          <w:tcPr>
            <w:tcW w:w="5534" w:type="dxa"/>
            <w:shd w:val="clear" w:color="auto" w:fill="auto"/>
          </w:tcPr>
          <w:p w14:paraId="666C9498" w14:textId="77777777" w:rsidR="00B169FB" w:rsidRPr="00C83581" w:rsidRDefault="00563C04" w:rsidP="00B169FB">
            <w:pPr>
              <w:rPr>
                <w:rFonts w:ascii="Arial" w:hAnsi="Arial" w:cs="Arial"/>
                <w:sz w:val="22"/>
              </w:rPr>
            </w:pPr>
            <w:r w:rsidRPr="00C83581">
              <w:rPr>
                <w:rFonts w:ascii="Arial" w:hAnsi="Arial" w:cs="Arial"/>
                <w:sz w:val="22"/>
              </w:rPr>
              <w:t>Sujet et thème décrivant clairement le contenu de l'article. Les descriptions d’objet doivent être des termes approuvés du thésaurus pour faciliter la recherche et la récupération.</w:t>
            </w:r>
          </w:p>
        </w:tc>
      </w:tr>
      <w:tr w:rsidR="00563C04" w:rsidRPr="00C83581" w14:paraId="23B9F630" w14:textId="77777777" w:rsidTr="00044998">
        <w:tc>
          <w:tcPr>
            <w:tcW w:w="2988" w:type="dxa"/>
            <w:shd w:val="clear" w:color="auto" w:fill="auto"/>
          </w:tcPr>
          <w:p w14:paraId="465E6917" w14:textId="77777777" w:rsidR="00B169FB" w:rsidRPr="00C83581" w:rsidRDefault="00563C04" w:rsidP="00B169FB">
            <w:pPr>
              <w:rPr>
                <w:rFonts w:ascii="Arial" w:hAnsi="Arial" w:cs="Arial"/>
                <w:sz w:val="22"/>
              </w:rPr>
            </w:pPr>
            <w:r w:rsidRPr="00C83581">
              <w:rPr>
                <w:rFonts w:ascii="Arial" w:hAnsi="Arial" w:cs="Arial"/>
                <w:sz w:val="22"/>
              </w:rPr>
              <w:t>Format</w:t>
            </w:r>
          </w:p>
        </w:tc>
        <w:tc>
          <w:tcPr>
            <w:tcW w:w="5534" w:type="dxa"/>
            <w:shd w:val="clear" w:color="auto" w:fill="auto"/>
          </w:tcPr>
          <w:p w14:paraId="2EF26283" w14:textId="77777777" w:rsidR="00B169FB" w:rsidRPr="00C83581" w:rsidRDefault="00563C04" w:rsidP="00B169FB">
            <w:pPr>
              <w:rPr>
                <w:rFonts w:ascii="Arial" w:hAnsi="Arial" w:cs="Arial"/>
                <w:sz w:val="22"/>
              </w:rPr>
            </w:pPr>
            <w:r w:rsidRPr="00C83581">
              <w:rPr>
                <w:rFonts w:ascii="Arial" w:hAnsi="Arial" w:cs="Arial"/>
                <w:sz w:val="22"/>
              </w:rPr>
              <w:t>Format des données de l'article, par exemple PDF, JPEG, MP3, etc.</w:t>
            </w:r>
          </w:p>
        </w:tc>
      </w:tr>
      <w:tr w:rsidR="00563C04" w:rsidRPr="00C83581" w14:paraId="5BE8F232" w14:textId="77777777" w:rsidTr="00044998">
        <w:tc>
          <w:tcPr>
            <w:tcW w:w="2988" w:type="dxa"/>
            <w:shd w:val="clear" w:color="auto" w:fill="auto"/>
          </w:tcPr>
          <w:p w14:paraId="30264490" w14:textId="77777777" w:rsidR="00B169FB" w:rsidRPr="00C83581" w:rsidRDefault="00563C04" w:rsidP="00B169FB">
            <w:pPr>
              <w:rPr>
                <w:rFonts w:ascii="Arial" w:hAnsi="Arial" w:cs="Arial"/>
                <w:sz w:val="22"/>
              </w:rPr>
            </w:pPr>
            <w:r w:rsidRPr="00C83581">
              <w:rPr>
                <w:rFonts w:ascii="Arial" w:hAnsi="Arial" w:cs="Arial"/>
                <w:sz w:val="22"/>
              </w:rPr>
              <w:lastRenderedPageBreak/>
              <w:t>Étendue</w:t>
            </w:r>
          </w:p>
        </w:tc>
        <w:tc>
          <w:tcPr>
            <w:tcW w:w="5534" w:type="dxa"/>
            <w:shd w:val="clear" w:color="auto" w:fill="auto"/>
          </w:tcPr>
          <w:p w14:paraId="472119D6" w14:textId="77777777" w:rsidR="00B169FB" w:rsidRPr="00C83581" w:rsidRDefault="00563C04" w:rsidP="00B169FB">
            <w:pPr>
              <w:rPr>
                <w:rFonts w:ascii="Arial" w:hAnsi="Arial" w:cs="Arial"/>
                <w:sz w:val="22"/>
              </w:rPr>
            </w:pPr>
            <w:r w:rsidRPr="00C83581">
              <w:rPr>
                <w:rFonts w:ascii="Arial" w:hAnsi="Arial" w:cs="Arial"/>
                <w:sz w:val="22"/>
              </w:rPr>
              <w:t>Taille du dossier (en cm) ou durée (si enregistrement sonore) correspondant à l'article original.</w:t>
            </w:r>
          </w:p>
        </w:tc>
      </w:tr>
      <w:tr w:rsidR="00563C04" w:rsidRPr="00C83581" w14:paraId="27C17F95" w14:textId="77777777" w:rsidTr="00044998">
        <w:tc>
          <w:tcPr>
            <w:tcW w:w="2988" w:type="dxa"/>
            <w:shd w:val="clear" w:color="auto" w:fill="auto"/>
          </w:tcPr>
          <w:p w14:paraId="12A03EA2" w14:textId="77777777" w:rsidR="00B169FB" w:rsidRPr="00C83581" w:rsidRDefault="00563C04" w:rsidP="00B169FB">
            <w:pPr>
              <w:rPr>
                <w:rFonts w:ascii="Arial" w:hAnsi="Arial" w:cs="Arial"/>
                <w:sz w:val="22"/>
              </w:rPr>
            </w:pPr>
            <w:r w:rsidRPr="00C83581">
              <w:rPr>
                <w:rFonts w:ascii="Arial" w:hAnsi="Arial" w:cs="Arial"/>
                <w:sz w:val="22"/>
              </w:rPr>
              <w:t>Auteur ou créateur</w:t>
            </w:r>
          </w:p>
        </w:tc>
        <w:tc>
          <w:tcPr>
            <w:tcW w:w="5534" w:type="dxa"/>
            <w:shd w:val="clear" w:color="auto" w:fill="auto"/>
          </w:tcPr>
          <w:p w14:paraId="288F97DB" w14:textId="77777777" w:rsidR="00B169FB" w:rsidRPr="00C83581" w:rsidRDefault="00563C04" w:rsidP="00B169FB">
            <w:pPr>
              <w:rPr>
                <w:rFonts w:ascii="Arial" w:hAnsi="Arial" w:cs="Arial"/>
                <w:sz w:val="22"/>
              </w:rPr>
            </w:pPr>
            <w:r w:rsidRPr="00C83581">
              <w:rPr>
                <w:rFonts w:ascii="Arial" w:hAnsi="Arial" w:cs="Arial"/>
                <w:sz w:val="22"/>
              </w:rPr>
              <w:t>Nom de la personne ou de l'organisation principalement responsable de l'article.</w:t>
            </w:r>
          </w:p>
        </w:tc>
      </w:tr>
    </w:tbl>
    <w:p w14:paraId="4548347F" w14:textId="77777777" w:rsidR="00B169FB" w:rsidRPr="00C83581" w:rsidRDefault="00563C04" w:rsidP="00B169FB">
      <w:pPr>
        <w:rPr>
          <w:rFonts w:ascii="Arial" w:hAnsi="Arial" w:cs="Arial"/>
          <w:b/>
          <w:sz w:val="22"/>
        </w:rPr>
      </w:pPr>
      <w:r w:rsidRPr="00C83581">
        <w:rPr>
          <w:rFonts w:ascii="Arial" w:hAnsi="Arial" w:cs="Arial"/>
          <w:b/>
          <w:sz w:val="22"/>
        </w:rPr>
        <w:t>Logiciel de gestion de contenu</w:t>
      </w:r>
    </w:p>
    <w:p w14:paraId="7E12BCE8" w14:textId="77777777" w:rsidR="00B169FB" w:rsidRPr="00C83581" w:rsidRDefault="00563C04" w:rsidP="00B169FB">
      <w:pPr>
        <w:rPr>
          <w:rFonts w:ascii="Arial" w:hAnsi="Arial" w:cs="Arial"/>
          <w:sz w:val="22"/>
        </w:rPr>
      </w:pPr>
      <w:r w:rsidRPr="00C83581">
        <w:rPr>
          <w:rFonts w:ascii="Arial" w:hAnsi="Arial" w:cs="Arial"/>
          <w:sz w:val="22"/>
        </w:rPr>
        <w:t>Il existe de nombreux produits prêts à l'emploi créés pour stocker et gérer des métadonnées telles que celles créées lors d'un projet de numérisation. Nombre de ces systèmes de gestion de bases de données peuvent être coûteux du fait de leur grande capacité de stockage. Les systèmes plus petits comme Microsoft Access ont généralement des limites de taille, mais ils peuvent être plus pratiques et moins chers si votre organisation ne traite pas d’énormes quantités de données.</w:t>
      </w:r>
    </w:p>
    <w:p w14:paraId="2FE60924" w14:textId="77777777" w:rsidR="00B169FB" w:rsidRPr="00C83581" w:rsidRDefault="00B169FB" w:rsidP="00B169FB">
      <w:pPr>
        <w:rPr>
          <w:rFonts w:ascii="Arial" w:hAnsi="Arial" w:cs="Arial"/>
          <w:sz w:val="22"/>
        </w:rPr>
      </w:pPr>
    </w:p>
    <w:p w14:paraId="26F98378" w14:textId="77777777" w:rsidR="00B169FB" w:rsidRPr="00C83581" w:rsidRDefault="00563C04" w:rsidP="00B169FB">
      <w:pPr>
        <w:rPr>
          <w:rFonts w:ascii="Arial" w:hAnsi="Arial" w:cs="Arial"/>
          <w:sz w:val="22"/>
        </w:rPr>
      </w:pPr>
      <w:r w:rsidRPr="00C83581">
        <w:rPr>
          <w:rFonts w:ascii="Arial" w:hAnsi="Arial" w:cs="Arial"/>
          <w:sz w:val="22"/>
        </w:rPr>
        <w:t>Les feuilles de calcul sont également souvent utilisées pour gérer les métadonnées des objets, mais l'un des principaux problèmes associés à l'utilisation d'une feuille de calcul à cette fin est qu'elle n'est pas sécurisée. Contrairement à une base de données, il est très facile de perdre ou de modifier de grandes quantités de données dans une feuille de calcul.</w:t>
      </w:r>
    </w:p>
    <w:p w14:paraId="4D3560D2" w14:textId="77777777" w:rsidR="00B169FB" w:rsidRPr="00C83581" w:rsidRDefault="00B169FB" w:rsidP="00B169FB">
      <w:pPr>
        <w:rPr>
          <w:rFonts w:ascii="Arial" w:hAnsi="Arial" w:cs="Arial"/>
          <w:sz w:val="22"/>
        </w:rPr>
      </w:pPr>
    </w:p>
    <w:p w14:paraId="13D0240B" w14:textId="77777777" w:rsidR="00B169FB" w:rsidRPr="00C83581" w:rsidRDefault="00563C04" w:rsidP="00B169FB">
      <w:pPr>
        <w:rPr>
          <w:rFonts w:ascii="Arial" w:hAnsi="Arial" w:cs="Arial"/>
          <w:sz w:val="22"/>
        </w:rPr>
      </w:pPr>
      <w:r w:rsidRPr="00C83581">
        <w:rPr>
          <w:rFonts w:ascii="Arial" w:hAnsi="Arial" w:cs="Arial"/>
          <w:sz w:val="22"/>
        </w:rPr>
        <w:t xml:space="preserve">Tout système utilisé pour stocker et gérer les métadonnées d'un objet devra pouvoir s'interfacer ou se connecter avec le référentiel qui héberge l'objet numérique. Pour ce faire, le personnel informatique doit rédiger un script permettant de garantir que la base des métadonnées « parle » à la base de données du référentiel. </w:t>
      </w:r>
    </w:p>
    <w:p w14:paraId="330385F9" w14:textId="77777777" w:rsidR="00B169FB" w:rsidRPr="00C83581" w:rsidRDefault="00B169FB" w:rsidP="00B169FB">
      <w:pPr>
        <w:rPr>
          <w:rFonts w:ascii="Arial" w:hAnsi="Arial" w:cs="Arial"/>
          <w:sz w:val="22"/>
        </w:rPr>
      </w:pPr>
    </w:p>
    <w:p w14:paraId="29378257" w14:textId="77777777" w:rsidR="007A4030" w:rsidRPr="00C83581" w:rsidRDefault="00563C04" w:rsidP="00B169FB">
      <w:pPr>
        <w:pStyle w:val="NormalWeb"/>
        <w:spacing w:before="0"/>
        <w:rPr>
          <w:rFonts w:ascii="Arial" w:hAnsi="Arial" w:cs="Arial"/>
          <w:color w:val="000000"/>
          <w:sz w:val="22"/>
        </w:rPr>
      </w:pPr>
      <w:r w:rsidRPr="00C83581">
        <w:rPr>
          <w:rFonts w:ascii="Arial" w:hAnsi="Arial" w:cs="Arial"/>
          <w:b/>
          <w:bCs/>
          <w:color w:val="000000"/>
          <w:sz w:val="22"/>
        </w:rPr>
        <w:t>Mise au rebut des documents d’activité originaux</w:t>
      </w:r>
      <w:r w:rsidRPr="00C83581">
        <w:rPr>
          <w:rFonts w:ascii="Arial" w:hAnsi="Arial" w:cs="Arial"/>
          <w:color w:val="000000"/>
          <w:sz w:val="22"/>
        </w:rPr>
        <w:br/>
        <w:t>En fonction des documents d’activité numérisés et de l'objectif de la numérisation, votre organisation peut être en mesure de mettre au rebut les documents d’activité papier originaux après la numérisation.  On compte parmi les documents d’activité originaux qui peuvent devoir être conservés après la numérisation ceux qui ont une importance nationale ou culturelle établie, ou ceux dont la loi exige qu'ils soient conservés sous leur forme originale.</w:t>
      </w:r>
    </w:p>
    <w:p w14:paraId="51901820" w14:textId="77777777" w:rsidR="00B169FB" w:rsidRPr="00C83581" w:rsidRDefault="00563C04" w:rsidP="00B169FB">
      <w:pPr>
        <w:pStyle w:val="NormalWeb"/>
        <w:spacing w:before="0"/>
        <w:rPr>
          <w:rFonts w:ascii="Arial" w:hAnsi="Arial" w:cs="Arial"/>
          <w:color w:val="000000"/>
          <w:sz w:val="22"/>
        </w:rPr>
      </w:pPr>
      <w:r w:rsidRPr="00C83581">
        <w:rPr>
          <w:rFonts w:ascii="Arial" w:hAnsi="Arial" w:cs="Arial"/>
          <w:color w:val="000000"/>
          <w:sz w:val="22"/>
        </w:rPr>
        <w:t>Votre organisation doit évaluer les documents d’activité à numériser avant de commencer le travail, et gérer leur mise au rebut conformément aux exigences opérationnelles et législatives en vigueur. Il est recommandé de demander conseil à vos archives nationales avant de décider de mettre au rebut des documents originaux qui ont été numérisés. Consultez également les directives 7, 8, 9 et 10 de la Boîte à outils pour obtenir des conseils sur la mise au rebut des documents d’activité publics.</w:t>
      </w:r>
    </w:p>
    <w:p w14:paraId="1FFA5945" w14:textId="77777777" w:rsidR="00B169FB" w:rsidRPr="00C83581" w:rsidRDefault="00563C04" w:rsidP="00B169FB">
      <w:pPr>
        <w:pStyle w:val="NormalWeb"/>
        <w:spacing w:before="0"/>
        <w:rPr>
          <w:rFonts w:ascii="Arial" w:hAnsi="Arial" w:cs="Arial"/>
          <w:sz w:val="22"/>
        </w:rPr>
      </w:pPr>
      <w:r w:rsidRPr="00C83581">
        <w:rPr>
          <w:rFonts w:ascii="Arial" w:hAnsi="Arial" w:cs="Arial"/>
          <w:b/>
          <w:bCs/>
          <w:sz w:val="22"/>
        </w:rPr>
        <w:t>Externalisation d'un projet de numérisation</w:t>
      </w:r>
      <w:r w:rsidRPr="00C83581">
        <w:rPr>
          <w:rFonts w:ascii="Arial" w:hAnsi="Arial" w:cs="Arial"/>
          <w:sz w:val="22"/>
        </w:rPr>
        <w:br/>
        <w:t>Les projets de numérisation peuvent être réalisés par votre organisation (en interne), en faisant appel aux services d'un fournisseur commercial (externalisation), ou en utilisant un panachage de ces deux options. Pour certains projets ponctuels, il peut être plus économique pour une organisation d'externaliser la tâche plutôt que d'acheter un scanner coûteux. Vous pouvez également négocier le prêt d'équipements d'autres services publics.</w:t>
      </w:r>
    </w:p>
    <w:p w14:paraId="623F7725" w14:textId="77777777" w:rsidR="00B169FB" w:rsidRPr="00C83581" w:rsidRDefault="00563C04" w:rsidP="00B169FB">
      <w:pPr>
        <w:rPr>
          <w:rFonts w:ascii="Arial" w:hAnsi="Arial" w:cs="Arial"/>
          <w:sz w:val="22"/>
        </w:rPr>
      </w:pPr>
      <w:r w:rsidRPr="00C83581">
        <w:rPr>
          <w:rFonts w:ascii="Arial" w:hAnsi="Arial" w:cs="Arial"/>
          <w:sz w:val="22"/>
        </w:rPr>
        <w:t>Le tableau de la page suivante énumère certaines des questions à envisager pour les deux options :</w:t>
      </w:r>
    </w:p>
    <w:p w14:paraId="37CAA06E" w14:textId="77777777" w:rsidR="00B169FB" w:rsidRPr="00C83581" w:rsidRDefault="00B169FB" w:rsidP="00B169FB">
      <w:pPr>
        <w:rPr>
          <w:rFonts w:ascii="Arial" w:hAnsi="Arial" w:cs="Arial"/>
          <w:sz w:val="22"/>
        </w:rPr>
      </w:pPr>
    </w:p>
    <w:p w14:paraId="73797B91" w14:textId="77777777" w:rsidR="00B169FB" w:rsidRPr="00C83581" w:rsidRDefault="00B169FB" w:rsidP="00B169FB">
      <w:pPr>
        <w:rPr>
          <w:rFonts w:ascii="Arial" w:hAnsi="Arial" w:cs="Arial"/>
          <w:sz w:val="22"/>
        </w:rPr>
      </w:pPr>
    </w:p>
    <w:p w14:paraId="16866130" w14:textId="77777777" w:rsidR="00B169FB" w:rsidRPr="00C83581" w:rsidRDefault="00B169FB" w:rsidP="00B169FB">
      <w:pPr>
        <w:rPr>
          <w:rFonts w:ascii="Arial" w:hAnsi="Arial" w:cs="Arial"/>
          <w:sz w:val="22"/>
        </w:rPr>
      </w:pPr>
    </w:p>
    <w:p w14:paraId="3C4B3D7D" w14:textId="77777777" w:rsidR="00B169FB" w:rsidRPr="00C83581" w:rsidRDefault="00B169FB" w:rsidP="00B169FB">
      <w:pPr>
        <w:rPr>
          <w:rFonts w:ascii="Arial" w:hAnsi="Arial" w:cs="Arial"/>
          <w:sz w:val="22"/>
        </w:rPr>
      </w:pPr>
    </w:p>
    <w:p w14:paraId="2D82B017" w14:textId="77777777" w:rsidR="00B169FB" w:rsidRPr="00C83581" w:rsidRDefault="00B169FB" w:rsidP="00B169FB">
      <w:pPr>
        <w:rPr>
          <w:rFonts w:ascii="Arial" w:hAnsi="Arial" w:cs="Arial"/>
          <w:sz w:val="22"/>
        </w:rPr>
      </w:pPr>
    </w:p>
    <w:p w14:paraId="09AA275E" w14:textId="77777777" w:rsidR="00B169FB" w:rsidRPr="00C83581" w:rsidRDefault="00B169FB" w:rsidP="00B169FB">
      <w:pPr>
        <w:rPr>
          <w:rFonts w:ascii="Arial" w:hAnsi="Arial" w:cs="Arial"/>
          <w:sz w:val="14"/>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5"/>
        <w:gridCol w:w="4175"/>
      </w:tblGrid>
      <w:tr w:rsidR="00563C04" w:rsidRPr="00C83581" w14:paraId="65DE6035" w14:textId="77777777">
        <w:trPr>
          <w:tblHeader/>
        </w:trPr>
        <w:tc>
          <w:tcPr>
            <w:tcW w:w="4788" w:type="dxa"/>
            <w:shd w:val="clear" w:color="auto" w:fill="CCCCCC"/>
          </w:tcPr>
          <w:p w14:paraId="5FB4FFC9" w14:textId="77777777" w:rsidR="00B169FB" w:rsidRPr="00C83581" w:rsidRDefault="00563C04" w:rsidP="00BB0D40">
            <w:pPr>
              <w:rPr>
                <w:rFonts w:ascii="Arial" w:hAnsi="Arial" w:cs="Arial"/>
                <w:b/>
                <w:sz w:val="21"/>
                <w:szCs w:val="23"/>
              </w:rPr>
            </w:pPr>
            <w:r w:rsidRPr="00C83581">
              <w:rPr>
                <w:rFonts w:ascii="Arial" w:hAnsi="Arial" w:cs="Arial"/>
                <w:b/>
                <w:sz w:val="21"/>
              </w:rPr>
              <w:t>Interne</w:t>
            </w:r>
          </w:p>
        </w:tc>
        <w:tc>
          <w:tcPr>
            <w:tcW w:w="4788" w:type="dxa"/>
            <w:shd w:val="clear" w:color="auto" w:fill="CCCCCC"/>
          </w:tcPr>
          <w:p w14:paraId="3DC5BC87" w14:textId="77777777" w:rsidR="00B169FB" w:rsidRPr="00C83581" w:rsidRDefault="00563C04" w:rsidP="00BB0D40">
            <w:pPr>
              <w:rPr>
                <w:rFonts w:ascii="Arial" w:hAnsi="Arial" w:cs="Arial"/>
                <w:b/>
                <w:sz w:val="21"/>
                <w:szCs w:val="23"/>
              </w:rPr>
            </w:pPr>
            <w:r w:rsidRPr="00C83581">
              <w:rPr>
                <w:rFonts w:ascii="Arial" w:hAnsi="Arial" w:cs="Arial"/>
                <w:b/>
                <w:sz w:val="21"/>
              </w:rPr>
              <w:t>Externalisation</w:t>
            </w:r>
          </w:p>
        </w:tc>
      </w:tr>
      <w:tr w:rsidR="00563C04" w:rsidRPr="00C83581" w14:paraId="2E6FA003" w14:textId="77777777">
        <w:tc>
          <w:tcPr>
            <w:tcW w:w="4788" w:type="dxa"/>
          </w:tcPr>
          <w:p w14:paraId="1F1DB0F1" w14:textId="77777777" w:rsidR="00B169FB" w:rsidRPr="00F52B64" w:rsidRDefault="00563C04" w:rsidP="00F52B64">
            <w:pPr>
              <w:pStyle w:val="Style1"/>
            </w:pPr>
            <w:r w:rsidRPr="00F52B64">
              <w:t>Les documents d’activité originaux sont toujours disponibles et sont contrôlés par l'organisation.</w:t>
            </w:r>
          </w:p>
          <w:p w14:paraId="5119BF4D" w14:textId="77777777" w:rsidR="00B169FB" w:rsidRPr="00F52B64" w:rsidRDefault="00563C04" w:rsidP="00F52B64">
            <w:pPr>
              <w:pStyle w:val="Style1"/>
            </w:pPr>
            <w:r w:rsidRPr="00F52B64">
              <w:t>Exige l'achat (ou la location) d'équipements qui peuvent être difficiles à justifier si le projet est exceptionnel.</w:t>
            </w:r>
          </w:p>
          <w:p w14:paraId="63CCDE30" w14:textId="77777777" w:rsidR="00B169FB" w:rsidRPr="00F52B64" w:rsidRDefault="00563C04" w:rsidP="00F52B64">
            <w:pPr>
              <w:pStyle w:val="Style1"/>
            </w:pPr>
            <w:r w:rsidRPr="00F52B64">
              <w:t>Nécessite un personnel dédié et spécifiquement qualifié.</w:t>
            </w:r>
          </w:p>
          <w:p w14:paraId="4574C2E2" w14:textId="77777777" w:rsidR="00B169FB" w:rsidRPr="00F52B64" w:rsidRDefault="00563C04" w:rsidP="00F52B64">
            <w:pPr>
              <w:pStyle w:val="Style1"/>
            </w:pPr>
            <w:r w:rsidRPr="00F52B64">
              <w:t>Compétences et assurance qualité sont réalisés en interne.</w:t>
            </w:r>
          </w:p>
          <w:p w14:paraId="2B654413" w14:textId="77777777" w:rsidR="00B169FB" w:rsidRPr="00F52B64" w:rsidRDefault="00563C04" w:rsidP="00F52B64">
            <w:pPr>
              <w:pStyle w:val="Style1"/>
            </w:pPr>
            <w:r w:rsidRPr="00F52B64">
              <w:t>L'organisation prend en charge les coûts liés aux problèmes techniques de l'infrastructure.</w:t>
            </w:r>
          </w:p>
          <w:p w14:paraId="66F15CEC" w14:textId="77777777" w:rsidR="00B169FB" w:rsidRPr="00C83581" w:rsidRDefault="00563C04" w:rsidP="00F52B64">
            <w:pPr>
              <w:pStyle w:val="Style1"/>
              <w:rPr>
                <w:szCs w:val="23"/>
              </w:rPr>
            </w:pPr>
            <w:r w:rsidRPr="00F52B64">
              <w:t>Meilleur contrôle de la sécurité du document d’activité.</w:t>
            </w:r>
          </w:p>
        </w:tc>
        <w:tc>
          <w:tcPr>
            <w:tcW w:w="4788" w:type="dxa"/>
          </w:tcPr>
          <w:p w14:paraId="5486C9A3" w14:textId="77777777" w:rsidR="00B169FB" w:rsidRPr="00C83581" w:rsidRDefault="00563C04" w:rsidP="00F52B64">
            <w:pPr>
              <w:pStyle w:val="Style1"/>
              <w:rPr>
                <w:szCs w:val="23"/>
              </w:rPr>
            </w:pPr>
            <w:r w:rsidRPr="00C83581">
              <w:t>Les documents d’activité originaux sont indisponibles pour l'organisation pendant un certain temps.</w:t>
            </w:r>
          </w:p>
          <w:p w14:paraId="51F24E60" w14:textId="77777777" w:rsidR="00B169FB" w:rsidRPr="00C83581" w:rsidRDefault="00563C04" w:rsidP="00F52B64">
            <w:pPr>
              <w:pStyle w:val="Style1"/>
              <w:rPr>
                <w:szCs w:val="23"/>
              </w:rPr>
            </w:pPr>
            <w:r w:rsidRPr="00C83581">
              <w:t>Exige généralement un règlement du coût de la numérisation, sans paiement séparé pour l'équipement ou le personnel.</w:t>
            </w:r>
          </w:p>
          <w:p w14:paraId="57B5A2BF" w14:textId="77777777" w:rsidR="00B169FB" w:rsidRPr="00C83581" w:rsidRDefault="00563C04" w:rsidP="00F52B64">
            <w:pPr>
              <w:pStyle w:val="Style1"/>
              <w:rPr>
                <w:szCs w:val="23"/>
              </w:rPr>
            </w:pPr>
            <w:r w:rsidRPr="00C83581">
              <w:t>Les opérateurs sont normalement formés.</w:t>
            </w:r>
          </w:p>
          <w:p w14:paraId="6E316C79" w14:textId="77777777" w:rsidR="00B169FB" w:rsidRPr="00C83581" w:rsidRDefault="00563C04" w:rsidP="00F52B64">
            <w:pPr>
              <w:pStyle w:val="Style1"/>
              <w:rPr>
                <w:szCs w:val="23"/>
              </w:rPr>
            </w:pPr>
            <w:r w:rsidRPr="00C83581">
              <w:t>Le contrôle de la qualité doit toujours être effectué par l'organisation, indépendamment des processus qualité des fournisseurs.</w:t>
            </w:r>
          </w:p>
          <w:p w14:paraId="791B5E28" w14:textId="77777777" w:rsidR="00B169FB" w:rsidRPr="00C83581" w:rsidRDefault="00563C04" w:rsidP="00F52B64">
            <w:pPr>
              <w:pStyle w:val="Style1"/>
              <w:rPr>
                <w:szCs w:val="23"/>
              </w:rPr>
            </w:pPr>
            <w:r w:rsidRPr="00C83581">
              <w:t>Le fournisseur prend en charge les coûts associés aux problèmes technologiques qui surviennent pendant le processus de numérisation.</w:t>
            </w:r>
          </w:p>
          <w:p w14:paraId="29F81CA5" w14:textId="77777777" w:rsidR="00B169FB" w:rsidRPr="00C83581" w:rsidRDefault="00563C04" w:rsidP="00F52B64">
            <w:pPr>
              <w:pStyle w:val="Style1"/>
              <w:rPr>
                <w:szCs w:val="23"/>
              </w:rPr>
            </w:pPr>
            <w:r w:rsidRPr="00C83581">
              <w:t>Implique des protocoles et des processus de transport et de manutention physiques pour le déplacement vers les locaux du fournisseur.</w:t>
            </w:r>
          </w:p>
        </w:tc>
      </w:tr>
    </w:tbl>
    <w:p w14:paraId="0B5A642A" w14:textId="77777777" w:rsidR="00B169FB" w:rsidRPr="00C83581" w:rsidRDefault="00B169FB" w:rsidP="00B169FB">
      <w:pPr>
        <w:rPr>
          <w:rFonts w:ascii="Arial" w:hAnsi="Arial" w:cs="Arial"/>
          <w:sz w:val="22"/>
        </w:rPr>
      </w:pPr>
    </w:p>
    <w:p w14:paraId="25C16744" w14:textId="77777777" w:rsidR="00B169FB" w:rsidRPr="00C83581" w:rsidRDefault="00B169FB" w:rsidP="00B169FB">
      <w:pPr>
        <w:rPr>
          <w:rFonts w:ascii="Arial" w:hAnsi="Arial" w:cs="Arial"/>
          <w:sz w:val="22"/>
          <w:u w:val="single"/>
        </w:rPr>
      </w:pPr>
    </w:p>
    <w:p w14:paraId="07A3648A" w14:textId="77777777" w:rsidR="00B169FB" w:rsidRPr="00C83581" w:rsidRDefault="00B169FB" w:rsidP="00B169FB">
      <w:pPr>
        <w:rPr>
          <w:rFonts w:ascii="Arial" w:hAnsi="Arial" w:cs="Arial"/>
          <w:sz w:val="22"/>
          <w:u w:val="single"/>
        </w:rPr>
      </w:pPr>
    </w:p>
    <w:p w14:paraId="2254A487" w14:textId="77777777" w:rsidR="00B169FB" w:rsidRPr="00C83581" w:rsidRDefault="00B169FB" w:rsidP="00B169FB">
      <w:pPr>
        <w:rPr>
          <w:rFonts w:ascii="Arial" w:hAnsi="Arial" w:cs="Arial"/>
          <w:sz w:val="22"/>
          <w:u w:val="single"/>
        </w:rPr>
      </w:pPr>
    </w:p>
    <w:p w14:paraId="243890D5" w14:textId="77777777" w:rsidR="00B169FB" w:rsidRPr="00C83581" w:rsidRDefault="00B169FB" w:rsidP="00B169FB">
      <w:pPr>
        <w:rPr>
          <w:rFonts w:ascii="Arial" w:hAnsi="Arial" w:cs="Arial"/>
          <w:sz w:val="22"/>
          <w:u w:val="single"/>
        </w:rPr>
      </w:pPr>
    </w:p>
    <w:p w14:paraId="2919014A" w14:textId="77777777" w:rsidR="00B169FB" w:rsidRPr="00C83581" w:rsidRDefault="00B169FB" w:rsidP="00B169FB">
      <w:pPr>
        <w:rPr>
          <w:rFonts w:ascii="Arial" w:hAnsi="Arial" w:cs="Arial"/>
          <w:sz w:val="22"/>
          <w:u w:val="single"/>
        </w:rPr>
      </w:pPr>
    </w:p>
    <w:p w14:paraId="3F53396B" w14:textId="77777777" w:rsidR="00B169FB" w:rsidRPr="00C83581" w:rsidRDefault="00B169FB" w:rsidP="00B169FB">
      <w:pPr>
        <w:rPr>
          <w:rFonts w:ascii="Arial" w:hAnsi="Arial" w:cs="Arial"/>
          <w:sz w:val="22"/>
          <w:u w:val="single"/>
        </w:rPr>
      </w:pPr>
    </w:p>
    <w:p w14:paraId="76CE86EC" w14:textId="77777777" w:rsidR="00B169FB" w:rsidRPr="00C83581" w:rsidRDefault="00B169FB" w:rsidP="00B169FB">
      <w:pPr>
        <w:rPr>
          <w:rFonts w:ascii="Arial" w:hAnsi="Arial" w:cs="Arial"/>
          <w:sz w:val="22"/>
          <w:u w:val="single"/>
        </w:rPr>
      </w:pPr>
    </w:p>
    <w:p w14:paraId="6C1B0FC1" w14:textId="77777777" w:rsidR="00B169FB" w:rsidRPr="00C83581" w:rsidRDefault="00B169FB" w:rsidP="00B169FB">
      <w:pPr>
        <w:rPr>
          <w:rFonts w:ascii="Arial" w:hAnsi="Arial" w:cs="Arial"/>
          <w:sz w:val="20"/>
          <w:szCs w:val="22"/>
        </w:rPr>
      </w:pPr>
    </w:p>
    <w:p w14:paraId="65386169" w14:textId="77777777" w:rsidR="005A6848" w:rsidRPr="00C83581" w:rsidRDefault="005A6848" w:rsidP="005A6848">
      <w:pPr>
        <w:rPr>
          <w:rFonts w:ascii="Arial" w:hAnsi="Arial" w:cs="Arial"/>
          <w:sz w:val="22"/>
        </w:rPr>
      </w:pPr>
    </w:p>
    <w:p w14:paraId="3EFDF48D" w14:textId="77777777" w:rsidR="00404D60" w:rsidRPr="00C83581" w:rsidRDefault="00563C04" w:rsidP="00FF169A">
      <w:pPr>
        <w:pStyle w:val="Heading1"/>
        <w:rPr>
          <w:rFonts w:ascii="Arial" w:hAnsi="Arial" w:cs="Arial"/>
          <w:sz w:val="26"/>
          <w:szCs w:val="28"/>
        </w:rPr>
      </w:pPr>
      <w:r w:rsidRPr="00C83581">
        <w:rPr>
          <w:rFonts w:ascii="Arial" w:hAnsi="Arial" w:cs="Arial"/>
          <w:sz w:val="30"/>
        </w:rPr>
        <w:br w:type="page"/>
      </w:r>
      <w:bookmarkStart w:id="7" w:name="_Toc76985823"/>
      <w:r w:rsidRPr="00C83581">
        <w:rPr>
          <w:rFonts w:ascii="Arial" w:hAnsi="Arial" w:cs="Arial"/>
          <w:sz w:val="26"/>
          <w:szCs w:val="28"/>
        </w:rPr>
        <w:lastRenderedPageBreak/>
        <w:t>NUMÉRISATION OU MICROGRAPHIE</w:t>
      </w:r>
      <w:bookmarkEnd w:id="7"/>
    </w:p>
    <w:p w14:paraId="2F9BA548" w14:textId="77777777" w:rsidR="005A6848" w:rsidRPr="00C83581" w:rsidRDefault="005A6848" w:rsidP="005A6848">
      <w:pPr>
        <w:rPr>
          <w:rFonts w:ascii="Arial" w:hAnsi="Arial" w:cs="Arial"/>
          <w:sz w:val="20"/>
          <w:szCs w:val="22"/>
        </w:rPr>
      </w:pPr>
    </w:p>
    <w:p w14:paraId="01208FC1" w14:textId="77777777" w:rsidR="009A3414" w:rsidRPr="00C83581" w:rsidRDefault="00563C04" w:rsidP="009A3414">
      <w:pPr>
        <w:rPr>
          <w:rFonts w:ascii="Arial" w:hAnsi="Arial" w:cs="Arial"/>
          <w:sz w:val="22"/>
        </w:rPr>
      </w:pPr>
      <w:r w:rsidRPr="00C83581">
        <w:rPr>
          <w:rFonts w:ascii="Arial" w:hAnsi="Arial" w:cs="Arial"/>
          <w:sz w:val="22"/>
        </w:rPr>
        <w:t xml:space="preserve">Les technologies s'améliorant et devenant moins chères, la numérisation des documents papier en copies numériques devient de plus en plus courante et viable, même pour les petites agences. Une autre option de reformatage utilisée à des fins de conservation sur le long terme consiste à copier le papier sur des microformes, créant ainsi des images environ 25 fois plus petites que l'original. Il s'agit généralement de microfilms (bobines) ou de microfiches (bandes plates), et la technologie est connue sous le nom de « micrographie ». Le tableau ci-après énumère certains des atouts et faiblesses associés à l'utilisation de la technologie numérique et de la technologie des microformes : </w:t>
      </w:r>
    </w:p>
    <w:p w14:paraId="5937955C" w14:textId="77777777" w:rsidR="009A3414" w:rsidRPr="00C83581" w:rsidRDefault="009A3414" w:rsidP="009A3414">
      <w:pPr>
        <w:rPr>
          <w:rFonts w:ascii="Arial" w:hAnsi="Arial" w:cs="Arial"/>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977"/>
        <w:gridCol w:w="3736"/>
      </w:tblGrid>
      <w:tr w:rsidR="00563C04" w:rsidRPr="00C83581" w14:paraId="766226E5" w14:textId="77777777" w:rsidTr="00C83581">
        <w:trPr>
          <w:tblHeader/>
        </w:trPr>
        <w:tc>
          <w:tcPr>
            <w:tcW w:w="1809" w:type="dxa"/>
            <w:shd w:val="clear" w:color="auto" w:fill="auto"/>
          </w:tcPr>
          <w:p w14:paraId="4469D7BE" w14:textId="77777777" w:rsidR="009A3414" w:rsidRPr="00C83581" w:rsidRDefault="009A3414" w:rsidP="009A3414">
            <w:pPr>
              <w:rPr>
                <w:rFonts w:ascii="Arial" w:hAnsi="Arial" w:cs="Arial"/>
                <w:sz w:val="21"/>
                <w:szCs w:val="23"/>
                <w:u w:val="single"/>
              </w:rPr>
            </w:pPr>
          </w:p>
        </w:tc>
        <w:tc>
          <w:tcPr>
            <w:tcW w:w="2977" w:type="dxa"/>
            <w:shd w:val="clear" w:color="auto" w:fill="auto"/>
          </w:tcPr>
          <w:p w14:paraId="2B8679DA" w14:textId="77777777" w:rsidR="009A3414" w:rsidRPr="00C83581" w:rsidRDefault="00563C04" w:rsidP="009A3414">
            <w:pPr>
              <w:rPr>
                <w:rFonts w:ascii="Arial" w:hAnsi="Arial" w:cs="Arial"/>
                <w:b/>
                <w:sz w:val="21"/>
                <w:szCs w:val="23"/>
              </w:rPr>
            </w:pPr>
            <w:r w:rsidRPr="00C83581">
              <w:rPr>
                <w:rFonts w:ascii="Arial" w:hAnsi="Arial" w:cs="Arial"/>
                <w:b/>
                <w:sz w:val="21"/>
              </w:rPr>
              <w:t>Avantages</w:t>
            </w:r>
          </w:p>
        </w:tc>
        <w:tc>
          <w:tcPr>
            <w:tcW w:w="3736" w:type="dxa"/>
            <w:shd w:val="clear" w:color="auto" w:fill="auto"/>
          </w:tcPr>
          <w:p w14:paraId="60FD7443" w14:textId="77777777" w:rsidR="009A3414" w:rsidRPr="00C83581" w:rsidRDefault="00563C04" w:rsidP="009A3414">
            <w:pPr>
              <w:rPr>
                <w:rFonts w:ascii="Arial" w:hAnsi="Arial" w:cs="Arial"/>
                <w:b/>
                <w:sz w:val="21"/>
                <w:szCs w:val="23"/>
              </w:rPr>
            </w:pPr>
            <w:r w:rsidRPr="00C83581">
              <w:rPr>
                <w:rFonts w:ascii="Arial" w:hAnsi="Arial" w:cs="Arial"/>
                <w:b/>
                <w:sz w:val="21"/>
              </w:rPr>
              <w:t>Inconvénients</w:t>
            </w:r>
          </w:p>
        </w:tc>
      </w:tr>
      <w:tr w:rsidR="00563C04" w:rsidRPr="00C83581" w14:paraId="7E2BBC17" w14:textId="77777777" w:rsidTr="00C83581">
        <w:tc>
          <w:tcPr>
            <w:tcW w:w="1809" w:type="dxa"/>
            <w:shd w:val="clear" w:color="auto" w:fill="auto"/>
          </w:tcPr>
          <w:p w14:paraId="2E7B295C" w14:textId="77777777" w:rsidR="009A3414" w:rsidRPr="00C83581" w:rsidRDefault="00563C04" w:rsidP="009A3414">
            <w:pPr>
              <w:rPr>
                <w:rFonts w:ascii="Arial" w:hAnsi="Arial" w:cs="Arial"/>
                <w:b/>
                <w:sz w:val="21"/>
                <w:szCs w:val="23"/>
              </w:rPr>
            </w:pPr>
            <w:r w:rsidRPr="00C83581">
              <w:rPr>
                <w:rFonts w:ascii="Arial" w:hAnsi="Arial" w:cs="Arial"/>
                <w:b/>
                <w:sz w:val="21"/>
              </w:rPr>
              <w:t>Numérisation</w:t>
            </w:r>
          </w:p>
        </w:tc>
        <w:tc>
          <w:tcPr>
            <w:tcW w:w="2977" w:type="dxa"/>
            <w:shd w:val="clear" w:color="auto" w:fill="auto"/>
          </w:tcPr>
          <w:p w14:paraId="45EE862A" w14:textId="77777777" w:rsidR="009A3414" w:rsidRPr="00F52B64" w:rsidRDefault="00563C04" w:rsidP="00F52B64">
            <w:pPr>
              <w:pStyle w:val="Style1"/>
              <w:rPr>
                <w:szCs w:val="23"/>
              </w:rPr>
            </w:pPr>
            <w:r w:rsidRPr="00C83581">
              <w:t>Très accessible - peut être consulté en plusieurs endroits et être mis à disposition sur le web</w:t>
            </w:r>
          </w:p>
          <w:p w14:paraId="6A9DC7A1" w14:textId="77777777" w:rsidR="009A3414" w:rsidRPr="00F52B64" w:rsidRDefault="00563C04" w:rsidP="00F52B64">
            <w:pPr>
              <w:pStyle w:val="Style1"/>
              <w:rPr>
                <w:szCs w:val="23"/>
              </w:rPr>
            </w:pPr>
            <w:r w:rsidRPr="00C83581">
              <w:t>Les logiciels et le matériel sont de moins en moins chers (bien que la gestion des fichiers numériques entraîne des coûts indispensables - voir les inconvénients)</w:t>
            </w:r>
          </w:p>
          <w:p w14:paraId="42006B8A" w14:textId="77777777" w:rsidR="009A3414" w:rsidRPr="00F52B64" w:rsidRDefault="00563C04" w:rsidP="00F52B64">
            <w:pPr>
              <w:pStyle w:val="Style1"/>
              <w:rPr>
                <w:szCs w:val="23"/>
              </w:rPr>
            </w:pPr>
            <w:r w:rsidRPr="00C83581">
              <w:t>Des copies à des fins de sécurité et de reprise après sinistre peuvent être réalisées rapidement et à moindre coût</w:t>
            </w:r>
          </w:p>
          <w:p w14:paraId="252A773C" w14:textId="77777777" w:rsidR="009A3414" w:rsidRPr="00C83581" w:rsidRDefault="00563C04" w:rsidP="00F52B64">
            <w:pPr>
              <w:pStyle w:val="Style1"/>
              <w:rPr>
                <w:szCs w:val="23"/>
              </w:rPr>
            </w:pPr>
            <w:r w:rsidRPr="00C83581">
              <w:t>Les images numériques peuvent être réutilisées à diverses fins</w:t>
            </w:r>
          </w:p>
        </w:tc>
        <w:tc>
          <w:tcPr>
            <w:tcW w:w="3736" w:type="dxa"/>
            <w:shd w:val="clear" w:color="auto" w:fill="auto"/>
          </w:tcPr>
          <w:p w14:paraId="692CF410" w14:textId="77777777" w:rsidR="009A3414" w:rsidRPr="00F52B64" w:rsidRDefault="00563C04" w:rsidP="00F52B64">
            <w:pPr>
              <w:pStyle w:val="Style1"/>
              <w:rPr>
                <w:szCs w:val="23"/>
              </w:rPr>
            </w:pPr>
            <w:r w:rsidRPr="00C83581">
              <w:t>Les coûts nécessaires pour préserver les images numériques et garantir leur accessibilité dans le temps peuvent annuler les économies à court terme réalisées en libérant de l'espace physique</w:t>
            </w:r>
          </w:p>
          <w:p w14:paraId="7C9BFDA6" w14:textId="77777777" w:rsidR="009A3414" w:rsidRPr="00F52B64" w:rsidRDefault="00563C04" w:rsidP="00F52B64">
            <w:pPr>
              <w:pStyle w:val="Style1"/>
              <w:rPr>
                <w:szCs w:val="23"/>
              </w:rPr>
            </w:pPr>
            <w:r w:rsidRPr="00C83581">
              <w:t>Les supports de stockage numériques n'ont pas une longue durée de vie - les fichiers devront être contrôlés et copiés sur de nouveaux supports au fil du temps</w:t>
            </w:r>
          </w:p>
          <w:p w14:paraId="075EC278" w14:textId="77777777" w:rsidR="009A3414" w:rsidRPr="00F52B64" w:rsidRDefault="00563C04" w:rsidP="00F52B64">
            <w:pPr>
              <w:pStyle w:val="Style1"/>
              <w:rPr>
                <w:szCs w:val="23"/>
              </w:rPr>
            </w:pPr>
            <w:r w:rsidRPr="00C83581">
              <w:t>La tenue et l'utilisation des fichiers numériques dépendent totalement des systèmes électroniques</w:t>
            </w:r>
          </w:p>
          <w:p w14:paraId="59571E21" w14:textId="77777777" w:rsidR="009A3414" w:rsidRPr="00C83581" w:rsidRDefault="00563C04" w:rsidP="00F52B64">
            <w:pPr>
              <w:pStyle w:val="Style1"/>
              <w:rPr>
                <w:szCs w:val="23"/>
              </w:rPr>
            </w:pPr>
            <w:r w:rsidRPr="00C83581">
              <w:t>Une mauvaise organisation peut nuire à l'accès : les images numériques doivent être organisées et être associées à de bonnes métadonnées pour pouvoir les retrouver et les récupérer facilement</w:t>
            </w:r>
          </w:p>
        </w:tc>
      </w:tr>
    </w:tbl>
    <w:p w14:paraId="6EDBB1F8" w14:textId="77777777" w:rsidR="00C83581" w:rsidRDefault="00C83581"/>
    <w:p w14:paraId="7D475B6B" w14:textId="77777777" w:rsidR="00C83581" w:rsidRDefault="00C835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977"/>
        <w:gridCol w:w="3736"/>
      </w:tblGrid>
      <w:tr w:rsidR="00C83581" w:rsidRPr="00C83581" w14:paraId="28060C93" w14:textId="77777777" w:rsidTr="00745BE9">
        <w:trPr>
          <w:tblHeader/>
        </w:trPr>
        <w:tc>
          <w:tcPr>
            <w:tcW w:w="1809" w:type="dxa"/>
            <w:shd w:val="clear" w:color="auto" w:fill="auto"/>
          </w:tcPr>
          <w:p w14:paraId="358B2077" w14:textId="77777777" w:rsidR="00C83581" w:rsidRPr="00C83581" w:rsidRDefault="00C83581" w:rsidP="00745BE9">
            <w:pPr>
              <w:rPr>
                <w:rFonts w:ascii="Arial" w:hAnsi="Arial" w:cs="Arial"/>
                <w:sz w:val="21"/>
                <w:szCs w:val="23"/>
                <w:u w:val="single"/>
              </w:rPr>
            </w:pPr>
          </w:p>
        </w:tc>
        <w:tc>
          <w:tcPr>
            <w:tcW w:w="2977" w:type="dxa"/>
            <w:shd w:val="clear" w:color="auto" w:fill="auto"/>
          </w:tcPr>
          <w:p w14:paraId="3569542A" w14:textId="77777777" w:rsidR="00C83581" w:rsidRPr="00C83581" w:rsidRDefault="00C83581" w:rsidP="00745BE9">
            <w:pPr>
              <w:rPr>
                <w:rFonts w:ascii="Arial" w:hAnsi="Arial" w:cs="Arial"/>
                <w:b/>
                <w:sz w:val="21"/>
                <w:szCs w:val="23"/>
              </w:rPr>
            </w:pPr>
            <w:r w:rsidRPr="00C83581">
              <w:rPr>
                <w:rFonts w:ascii="Arial" w:hAnsi="Arial" w:cs="Arial"/>
                <w:b/>
                <w:sz w:val="21"/>
              </w:rPr>
              <w:t>Avantages</w:t>
            </w:r>
          </w:p>
        </w:tc>
        <w:tc>
          <w:tcPr>
            <w:tcW w:w="3736" w:type="dxa"/>
            <w:shd w:val="clear" w:color="auto" w:fill="auto"/>
          </w:tcPr>
          <w:p w14:paraId="24CEAE6B" w14:textId="77777777" w:rsidR="00C83581" w:rsidRPr="00C83581" w:rsidRDefault="00C83581" w:rsidP="00745BE9">
            <w:pPr>
              <w:rPr>
                <w:rFonts w:ascii="Arial" w:hAnsi="Arial" w:cs="Arial"/>
                <w:b/>
                <w:sz w:val="21"/>
                <w:szCs w:val="23"/>
              </w:rPr>
            </w:pPr>
            <w:r w:rsidRPr="00C83581">
              <w:rPr>
                <w:rFonts w:ascii="Arial" w:hAnsi="Arial" w:cs="Arial"/>
                <w:b/>
                <w:sz w:val="21"/>
              </w:rPr>
              <w:t>Inconvénients</w:t>
            </w:r>
          </w:p>
        </w:tc>
      </w:tr>
      <w:tr w:rsidR="00563C04" w:rsidRPr="00C83581" w14:paraId="7E535CCC" w14:textId="77777777" w:rsidTr="00C83581">
        <w:tc>
          <w:tcPr>
            <w:tcW w:w="1809" w:type="dxa"/>
            <w:shd w:val="clear" w:color="auto" w:fill="auto"/>
          </w:tcPr>
          <w:p w14:paraId="0B1D24BE" w14:textId="77777777" w:rsidR="009A3414" w:rsidRPr="00C83581" w:rsidRDefault="00563C04" w:rsidP="009A3414">
            <w:pPr>
              <w:rPr>
                <w:rFonts w:ascii="Arial" w:hAnsi="Arial" w:cs="Arial"/>
                <w:b/>
                <w:sz w:val="21"/>
                <w:szCs w:val="23"/>
              </w:rPr>
            </w:pPr>
            <w:r w:rsidRPr="00C83581">
              <w:rPr>
                <w:rFonts w:ascii="Arial" w:hAnsi="Arial" w:cs="Arial"/>
                <w:b/>
                <w:sz w:val="21"/>
              </w:rPr>
              <w:t>Micrographie</w:t>
            </w:r>
          </w:p>
        </w:tc>
        <w:tc>
          <w:tcPr>
            <w:tcW w:w="2977" w:type="dxa"/>
            <w:shd w:val="clear" w:color="auto" w:fill="auto"/>
          </w:tcPr>
          <w:p w14:paraId="78174F7B" w14:textId="77777777" w:rsidR="00BB0D40" w:rsidRPr="00F52B64" w:rsidRDefault="00563C04" w:rsidP="00F52B64">
            <w:pPr>
              <w:pStyle w:val="Style1"/>
              <w:rPr>
                <w:szCs w:val="23"/>
              </w:rPr>
            </w:pPr>
            <w:r w:rsidRPr="00C83581">
              <w:t>Une technologie établie de longue date et éprouvée</w:t>
            </w:r>
          </w:p>
          <w:p w14:paraId="3151264F" w14:textId="77777777" w:rsidR="00BB0D40" w:rsidRPr="00F52B64" w:rsidRDefault="00563C04" w:rsidP="00F52B64">
            <w:pPr>
              <w:pStyle w:val="Style1"/>
              <w:rPr>
                <w:szCs w:val="23"/>
              </w:rPr>
            </w:pPr>
            <w:r w:rsidRPr="00C83581">
              <w:t>Les microformes peuvent survivre pendant de longues périodes si elles sont traitées et stockées de façon appropriée</w:t>
            </w:r>
          </w:p>
          <w:p w14:paraId="11376BA9" w14:textId="77777777" w:rsidR="009A3414" w:rsidRPr="00C83581" w:rsidRDefault="00563C04" w:rsidP="00F52B64">
            <w:pPr>
              <w:pStyle w:val="Style1"/>
              <w:rPr>
                <w:szCs w:val="23"/>
              </w:rPr>
            </w:pPr>
            <w:r w:rsidRPr="00C83581">
              <w:t>Ne dépend pas de l'électricité : si nécessaire, peuvent être lues à l'aide d'une forte loupe</w:t>
            </w:r>
          </w:p>
        </w:tc>
        <w:tc>
          <w:tcPr>
            <w:tcW w:w="3736" w:type="dxa"/>
            <w:shd w:val="clear" w:color="auto" w:fill="auto"/>
          </w:tcPr>
          <w:p w14:paraId="1629E666" w14:textId="77777777" w:rsidR="00BB0D40" w:rsidRPr="00F52B64" w:rsidRDefault="00563C04" w:rsidP="00F52B64">
            <w:pPr>
              <w:pStyle w:val="Style1"/>
              <w:rPr>
                <w:szCs w:val="23"/>
              </w:rPr>
            </w:pPr>
            <w:r w:rsidRPr="00C83581">
              <w:t>Plus difficile de trouver les informations. Contrairement à un fichier numérique qui permet une recherche par mot clé, les recherches sur les microformes ne se font que par l'œil humain</w:t>
            </w:r>
          </w:p>
          <w:p w14:paraId="60788CC7" w14:textId="77777777" w:rsidR="00BB0D40" w:rsidRPr="00F52B64" w:rsidRDefault="00563C04" w:rsidP="00F52B64">
            <w:pPr>
              <w:pStyle w:val="Style1"/>
              <w:rPr>
                <w:szCs w:val="23"/>
              </w:rPr>
            </w:pPr>
            <w:r w:rsidRPr="00C83581">
              <w:t>Comme le papier (et contrairement aux images numériques), les microformes ne peuvent être utilisées qu'à un moment donné et à un endroit précis</w:t>
            </w:r>
          </w:p>
          <w:p w14:paraId="0BBD9134" w14:textId="77777777" w:rsidR="00BB0D40" w:rsidRPr="00F52B64" w:rsidRDefault="00563C04" w:rsidP="00F52B64">
            <w:pPr>
              <w:pStyle w:val="Style1"/>
              <w:rPr>
                <w:szCs w:val="23"/>
              </w:rPr>
            </w:pPr>
            <w:r w:rsidRPr="00C83581">
              <w:t>La technologie est en train de tomber en désuétude, les équipements et le soutien de l'industrie devenant plus difficiles à trouver</w:t>
            </w:r>
          </w:p>
          <w:p w14:paraId="02782261" w14:textId="77777777" w:rsidR="00BB0D40" w:rsidRPr="00F52B64" w:rsidRDefault="00563C04" w:rsidP="00F52B64">
            <w:pPr>
              <w:pStyle w:val="Style1"/>
              <w:rPr>
                <w:szCs w:val="23"/>
              </w:rPr>
            </w:pPr>
            <w:r w:rsidRPr="00C83581">
              <w:t>Chaque jeu de copies supplémentaire entraîne un coût supplémentaire</w:t>
            </w:r>
          </w:p>
          <w:p w14:paraId="55CB9657" w14:textId="77777777" w:rsidR="00BB0D40" w:rsidRPr="00F52B64" w:rsidRDefault="00563C04" w:rsidP="00F52B64">
            <w:pPr>
              <w:pStyle w:val="Style1"/>
              <w:rPr>
                <w:szCs w:val="23"/>
              </w:rPr>
            </w:pPr>
            <w:r w:rsidRPr="00C83581">
              <w:t>Le coût des installations de stockage appropriées peut être élevé</w:t>
            </w:r>
          </w:p>
        </w:tc>
      </w:tr>
    </w:tbl>
    <w:p w14:paraId="5F1C031B" w14:textId="77777777" w:rsidR="009A3414" w:rsidRPr="00C83581" w:rsidRDefault="009A3414" w:rsidP="009A3414">
      <w:pPr>
        <w:rPr>
          <w:rFonts w:ascii="Arial" w:hAnsi="Arial" w:cs="Arial"/>
          <w:sz w:val="22"/>
          <w:u w:val="single"/>
        </w:rPr>
      </w:pPr>
    </w:p>
    <w:p w14:paraId="50B00C88" w14:textId="77777777" w:rsidR="009A3414" w:rsidRPr="00C83581" w:rsidRDefault="009A3414" w:rsidP="009A3414">
      <w:pPr>
        <w:rPr>
          <w:rFonts w:ascii="Arial" w:hAnsi="Arial" w:cs="Arial"/>
          <w:sz w:val="22"/>
          <w:u w:val="single"/>
        </w:rPr>
      </w:pPr>
    </w:p>
    <w:p w14:paraId="0CDDA290" w14:textId="77777777" w:rsidR="009A3414" w:rsidRPr="00C83581" w:rsidRDefault="009A3414" w:rsidP="009A3414">
      <w:pPr>
        <w:rPr>
          <w:rFonts w:ascii="Arial" w:hAnsi="Arial" w:cs="Arial"/>
          <w:sz w:val="22"/>
          <w:u w:val="single"/>
        </w:rPr>
      </w:pPr>
    </w:p>
    <w:p w14:paraId="2DB22A08" w14:textId="77777777" w:rsidR="009A3414" w:rsidRPr="00C83581" w:rsidRDefault="009A3414" w:rsidP="009A3414">
      <w:pPr>
        <w:rPr>
          <w:rFonts w:ascii="Arial" w:hAnsi="Arial" w:cs="Arial"/>
          <w:sz w:val="22"/>
        </w:rPr>
      </w:pPr>
    </w:p>
    <w:p w14:paraId="270345D5" w14:textId="77777777" w:rsidR="009A3414" w:rsidRPr="00C83581" w:rsidRDefault="009A3414" w:rsidP="005A6848">
      <w:pPr>
        <w:rPr>
          <w:rFonts w:ascii="Arial" w:hAnsi="Arial" w:cs="Arial"/>
          <w:sz w:val="20"/>
          <w:szCs w:val="22"/>
        </w:rPr>
      </w:pPr>
    </w:p>
    <w:p w14:paraId="439AB673" w14:textId="77777777" w:rsidR="009A3414" w:rsidRPr="00C83581" w:rsidRDefault="00563C04" w:rsidP="00FF169A">
      <w:pPr>
        <w:pStyle w:val="Heading1"/>
        <w:rPr>
          <w:rFonts w:ascii="Arial" w:hAnsi="Arial" w:cs="Arial"/>
          <w:sz w:val="26"/>
          <w:szCs w:val="28"/>
        </w:rPr>
      </w:pPr>
      <w:r w:rsidRPr="00C83581">
        <w:rPr>
          <w:rFonts w:ascii="Arial" w:hAnsi="Arial" w:cs="Arial"/>
          <w:sz w:val="30"/>
        </w:rPr>
        <w:br w:type="page"/>
      </w:r>
      <w:bookmarkStart w:id="8" w:name="_Toc76985824"/>
      <w:r w:rsidRPr="00C83581">
        <w:rPr>
          <w:rFonts w:ascii="Arial" w:hAnsi="Arial" w:cs="Arial"/>
          <w:sz w:val="26"/>
          <w:szCs w:val="28"/>
        </w:rPr>
        <w:lastRenderedPageBreak/>
        <w:t>CE QU’IMPLIQUE LA NUMÉRISATION : UN PROCESSUS EN 10 ÉTAPES</w:t>
      </w:r>
      <w:r w:rsidRPr="00C83581">
        <w:rPr>
          <w:rStyle w:val="FootnoteReference"/>
          <w:rFonts w:ascii="Arial" w:hAnsi="Arial" w:cs="Arial"/>
          <w:color w:val="000000"/>
          <w:sz w:val="26"/>
          <w:szCs w:val="28"/>
        </w:rPr>
        <w:footnoteReference w:id="3"/>
      </w:r>
      <w:bookmarkEnd w:id="8"/>
    </w:p>
    <w:p w14:paraId="21562ADA" w14:textId="77777777" w:rsidR="009A3414" w:rsidRPr="00C83581" w:rsidRDefault="00563C04" w:rsidP="009A3414">
      <w:pPr>
        <w:pStyle w:val="NormalWeb"/>
        <w:numPr>
          <w:ilvl w:val="0"/>
          <w:numId w:val="26"/>
        </w:numPr>
        <w:rPr>
          <w:rFonts w:ascii="Arial" w:hAnsi="Arial" w:cs="Arial"/>
          <w:color w:val="000000"/>
          <w:sz w:val="22"/>
        </w:rPr>
      </w:pPr>
      <w:r w:rsidRPr="00C83581">
        <w:rPr>
          <w:rFonts w:ascii="Arial" w:hAnsi="Arial" w:cs="Arial"/>
          <w:b/>
          <w:color w:val="000000"/>
          <w:sz w:val="22"/>
        </w:rPr>
        <w:t>Pourquoi ?</w:t>
      </w:r>
      <w:r w:rsidRPr="00C83581">
        <w:rPr>
          <w:rFonts w:ascii="Arial" w:hAnsi="Arial" w:cs="Arial"/>
          <w:color w:val="000000"/>
          <w:sz w:val="22"/>
        </w:rPr>
        <w:t xml:space="preserve"> Quel est l’objectif du projet ? Quels avantages espérez-vous obtenir ?</w:t>
      </w:r>
    </w:p>
    <w:p w14:paraId="01B6B535" w14:textId="77777777" w:rsidR="009A3414" w:rsidRPr="00C83581" w:rsidRDefault="00563C04" w:rsidP="009A3414">
      <w:pPr>
        <w:pStyle w:val="NormalWeb"/>
        <w:numPr>
          <w:ilvl w:val="0"/>
          <w:numId w:val="26"/>
        </w:numPr>
        <w:rPr>
          <w:rFonts w:ascii="Arial" w:hAnsi="Arial" w:cs="Arial"/>
          <w:color w:val="000000"/>
          <w:sz w:val="22"/>
        </w:rPr>
      </w:pPr>
      <w:r w:rsidRPr="00C83581">
        <w:rPr>
          <w:rFonts w:ascii="Arial" w:hAnsi="Arial" w:cs="Arial"/>
          <w:b/>
          <w:color w:val="000000"/>
          <w:sz w:val="22"/>
        </w:rPr>
        <w:t>Quoi ?</w:t>
      </w:r>
      <w:r w:rsidRPr="00C83581">
        <w:rPr>
          <w:rFonts w:ascii="Arial" w:hAnsi="Arial" w:cs="Arial"/>
          <w:color w:val="000000"/>
          <w:sz w:val="22"/>
        </w:rPr>
        <w:t xml:space="preserve"> Que souhaitez-vous numériser ? Cela sera lié à l'objectif - Par exemple, si vous numérisez à des fins de préservation, vous pouvez sélectionner des documents d’activité qui sont physiquement fragiles ou en mauvais état. La disponibilité des ressources sera un facteur déterminant dans le choix de ce qui sera numérisé. </w:t>
      </w:r>
      <w:r w:rsidRPr="00C83581">
        <w:rPr>
          <w:rFonts w:ascii="Arial" w:hAnsi="Arial" w:cs="Arial"/>
          <w:color w:val="000000"/>
          <w:sz w:val="22"/>
        </w:rPr>
        <w:br w:type="textWrapping" w:clear="all"/>
        <w:t>Disposez-vous des ressources nécessaires pour continuer le travail sur la durée ?</w:t>
      </w:r>
    </w:p>
    <w:p w14:paraId="595254B8" w14:textId="77777777" w:rsidR="009A3414" w:rsidRPr="00C83581" w:rsidRDefault="00563C04" w:rsidP="009A3414">
      <w:pPr>
        <w:pStyle w:val="NormalWeb"/>
        <w:numPr>
          <w:ilvl w:val="0"/>
          <w:numId w:val="26"/>
        </w:numPr>
        <w:rPr>
          <w:rFonts w:ascii="Arial" w:hAnsi="Arial" w:cs="Arial"/>
          <w:color w:val="000000"/>
          <w:sz w:val="22"/>
        </w:rPr>
      </w:pPr>
      <w:r w:rsidRPr="00C83581">
        <w:rPr>
          <w:rFonts w:ascii="Arial" w:hAnsi="Arial" w:cs="Arial"/>
          <w:b/>
          <w:color w:val="000000"/>
          <w:sz w:val="22"/>
        </w:rPr>
        <w:t xml:space="preserve">Spécifications techniques </w:t>
      </w:r>
      <w:r w:rsidRPr="00C83581">
        <w:rPr>
          <w:rFonts w:ascii="Arial" w:hAnsi="Arial" w:cs="Arial"/>
          <w:color w:val="000000"/>
          <w:sz w:val="22"/>
        </w:rPr>
        <w:t>- la détermination des spécifications techniques doit tenir compte de l'utilisation prévue du document. Par exemple, les spécifications doivent répondre aux attentes concernant l'utilisation des documents d’activité à des fins de preuve ou à des fins juridiques.</w:t>
      </w:r>
    </w:p>
    <w:p w14:paraId="468905F7" w14:textId="77777777" w:rsidR="009A3414" w:rsidRPr="00C83581" w:rsidRDefault="00563C04" w:rsidP="009A3414">
      <w:pPr>
        <w:pStyle w:val="NormalWeb"/>
        <w:numPr>
          <w:ilvl w:val="0"/>
          <w:numId w:val="26"/>
        </w:numPr>
        <w:rPr>
          <w:rFonts w:ascii="Arial" w:hAnsi="Arial" w:cs="Arial"/>
          <w:color w:val="000000"/>
          <w:sz w:val="22"/>
        </w:rPr>
      </w:pPr>
      <w:r w:rsidRPr="00C83581">
        <w:rPr>
          <w:rFonts w:ascii="Arial" w:hAnsi="Arial" w:cs="Arial"/>
          <w:b/>
          <w:color w:val="000000"/>
          <w:sz w:val="22"/>
        </w:rPr>
        <w:t xml:space="preserve">Planification </w:t>
      </w:r>
      <w:r w:rsidRPr="00C83581">
        <w:rPr>
          <w:rFonts w:ascii="Arial" w:hAnsi="Arial" w:cs="Arial"/>
          <w:color w:val="000000"/>
          <w:sz w:val="22"/>
        </w:rPr>
        <w:t>- comme tout projet, vous devez prendre des décisions de planification et de gestion. Il s'agit notamment de :</w:t>
      </w:r>
    </w:p>
    <w:p w14:paraId="11B6AD86" w14:textId="77777777" w:rsidR="009A3414" w:rsidRPr="00C83581" w:rsidRDefault="00563C04" w:rsidP="009A3414">
      <w:pPr>
        <w:pStyle w:val="NormalWeb"/>
        <w:numPr>
          <w:ilvl w:val="1"/>
          <w:numId w:val="26"/>
        </w:numPr>
        <w:rPr>
          <w:rFonts w:ascii="Arial" w:hAnsi="Arial" w:cs="Arial"/>
          <w:color w:val="000000"/>
          <w:sz w:val="22"/>
        </w:rPr>
      </w:pPr>
      <w:proofErr w:type="gramStart"/>
      <w:r w:rsidRPr="00C83581">
        <w:rPr>
          <w:rFonts w:ascii="Arial" w:hAnsi="Arial" w:cs="Arial"/>
          <w:color w:val="000000"/>
          <w:sz w:val="22"/>
        </w:rPr>
        <w:t>décider</w:t>
      </w:r>
      <w:proofErr w:type="gramEnd"/>
      <w:r w:rsidRPr="00C83581">
        <w:rPr>
          <w:rFonts w:ascii="Arial" w:hAnsi="Arial" w:cs="Arial"/>
          <w:color w:val="000000"/>
          <w:sz w:val="22"/>
        </w:rPr>
        <w:t xml:space="preserve"> de qui fera le travail - travail en interne ou externalisé ?</w:t>
      </w:r>
    </w:p>
    <w:p w14:paraId="282BAA86" w14:textId="77777777" w:rsidR="009A3414" w:rsidRPr="00C83581" w:rsidRDefault="00563C04" w:rsidP="009A3414">
      <w:pPr>
        <w:pStyle w:val="NormalWeb"/>
        <w:numPr>
          <w:ilvl w:val="1"/>
          <w:numId w:val="26"/>
        </w:numPr>
        <w:rPr>
          <w:rFonts w:ascii="Arial" w:hAnsi="Arial" w:cs="Arial"/>
          <w:color w:val="000000"/>
          <w:sz w:val="22"/>
        </w:rPr>
      </w:pPr>
      <w:proofErr w:type="gramStart"/>
      <w:r w:rsidRPr="00C83581">
        <w:rPr>
          <w:rFonts w:ascii="Arial" w:hAnsi="Arial" w:cs="Arial"/>
          <w:color w:val="000000"/>
          <w:sz w:val="22"/>
        </w:rPr>
        <w:t>décider</w:t>
      </w:r>
      <w:proofErr w:type="gramEnd"/>
      <w:r w:rsidRPr="00C83581">
        <w:rPr>
          <w:rFonts w:ascii="Arial" w:hAnsi="Arial" w:cs="Arial"/>
          <w:color w:val="000000"/>
          <w:sz w:val="22"/>
        </w:rPr>
        <w:t xml:space="preserve"> si la numérisation sera réalisée en association avec d'autres activités</w:t>
      </w:r>
    </w:p>
    <w:p w14:paraId="2E399D0A" w14:textId="77777777" w:rsidR="009A3414" w:rsidRPr="00C83581" w:rsidRDefault="00563C04" w:rsidP="009A3414">
      <w:pPr>
        <w:pStyle w:val="NormalWeb"/>
        <w:numPr>
          <w:ilvl w:val="1"/>
          <w:numId w:val="26"/>
        </w:numPr>
        <w:rPr>
          <w:rFonts w:ascii="Arial" w:hAnsi="Arial" w:cs="Arial"/>
          <w:color w:val="000000"/>
          <w:sz w:val="22"/>
        </w:rPr>
      </w:pPr>
      <w:proofErr w:type="gramStart"/>
      <w:r w:rsidRPr="00C83581">
        <w:rPr>
          <w:rFonts w:ascii="Arial" w:hAnsi="Arial" w:cs="Arial"/>
          <w:color w:val="000000"/>
          <w:sz w:val="22"/>
        </w:rPr>
        <w:t>définir</w:t>
      </w:r>
      <w:proofErr w:type="gramEnd"/>
      <w:r w:rsidRPr="00C83581">
        <w:rPr>
          <w:rFonts w:ascii="Arial" w:hAnsi="Arial" w:cs="Arial"/>
          <w:color w:val="000000"/>
          <w:sz w:val="22"/>
        </w:rPr>
        <w:t xml:space="preserve"> le coût (personnel, équipement et logiciel, impact des frais généraux). </w:t>
      </w:r>
    </w:p>
    <w:p w14:paraId="734A519C" w14:textId="77777777" w:rsidR="009A3414" w:rsidRPr="00C83581" w:rsidRDefault="00563C04" w:rsidP="009A3414">
      <w:pPr>
        <w:pStyle w:val="NormalWeb"/>
        <w:numPr>
          <w:ilvl w:val="0"/>
          <w:numId w:val="26"/>
        </w:numPr>
        <w:rPr>
          <w:rFonts w:ascii="Arial" w:hAnsi="Arial" w:cs="Arial"/>
          <w:b/>
          <w:color w:val="000000"/>
          <w:sz w:val="22"/>
        </w:rPr>
      </w:pPr>
      <w:r w:rsidRPr="00C83581">
        <w:rPr>
          <w:rFonts w:ascii="Arial" w:hAnsi="Arial" w:cs="Arial"/>
          <w:b/>
          <w:color w:val="000000"/>
          <w:sz w:val="22"/>
        </w:rPr>
        <w:t xml:space="preserve">Préparation </w:t>
      </w:r>
      <w:r w:rsidRPr="00C83581">
        <w:rPr>
          <w:rFonts w:ascii="Arial" w:hAnsi="Arial" w:cs="Arial"/>
          <w:color w:val="000000"/>
          <w:sz w:val="22"/>
        </w:rPr>
        <w:t>- une bonne préparation permet d’identifier les problèmes rapidement et de faciliter le processus de numérisation. La préparation comprend les traitements de conservation des documents d’activité, la création d'instructions pour le personnel, la formation, le déplacement des documents d’activité.</w:t>
      </w:r>
    </w:p>
    <w:p w14:paraId="0529CABB" w14:textId="77777777" w:rsidR="009A3414" w:rsidRPr="00C83581" w:rsidRDefault="00563C04" w:rsidP="009A3414">
      <w:pPr>
        <w:pStyle w:val="NormalWeb"/>
        <w:numPr>
          <w:ilvl w:val="0"/>
          <w:numId w:val="26"/>
        </w:numPr>
        <w:rPr>
          <w:rFonts w:ascii="Arial" w:hAnsi="Arial" w:cs="Arial"/>
          <w:b/>
          <w:color w:val="000000"/>
          <w:sz w:val="22"/>
        </w:rPr>
      </w:pPr>
      <w:r w:rsidRPr="00C83581">
        <w:rPr>
          <w:rFonts w:ascii="Arial" w:hAnsi="Arial" w:cs="Arial"/>
          <w:b/>
          <w:sz w:val="22"/>
        </w:rPr>
        <w:t xml:space="preserve">Capture des images </w:t>
      </w:r>
      <w:r w:rsidRPr="00C83581">
        <w:rPr>
          <w:rFonts w:ascii="Arial" w:hAnsi="Arial" w:cs="Arial"/>
          <w:sz w:val="22"/>
        </w:rPr>
        <w:t xml:space="preserve">- quel équipement allez-vous utiliser et pourquoi ? </w:t>
      </w:r>
      <w:r w:rsidRPr="00C83581">
        <w:rPr>
          <w:rFonts w:ascii="Arial" w:hAnsi="Arial" w:cs="Arial"/>
          <w:sz w:val="22"/>
        </w:rPr>
        <w:br w:type="textWrapping" w:clear="all"/>
        <w:t>Avez-vous besoin d'un logiciel supplémentaire pour traiter les images ?</w:t>
      </w:r>
    </w:p>
    <w:p w14:paraId="2F53218E" w14:textId="77777777" w:rsidR="009A3414" w:rsidRPr="00C83581" w:rsidRDefault="00563C04" w:rsidP="009A3414">
      <w:pPr>
        <w:pStyle w:val="NormalWeb"/>
        <w:numPr>
          <w:ilvl w:val="0"/>
          <w:numId w:val="26"/>
        </w:numPr>
        <w:rPr>
          <w:rFonts w:ascii="Arial" w:hAnsi="Arial" w:cs="Arial"/>
          <w:b/>
          <w:color w:val="000000"/>
          <w:sz w:val="22"/>
        </w:rPr>
      </w:pPr>
      <w:r w:rsidRPr="00C83581">
        <w:rPr>
          <w:rFonts w:ascii="Arial" w:hAnsi="Arial" w:cs="Arial"/>
          <w:b/>
          <w:sz w:val="22"/>
        </w:rPr>
        <w:t xml:space="preserve">Capture des métadonnées </w:t>
      </w:r>
      <w:r w:rsidRPr="00C83581">
        <w:rPr>
          <w:rFonts w:ascii="Arial" w:hAnsi="Arial" w:cs="Arial"/>
          <w:sz w:val="22"/>
        </w:rPr>
        <w:t>- capturer et tenir à jour les bonnes métadonnées aidera les utilisateurs à trouver et à utiliser les documents d’activité ultérieurement. Les deux types de métadonnées qu'il est important de capturer sont les métadonnées spécifiques à l'image et au processus d'imagerie, et les métadonnées portant sur le document d’activité, la transaction opérationnelle et les personnes associées à la transaction. Les métadonnées peuvent être intégrées à l'objet ou se trouver dans un système distinct, mais il doit y avoir un lien entre l'objet numérique et les métadonnées.</w:t>
      </w:r>
    </w:p>
    <w:p w14:paraId="233B1237" w14:textId="77777777" w:rsidR="009A3414" w:rsidRPr="00C83581" w:rsidRDefault="00563C04" w:rsidP="009A3414">
      <w:pPr>
        <w:pStyle w:val="NormalWeb"/>
        <w:numPr>
          <w:ilvl w:val="0"/>
          <w:numId w:val="26"/>
        </w:numPr>
        <w:ind w:left="714" w:hanging="357"/>
        <w:rPr>
          <w:rFonts w:ascii="Arial" w:hAnsi="Arial" w:cs="Arial"/>
          <w:b/>
          <w:color w:val="000000"/>
          <w:sz w:val="22"/>
        </w:rPr>
      </w:pPr>
      <w:r w:rsidRPr="00C83581">
        <w:rPr>
          <w:rFonts w:ascii="Arial" w:hAnsi="Arial" w:cs="Arial"/>
          <w:b/>
          <w:sz w:val="22"/>
        </w:rPr>
        <w:t xml:space="preserve">Contrôle de la qualité </w:t>
      </w:r>
      <w:r w:rsidRPr="00C83581">
        <w:rPr>
          <w:rFonts w:ascii="Arial" w:hAnsi="Arial" w:cs="Arial"/>
          <w:sz w:val="22"/>
        </w:rPr>
        <w:t xml:space="preserve">- comme avec toute activité photographique, la qualité des images numérisées peut varier énormément, par exemple si la numérisation est effectuée avec des niveaux d'éclairage inappropriés, une mauvaise mise au point ou un mauvais contraste des couleurs. Il est essentiel d'intégrer dans la gestion du projet un contrôle de la bonne qualité des </w:t>
      </w:r>
      <w:r w:rsidRPr="00C83581">
        <w:rPr>
          <w:rFonts w:ascii="Arial" w:hAnsi="Arial" w:cs="Arial"/>
          <w:sz w:val="22"/>
        </w:rPr>
        <w:lastRenderedPageBreak/>
        <w:t xml:space="preserve">processus de numérisation et des produits </w:t>
      </w:r>
      <w:r w:rsidRPr="00C83581">
        <w:rPr>
          <w:rFonts w:ascii="Arial" w:hAnsi="Arial" w:cs="Arial"/>
          <w:color w:val="000000"/>
          <w:sz w:val="22"/>
        </w:rPr>
        <w:t>finis. Il peut s'agir d'une simple vérification d'un échantillon d'images et de métadonnées à intervalles réguliers au cours du projet pour s'assurer que ceux-ci répondent aux exigences décidées au début du projet.</w:t>
      </w:r>
    </w:p>
    <w:p w14:paraId="2C36825A" w14:textId="77777777" w:rsidR="009A3414" w:rsidRPr="00C83581" w:rsidRDefault="00563C04" w:rsidP="009A3414">
      <w:pPr>
        <w:pStyle w:val="NormalWeb"/>
        <w:numPr>
          <w:ilvl w:val="0"/>
          <w:numId w:val="26"/>
        </w:numPr>
        <w:rPr>
          <w:rFonts w:ascii="Arial" w:hAnsi="Arial" w:cs="Arial"/>
          <w:b/>
          <w:color w:val="000000"/>
          <w:sz w:val="22"/>
        </w:rPr>
      </w:pPr>
      <w:r w:rsidRPr="00C83581">
        <w:rPr>
          <w:rFonts w:ascii="Arial" w:hAnsi="Arial" w:cs="Arial"/>
          <w:b/>
          <w:sz w:val="22"/>
        </w:rPr>
        <w:t xml:space="preserve">Stockage et conservation </w:t>
      </w:r>
      <w:r w:rsidRPr="00C83581">
        <w:rPr>
          <w:rFonts w:ascii="Arial" w:hAnsi="Arial" w:cs="Arial"/>
          <w:sz w:val="22"/>
        </w:rPr>
        <w:t>- une fois capturées, les images numérisées doivent pouvoir être stockées et récupérées. Un système de gestion des images ou des documents d’activité est recommandé, ainsi que des stratégies telles que la migration et la sauvegarde. Le stockage de fichiers maîtres volumineux peut être coûteux.</w:t>
      </w:r>
    </w:p>
    <w:p w14:paraId="42337D47" w14:textId="77777777" w:rsidR="009A3414" w:rsidRPr="00C83581" w:rsidRDefault="00F52B64" w:rsidP="009A3414">
      <w:pPr>
        <w:pStyle w:val="NormalWeb"/>
        <w:numPr>
          <w:ilvl w:val="0"/>
          <w:numId w:val="26"/>
        </w:numPr>
        <w:ind w:left="714" w:hanging="357"/>
        <w:rPr>
          <w:rFonts w:ascii="Arial" w:hAnsi="Arial" w:cs="Arial"/>
          <w:b/>
          <w:color w:val="000000"/>
          <w:sz w:val="22"/>
        </w:rPr>
      </w:pPr>
      <w:r w:rsidRPr="00C83581">
        <w:rPr>
          <w:rFonts w:ascii="Arial" w:hAnsi="Arial" w:cs="Arial"/>
          <w:noProof/>
          <w:sz w:val="22"/>
        </w:rPr>
        <mc:AlternateContent>
          <mc:Choice Requires="wpg">
            <w:drawing>
              <wp:anchor distT="0" distB="0" distL="114300" distR="114300" simplePos="0" relativeHeight="251658240" behindDoc="0" locked="0" layoutInCell="1" allowOverlap="1" wp14:anchorId="2D7C34CC" wp14:editId="11024935">
                <wp:simplePos x="0" y="0"/>
                <wp:positionH relativeFrom="column">
                  <wp:posOffset>69215</wp:posOffset>
                </wp:positionH>
                <wp:positionV relativeFrom="paragraph">
                  <wp:posOffset>883285</wp:posOffset>
                </wp:positionV>
                <wp:extent cx="5523230" cy="5093970"/>
                <wp:effectExtent l="10160" t="12065" r="10160" b="889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5093970"/>
                          <a:chOff x="1695" y="5184"/>
                          <a:chExt cx="8445" cy="10197"/>
                        </a:xfrm>
                      </wpg:grpSpPr>
                      <wps:wsp>
                        <wps:cNvPr id="4" name="Rectangle 34"/>
                        <wps:cNvSpPr>
                          <a:spLocks noChangeArrowheads="1"/>
                        </wps:cNvSpPr>
                        <wps:spPr bwMode="auto">
                          <a:xfrm>
                            <a:off x="1695" y="5184"/>
                            <a:ext cx="8445" cy="101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5" name="Text Box 35"/>
                        <wps:cNvSpPr txBox="1">
                          <a:spLocks noChangeArrowheads="1"/>
                        </wps:cNvSpPr>
                        <wps:spPr bwMode="auto">
                          <a:xfrm>
                            <a:off x="6343" y="5250"/>
                            <a:ext cx="3797" cy="1347"/>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12401" w14:textId="77777777" w:rsidR="00FA3435" w:rsidRPr="008D6AE7" w:rsidRDefault="00FA3435" w:rsidP="00FA3435">
                              <w:pPr>
                                <w:jc w:val="right"/>
                                <w:rPr>
                                  <w:rFonts w:ascii="Arial" w:hAnsi="Arial" w:cs="Arial"/>
                                  <w:sz w:val="20"/>
                                  <w:szCs w:val="20"/>
                                </w:rPr>
                              </w:pPr>
                              <w:r>
                                <w:rPr>
                                  <w:rFonts w:ascii="Arial" w:hAnsi="Arial"/>
                                  <w:sz w:val="20"/>
                                </w:rPr>
                                <w:t>Étapes du processus de numérisation</w:t>
                              </w:r>
                            </w:p>
                          </w:txbxContent>
                        </wps:txbx>
                        <wps:bodyPr rot="0" vert="horz" wrap="square" lIns="91440" tIns="45720" rIns="91440" bIns="45720" anchor="t" anchorCtr="0" upright="1">
                          <a:noAutofit/>
                        </wps:bodyPr>
                      </wps:wsp>
                      <wpg:grpSp>
                        <wpg:cNvPr id="6" name="Group 36"/>
                        <wpg:cNvGrpSpPr>
                          <a:grpSpLocks/>
                        </wpg:cNvGrpSpPr>
                        <wpg:grpSpPr bwMode="auto">
                          <a:xfrm>
                            <a:off x="2272" y="5355"/>
                            <a:ext cx="7315" cy="9816"/>
                            <a:chOff x="2100" y="5166"/>
                            <a:chExt cx="7243" cy="9720"/>
                          </a:xfrm>
                        </wpg:grpSpPr>
                        <wps:wsp>
                          <wps:cNvPr id="7" name="Straight Arrow Connector 1"/>
                          <wps:cNvCnPr>
                            <a:cxnSpLocks noChangeShapeType="1"/>
                          </wps:cNvCnPr>
                          <wps:spPr bwMode="auto">
                            <a:xfrm>
                              <a:off x="3197" y="6290"/>
                              <a:ext cx="0" cy="279"/>
                            </a:xfrm>
                            <a:prstGeom prst="straightConnector1">
                              <a:avLst/>
                            </a:prstGeom>
                            <a:noFill/>
                            <a:ln w="9525" algn="ctr">
                              <a:solidFill>
                                <a:srgbClr val="5A5A5A"/>
                              </a:solidFill>
                              <a:round/>
                              <a:headEnd/>
                              <a:tailEnd type="triangle" w="med" len="med"/>
                            </a:ln>
                            <a:extLst>
                              <a:ext uri="{909E8E84-426E-40DD-AFC4-6F175D3DCCD1}">
                                <a14:hiddenFill xmlns:a14="http://schemas.microsoft.com/office/drawing/2010/main">
                                  <a:noFill/>
                                </a14:hiddenFill>
                              </a:ext>
                            </a:extLst>
                          </wps:spPr>
                          <wps:bodyPr/>
                        </wps:wsp>
                        <wps:wsp>
                          <wps:cNvPr id="8" name="Straight Arrow Connector 14"/>
                          <wps:cNvCnPr>
                            <a:cxnSpLocks noChangeShapeType="1"/>
                          </wps:cNvCnPr>
                          <wps:spPr bwMode="auto">
                            <a:xfrm>
                              <a:off x="3197" y="7685"/>
                              <a:ext cx="0" cy="279"/>
                            </a:xfrm>
                            <a:prstGeom prst="straightConnector1">
                              <a:avLst/>
                            </a:prstGeom>
                            <a:noFill/>
                            <a:ln w="9525" algn="ctr">
                              <a:solidFill>
                                <a:srgbClr val="5A5A5A"/>
                              </a:solidFill>
                              <a:round/>
                              <a:headEnd/>
                              <a:tailEnd type="triangle" w="med" len="med"/>
                            </a:ln>
                            <a:extLst>
                              <a:ext uri="{909E8E84-426E-40DD-AFC4-6F175D3DCCD1}">
                                <a14:hiddenFill xmlns:a14="http://schemas.microsoft.com/office/drawing/2010/main">
                                  <a:noFill/>
                                </a14:hiddenFill>
                              </a:ext>
                            </a:extLst>
                          </wps:spPr>
                          <wps:bodyPr/>
                        </wps:wsp>
                        <wps:wsp>
                          <wps:cNvPr id="9" name="Straight Arrow Connector 14"/>
                          <wps:cNvCnPr>
                            <a:cxnSpLocks noChangeShapeType="1"/>
                          </wps:cNvCnPr>
                          <wps:spPr bwMode="auto">
                            <a:xfrm>
                              <a:off x="8232" y="13369"/>
                              <a:ext cx="0" cy="279"/>
                            </a:xfrm>
                            <a:prstGeom prst="straightConnector1">
                              <a:avLst/>
                            </a:prstGeom>
                            <a:noFill/>
                            <a:ln w="9525" algn="ctr">
                              <a:solidFill>
                                <a:srgbClr val="5A5A5A"/>
                              </a:solidFill>
                              <a:round/>
                              <a:headEnd/>
                              <a:tailEnd type="triangle" w="med" len="med"/>
                            </a:ln>
                            <a:extLst>
                              <a:ext uri="{909E8E84-426E-40DD-AFC4-6F175D3DCCD1}">
                                <a14:hiddenFill xmlns:a14="http://schemas.microsoft.com/office/drawing/2010/main">
                                  <a:noFill/>
                                </a14:hiddenFill>
                              </a:ext>
                            </a:extLst>
                          </wps:spPr>
                          <wps:bodyPr/>
                        </wps:wsp>
                        <wps:wsp>
                          <wps:cNvPr id="10" name="Straight Arrow Connector 14"/>
                          <wps:cNvCnPr>
                            <a:cxnSpLocks noChangeShapeType="1"/>
                          </wps:cNvCnPr>
                          <wps:spPr bwMode="auto">
                            <a:xfrm>
                              <a:off x="3197" y="9119"/>
                              <a:ext cx="0" cy="279"/>
                            </a:xfrm>
                            <a:prstGeom prst="straightConnector1">
                              <a:avLst/>
                            </a:prstGeom>
                            <a:noFill/>
                            <a:ln w="9525" algn="ctr">
                              <a:solidFill>
                                <a:srgbClr val="5A5A5A"/>
                              </a:solidFill>
                              <a:round/>
                              <a:headEnd/>
                              <a:tailEnd type="triangle" w="med" len="med"/>
                            </a:ln>
                            <a:extLst>
                              <a:ext uri="{909E8E84-426E-40DD-AFC4-6F175D3DCCD1}">
                                <a14:hiddenFill xmlns:a14="http://schemas.microsoft.com/office/drawing/2010/main">
                                  <a:noFill/>
                                </a14:hiddenFill>
                              </a:ext>
                            </a:extLst>
                          </wps:spPr>
                          <wps:bodyPr/>
                        </wps:wsp>
                        <wps:wsp>
                          <wps:cNvPr id="11" name="Straight Arrow Connector 14"/>
                          <wps:cNvCnPr>
                            <a:cxnSpLocks noChangeShapeType="1"/>
                          </wps:cNvCnPr>
                          <wps:spPr bwMode="auto">
                            <a:xfrm>
                              <a:off x="3197" y="10539"/>
                              <a:ext cx="0" cy="279"/>
                            </a:xfrm>
                            <a:prstGeom prst="straightConnector1">
                              <a:avLst/>
                            </a:prstGeom>
                            <a:noFill/>
                            <a:ln w="9525" algn="ctr">
                              <a:solidFill>
                                <a:srgbClr val="5A5A5A"/>
                              </a:solidFill>
                              <a:round/>
                              <a:headEnd/>
                              <a:tailEnd type="triangle" w="med" len="med"/>
                            </a:ln>
                            <a:extLst>
                              <a:ext uri="{909E8E84-426E-40DD-AFC4-6F175D3DCCD1}">
                                <a14:hiddenFill xmlns:a14="http://schemas.microsoft.com/office/drawing/2010/main">
                                  <a:noFill/>
                                </a14:hiddenFill>
                              </a:ext>
                            </a:extLst>
                          </wps:spPr>
                          <wps:bodyPr/>
                        </wps:wsp>
                        <wps:wsp>
                          <wps:cNvPr id="12" name="Straight Arrow Connector 14"/>
                          <wps:cNvCnPr>
                            <a:cxnSpLocks noChangeShapeType="1"/>
                          </wps:cNvCnPr>
                          <wps:spPr bwMode="auto">
                            <a:xfrm>
                              <a:off x="8232" y="11949"/>
                              <a:ext cx="0" cy="279"/>
                            </a:xfrm>
                            <a:prstGeom prst="straightConnector1">
                              <a:avLst/>
                            </a:prstGeom>
                            <a:noFill/>
                            <a:ln w="9525" algn="ctr">
                              <a:solidFill>
                                <a:srgbClr val="5A5A5A"/>
                              </a:solidFill>
                              <a:round/>
                              <a:headEnd/>
                              <a:tailEnd type="triangle" w="med" len="med"/>
                            </a:ln>
                            <a:extLst>
                              <a:ext uri="{909E8E84-426E-40DD-AFC4-6F175D3DCCD1}">
                                <a14:hiddenFill xmlns:a14="http://schemas.microsoft.com/office/drawing/2010/main">
                                  <a:noFill/>
                                </a14:hiddenFill>
                              </a:ext>
                            </a:extLst>
                          </wps:spPr>
                          <wps:bodyPr/>
                        </wps:wsp>
                        <wps:wsp>
                          <wps:cNvPr id="13" name="Flowchart: Process 2"/>
                          <wps:cNvSpPr>
                            <a:spLocks noChangeArrowheads="1"/>
                          </wps:cNvSpPr>
                          <wps:spPr bwMode="auto">
                            <a:xfrm>
                              <a:off x="2112" y="5166"/>
                              <a:ext cx="2181" cy="1230"/>
                            </a:xfrm>
                            <a:prstGeom prst="flowChartProcess">
                              <a:avLst/>
                            </a:prstGeom>
                            <a:solidFill>
                              <a:srgbClr val="4F81BD"/>
                            </a:solidFill>
                            <a:ln w="12700" algn="ctr">
                              <a:solidFill>
                                <a:srgbClr val="5A5A5A"/>
                              </a:solidFill>
                              <a:miter lim="800000"/>
                              <a:headEnd/>
                              <a:tailEnd/>
                            </a:ln>
                          </wps:spPr>
                          <wps:txbx>
                            <w:txbxContent>
                              <w:p w14:paraId="7F3B05CE" w14:textId="77777777" w:rsidR="00FA3435" w:rsidRPr="00A424FD" w:rsidRDefault="00FA3435" w:rsidP="00FA3435">
                                <w:pPr>
                                  <w:jc w:val="center"/>
                                  <w:rPr>
                                    <w:rFonts w:ascii="Arial" w:hAnsi="Arial" w:cs="Arial"/>
                                    <w:sz w:val="18"/>
                                    <w:szCs w:val="18"/>
                                  </w:rPr>
                                </w:pPr>
                                <w:r>
                                  <w:rPr>
                                    <w:rFonts w:ascii="Arial" w:hAnsi="Arial"/>
                                    <w:b/>
                                    <w:sz w:val="18"/>
                                  </w:rPr>
                                  <w:t>1. Pourquoi :</w:t>
                                </w:r>
                                <w:r>
                                  <w:rPr>
                                    <w:rFonts w:ascii="Arial" w:hAnsi="Arial"/>
                                    <w:sz w:val="18"/>
                                  </w:rPr>
                                  <w:t xml:space="preserve"> Quel est l’objectif du projet ?</w:t>
                                </w:r>
                              </w:p>
                            </w:txbxContent>
                          </wps:txbx>
                          <wps:bodyPr rot="0" vert="horz" wrap="square" lIns="72009" tIns="107950" rIns="72009" bIns="0" anchor="ctr" anchorCtr="0" upright="1">
                            <a:noAutofit/>
                          </wps:bodyPr>
                        </wps:wsp>
                        <wps:wsp>
                          <wps:cNvPr id="14" name="Flowchart: Process 3"/>
                          <wps:cNvSpPr>
                            <a:spLocks noChangeArrowheads="1"/>
                          </wps:cNvSpPr>
                          <wps:spPr bwMode="auto">
                            <a:xfrm>
                              <a:off x="2100" y="9419"/>
                              <a:ext cx="2181" cy="1230"/>
                            </a:xfrm>
                            <a:prstGeom prst="flowChartProcess">
                              <a:avLst/>
                            </a:prstGeom>
                            <a:solidFill>
                              <a:srgbClr val="4F81BD"/>
                            </a:solidFill>
                            <a:ln w="12700" algn="ctr">
                              <a:solidFill>
                                <a:srgbClr val="5A5A5A"/>
                              </a:solidFill>
                              <a:miter lim="800000"/>
                              <a:headEnd/>
                              <a:tailEnd/>
                            </a:ln>
                          </wps:spPr>
                          <wps:txbx>
                            <w:txbxContent>
                              <w:p w14:paraId="2FB3064C" w14:textId="77777777" w:rsidR="00FA3435" w:rsidRPr="00FA3435" w:rsidRDefault="00FA3435" w:rsidP="00FA3435">
                                <w:pPr>
                                  <w:jc w:val="center"/>
                                  <w:rPr>
                                    <w:rFonts w:ascii="Arial" w:hAnsi="Arial" w:cs="Arial"/>
                                    <w:sz w:val="16"/>
                                    <w:szCs w:val="16"/>
                                  </w:rPr>
                                </w:pPr>
                                <w:r w:rsidRPr="00FA3435">
                                  <w:rPr>
                                    <w:rFonts w:ascii="Arial" w:hAnsi="Arial"/>
                                    <w:b/>
                                    <w:sz w:val="16"/>
                                    <w:szCs w:val="16"/>
                                  </w:rPr>
                                  <w:t>4. Planification :</w:t>
                                </w:r>
                                <w:r w:rsidRPr="00FA3435">
                                  <w:rPr>
                                    <w:rFonts w:ascii="Arial" w:hAnsi="Arial"/>
                                    <w:sz w:val="16"/>
                                    <w:szCs w:val="16"/>
                                  </w:rPr>
                                  <w:t xml:space="preserve"> Comment le travail sera-t-il réalisé ?</w:t>
                                </w:r>
                              </w:p>
                            </w:txbxContent>
                          </wps:txbx>
                          <wps:bodyPr rot="0" vert="horz" wrap="square" lIns="72009" tIns="179959" rIns="72009" bIns="72009" anchor="ctr" anchorCtr="0" upright="1">
                            <a:noAutofit/>
                          </wps:bodyPr>
                        </wps:wsp>
                        <wps:wsp>
                          <wps:cNvPr id="15" name="Flowchart: Process 7"/>
                          <wps:cNvSpPr>
                            <a:spLocks noChangeArrowheads="1"/>
                          </wps:cNvSpPr>
                          <wps:spPr bwMode="auto">
                            <a:xfrm>
                              <a:off x="2100" y="10825"/>
                              <a:ext cx="2181" cy="1230"/>
                            </a:xfrm>
                            <a:prstGeom prst="flowChartProcess">
                              <a:avLst/>
                            </a:prstGeom>
                            <a:solidFill>
                              <a:srgbClr val="4F81BD"/>
                            </a:solidFill>
                            <a:ln w="12700" algn="ctr">
                              <a:solidFill>
                                <a:srgbClr val="5A5A5A"/>
                              </a:solidFill>
                              <a:miter lim="800000"/>
                              <a:headEnd/>
                              <a:tailEnd/>
                            </a:ln>
                          </wps:spPr>
                          <wps:txbx>
                            <w:txbxContent>
                              <w:p w14:paraId="20AAFDFC" w14:textId="77777777" w:rsidR="00FA3435" w:rsidRPr="00FA3435" w:rsidRDefault="00FA3435" w:rsidP="00FA3435">
                                <w:pPr>
                                  <w:jc w:val="center"/>
                                  <w:rPr>
                                    <w:rFonts w:ascii="Arial" w:hAnsi="Arial" w:cs="Arial"/>
                                    <w:sz w:val="14"/>
                                    <w:szCs w:val="14"/>
                                  </w:rPr>
                                </w:pPr>
                                <w:r w:rsidRPr="00FA3435">
                                  <w:rPr>
                                    <w:rFonts w:ascii="Arial" w:hAnsi="Arial"/>
                                    <w:b/>
                                    <w:sz w:val="14"/>
                                    <w:szCs w:val="14"/>
                                  </w:rPr>
                                  <w:t>5. Préparation :</w:t>
                                </w:r>
                                <w:r w:rsidRPr="00FA3435">
                                  <w:rPr>
                                    <w:rFonts w:ascii="Arial" w:hAnsi="Arial"/>
                                    <w:sz w:val="14"/>
                                    <w:szCs w:val="14"/>
                                  </w:rPr>
                                  <w:t xml:space="preserve"> Quels sont les problèmes pouvant survenir au cours du projet ?</w:t>
                                </w:r>
                              </w:p>
                            </w:txbxContent>
                          </wps:txbx>
                          <wps:bodyPr rot="0" vert="horz" wrap="square" lIns="72009" tIns="107950" rIns="72009" bIns="72009" anchor="ctr" anchorCtr="0" upright="1">
                            <a:noAutofit/>
                          </wps:bodyPr>
                        </wps:wsp>
                        <wps:wsp>
                          <wps:cNvPr id="16" name="Flowchart: Process 9"/>
                          <wps:cNvSpPr>
                            <a:spLocks noChangeArrowheads="1"/>
                          </wps:cNvSpPr>
                          <wps:spPr bwMode="auto">
                            <a:xfrm>
                              <a:off x="4640" y="10070"/>
                              <a:ext cx="2180" cy="1230"/>
                            </a:xfrm>
                            <a:prstGeom prst="flowChartProcess">
                              <a:avLst/>
                            </a:prstGeom>
                            <a:solidFill>
                              <a:srgbClr val="4F81BD"/>
                            </a:solidFill>
                            <a:ln w="12700" algn="ctr">
                              <a:solidFill>
                                <a:srgbClr val="5A5A5A"/>
                              </a:solidFill>
                              <a:miter lim="800000"/>
                              <a:headEnd/>
                              <a:tailEnd/>
                            </a:ln>
                          </wps:spPr>
                          <wps:txbx>
                            <w:txbxContent>
                              <w:p w14:paraId="20D74631" w14:textId="77777777" w:rsidR="00FA3435" w:rsidRPr="00F063AE" w:rsidRDefault="00FA3435" w:rsidP="00FA3435">
                                <w:pPr>
                                  <w:jc w:val="center"/>
                                  <w:rPr>
                                    <w:rFonts w:ascii="Arial" w:hAnsi="Arial" w:cs="Arial"/>
                                    <w:sz w:val="16"/>
                                    <w:szCs w:val="16"/>
                                  </w:rPr>
                                </w:pPr>
                                <w:r w:rsidRPr="00F063AE">
                                  <w:rPr>
                                    <w:rFonts w:ascii="Arial" w:hAnsi="Arial"/>
                                    <w:b/>
                                    <w:sz w:val="16"/>
                                    <w:szCs w:val="16"/>
                                  </w:rPr>
                                  <w:t>6. Capture d'image :</w:t>
                                </w:r>
                                <w:r w:rsidRPr="00F063AE">
                                  <w:rPr>
                                    <w:rFonts w:ascii="Arial" w:hAnsi="Arial"/>
                                    <w:sz w:val="16"/>
                                    <w:szCs w:val="16"/>
                                  </w:rPr>
                                  <w:t xml:space="preserve"> Quel équipement sera utilisé pour numériser les articles ?</w:t>
                                </w:r>
                              </w:p>
                            </w:txbxContent>
                          </wps:txbx>
                          <wps:bodyPr rot="0" vert="horz" wrap="square" lIns="72009" tIns="144018" rIns="72009" bIns="72009" anchor="ctr" anchorCtr="0" upright="1">
                            <a:noAutofit/>
                          </wps:bodyPr>
                        </wps:wsp>
                        <wps:wsp>
                          <wps:cNvPr id="17" name="Flowchart: Process 10"/>
                          <wps:cNvSpPr>
                            <a:spLocks noChangeArrowheads="1"/>
                          </wps:cNvSpPr>
                          <wps:spPr bwMode="auto">
                            <a:xfrm>
                              <a:off x="4626" y="11518"/>
                              <a:ext cx="2181" cy="1230"/>
                            </a:xfrm>
                            <a:prstGeom prst="flowChartProcess">
                              <a:avLst/>
                            </a:prstGeom>
                            <a:solidFill>
                              <a:srgbClr val="4F81BD"/>
                            </a:solidFill>
                            <a:ln w="12700" algn="ctr">
                              <a:solidFill>
                                <a:srgbClr val="5A5A5A"/>
                              </a:solidFill>
                              <a:miter lim="800000"/>
                              <a:headEnd/>
                              <a:tailEnd/>
                            </a:ln>
                          </wps:spPr>
                          <wps:txbx>
                            <w:txbxContent>
                              <w:p w14:paraId="5FE5C5BC" w14:textId="77777777" w:rsidR="00FA3435" w:rsidRPr="00FA3435" w:rsidRDefault="00FA3435" w:rsidP="00FA3435">
                                <w:pPr>
                                  <w:jc w:val="center"/>
                                  <w:rPr>
                                    <w:rFonts w:ascii="Arial" w:hAnsi="Arial" w:cs="Arial"/>
                                    <w:sz w:val="14"/>
                                    <w:szCs w:val="14"/>
                                  </w:rPr>
                                </w:pPr>
                                <w:r w:rsidRPr="00FA3435">
                                  <w:rPr>
                                    <w:rFonts w:ascii="Arial" w:hAnsi="Arial"/>
                                    <w:b/>
                                    <w:sz w:val="14"/>
                                    <w:szCs w:val="14"/>
                                  </w:rPr>
                                  <w:t>7. Capture des métadonnées :</w:t>
                                </w:r>
                                <w:r w:rsidRPr="00FA3435">
                                  <w:rPr>
                                    <w:rFonts w:ascii="Arial" w:hAnsi="Arial"/>
                                    <w:sz w:val="14"/>
                                    <w:szCs w:val="14"/>
                                  </w:rPr>
                                  <w:t xml:space="preserve"> Quelle quantité de métadonnées allez-vous capturer ?</w:t>
                                </w:r>
                              </w:p>
                            </w:txbxContent>
                          </wps:txbx>
                          <wps:bodyPr rot="0" vert="horz" wrap="square" lIns="72009" tIns="107950" rIns="72009" bIns="72009" anchor="ctr" anchorCtr="0" upright="1">
                            <a:noAutofit/>
                          </wps:bodyPr>
                        </wps:wsp>
                        <wps:wsp>
                          <wps:cNvPr id="18" name="Flowchart: Process 11"/>
                          <wps:cNvSpPr>
                            <a:spLocks noChangeArrowheads="1"/>
                          </wps:cNvSpPr>
                          <wps:spPr bwMode="auto">
                            <a:xfrm>
                              <a:off x="2112" y="7988"/>
                              <a:ext cx="2181" cy="1230"/>
                            </a:xfrm>
                            <a:prstGeom prst="flowChartProcess">
                              <a:avLst/>
                            </a:prstGeom>
                            <a:solidFill>
                              <a:srgbClr val="4F81BD"/>
                            </a:solidFill>
                            <a:ln w="12700" algn="ctr">
                              <a:solidFill>
                                <a:srgbClr val="5A5A5A"/>
                              </a:solidFill>
                              <a:miter lim="800000"/>
                              <a:headEnd/>
                              <a:tailEnd/>
                            </a:ln>
                          </wps:spPr>
                          <wps:txbx>
                            <w:txbxContent>
                              <w:p w14:paraId="7B7ECB50" w14:textId="77777777" w:rsidR="00FA3435" w:rsidRPr="00F063AE" w:rsidRDefault="00FA3435" w:rsidP="00FA3435">
                                <w:pPr>
                                  <w:jc w:val="center"/>
                                  <w:rPr>
                                    <w:rFonts w:ascii="Arial" w:hAnsi="Arial" w:cs="Arial"/>
                                    <w:sz w:val="16"/>
                                    <w:szCs w:val="16"/>
                                  </w:rPr>
                                </w:pPr>
                                <w:r w:rsidRPr="00F063AE">
                                  <w:rPr>
                                    <w:rFonts w:ascii="Arial" w:hAnsi="Arial"/>
                                    <w:b/>
                                    <w:sz w:val="16"/>
                                    <w:szCs w:val="16"/>
                                  </w:rPr>
                                  <w:t>3. Exigences techniques :</w:t>
                                </w:r>
                                <w:r w:rsidRPr="00F063AE">
                                  <w:rPr>
                                    <w:rFonts w:ascii="Arial" w:hAnsi="Arial"/>
                                    <w:sz w:val="16"/>
                                    <w:szCs w:val="16"/>
                                  </w:rPr>
                                  <w:t xml:space="preserve"> Quelle est l'utilisation prévue de l’article numérisé ?</w:t>
                                </w:r>
                              </w:p>
                            </w:txbxContent>
                          </wps:txbx>
                          <wps:bodyPr rot="0" vert="horz" wrap="square" lIns="72009" tIns="72009" rIns="72009" bIns="72009" anchor="ctr" anchorCtr="0" upright="1">
                            <a:noAutofit/>
                          </wps:bodyPr>
                        </wps:wsp>
                        <wps:wsp>
                          <wps:cNvPr id="19" name="Flowchart: Process 13"/>
                          <wps:cNvSpPr>
                            <a:spLocks noChangeArrowheads="1"/>
                          </wps:cNvSpPr>
                          <wps:spPr bwMode="auto">
                            <a:xfrm>
                              <a:off x="2112" y="6564"/>
                              <a:ext cx="2181" cy="1230"/>
                            </a:xfrm>
                            <a:prstGeom prst="flowChartProcess">
                              <a:avLst/>
                            </a:prstGeom>
                            <a:solidFill>
                              <a:srgbClr val="4F81BD"/>
                            </a:solidFill>
                            <a:ln w="12700" algn="ctr">
                              <a:solidFill>
                                <a:srgbClr val="5A5A5A"/>
                              </a:solidFill>
                              <a:miter lim="800000"/>
                              <a:headEnd/>
                              <a:tailEnd/>
                            </a:ln>
                          </wps:spPr>
                          <wps:txbx>
                            <w:txbxContent>
                              <w:p w14:paraId="2C6539A5" w14:textId="77777777" w:rsidR="00FA3435" w:rsidRPr="00F063AE" w:rsidRDefault="00FA3435" w:rsidP="00FA3435">
                                <w:pPr>
                                  <w:jc w:val="center"/>
                                  <w:rPr>
                                    <w:rFonts w:ascii="Arial" w:hAnsi="Arial" w:cs="Arial"/>
                                    <w:sz w:val="18"/>
                                    <w:szCs w:val="18"/>
                                  </w:rPr>
                                </w:pPr>
                                <w:r w:rsidRPr="00F063AE">
                                  <w:rPr>
                                    <w:rFonts w:ascii="Arial" w:hAnsi="Arial"/>
                                    <w:b/>
                                    <w:sz w:val="18"/>
                                    <w:szCs w:val="18"/>
                                  </w:rPr>
                                  <w:t>2. Quoi :</w:t>
                                </w:r>
                                <w:r w:rsidRPr="00F063AE">
                                  <w:rPr>
                                    <w:rFonts w:ascii="Arial" w:hAnsi="Arial"/>
                                    <w:sz w:val="18"/>
                                    <w:szCs w:val="18"/>
                                  </w:rPr>
                                  <w:t xml:space="preserve"> Que souhaitez-vous numériser ?</w:t>
                                </w:r>
                              </w:p>
                            </w:txbxContent>
                          </wps:txbx>
                          <wps:bodyPr rot="0" vert="horz" wrap="square" lIns="72009" tIns="179959" rIns="72009" bIns="72009" anchor="ctr" anchorCtr="0" upright="1">
                            <a:noAutofit/>
                          </wps:bodyPr>
                        </wps:wsp>
                        <wps:wsp>
                          <wps:cNvPr id="20" name="Flowchart: Process 12"/>
                          <wps:cNvSpPr>
                            <a:spLocks noChangeArrowheads="1"/>
                          </wps:cNvSpPr>
                          <wps:spPr bwMode="auto">
                            <a:xfrm>
                              <a:off x="7162" y="10815"/>
                              <a:ext cx="2181" cy="1230"/>
                            </a:xfrm>
                            <a:prstGeom prst="flowChartProcess">
                              <a:avLst/>
                            </a:prstGeom>
                            <a:solidFill>
                              <a:srgbClr val="4F81BD"/>
                            </a:solidFill>
                            <a:ln w="12700" algn="ctr">
                              <a:solidFill>
                                <a:srgbClr val="5A5A5A"/>
                              </a:solidFill>
                              <a:miter lim="800000"/>
                              <a:headEnd/>
                              <a:tailEnd/>
                            </a:ln>
                          </wps:spPr>
                          <wps:txbx>
                            <w:txbxContent>
                              <w:p w14:paraId="2979CF19" w14:textId="77777777" w:rsidR="00FA3435" w:rsidRPr="00FA3435" w:rsidRDefault="00FA3435" w:rsidP="00FA3435">
                                <w:pPr>
                                  <w:jc w:val="center"/>
                                  <w:rPr>
                                    <w:rFonts w:ascii="Arial" w:hAnsi="Arial" w:cs="Arial"/>
                                    <w:b/>
                                    <w:sz w:val="14"/>
                                    <w:szCs w:val="14"/>
                                  </w:rPr>
                                </w:pPr>
                                <w:r w:rsidRPr="00FA3435">
                                  <w:rPr>
                                    <w:rFonts w:ascii="Arial" w:hAnsi="Arial"/>
                                    <w:b/>
                                    <w:sz w:val="14"/>
                                    <w:szCs w:val="14"/>
                                  </w:rPr>
                                  <w:t>8. Contrôle qualité :</w:t>
                                </w:r>
                                <w:r w:rsidRPr="00FA3435">
                                  <w:rPr>
                                    <w:rFonts w:ascii="Arial" w:hAnsi="Arial"/>
                                    <w:sz w:val="14"/>
                                    <w:szCs w:val="14"/>
                                  </w:rPr>
                                  <w:t xml:space="preserve"> Quelle sera la vérification opérée pour savoir si les scans répondent aux exigences du projet ?</w:t>
                                </w:r>
                                <w:r w:rsidRPr="00FA3435">
                                  <w:rPr>
                                    <w:rFonts w:ascii="Arial" w:hAnsi="Arial"/>
                                    <w:b/>
                                    <w:sz w:val="14"/>
                                    <w:szCs w:val="14"/>
                                  </w:rPr>
                                  <w:t xml:space="preserve"> </w:t>
                                </w:r>
                              </w:p>
                            </w:txbxContent>
                          </wps:txbx>
                          <wps:bodyPr rot="0" vert="horz" wrap="square" lIns="72009" tIns="72009" rIns="72009" bIns="72009" anchor="ctr" anchorCtr="0" upright="1">
                            <a:noAutofit/>
                          </wps:bodyPr>
                        </wps:wsp>
                        <wps:wsp>
                          <wps:cNvPr id="21" name="Flowchart: Process 11"/>
                          <wps:cNvSpPr>
                            <a:spLocks noChangeArrowheads="1"/>
                          </wps:cNvSpPr>
                          <wps:spPr bwMode="auto">
                            <a:xfrm>
                              <a:off x="7147" y="12228"/>
                              <a:ext cx="2181" cy="1230"/>
                            </a:xfrm>
                            <a:prstGeom prst="flowChartProcess">
                              <a:avLst/>
                            </a:prstGeom>
                            <a:solidFill>
                              <a:srgbClr val="4F81BD"/>
                            </a:solidFill>
                            <a:ln w="12700" algn="ctr">
                              <a:solidFill>
                                <a:srgbClr val="5A5A5A"/>
                              </a:solidFill>
                              <a:miter lim="800000"/>
                              <a:headEnd/>
                              <a:tailEnd/>
                            </a:ln>
                          </wps:spPr>
                          <wps:txbx>
                            <w:txbxContent>
                              <w:p w14:paraId="523BBC93" w14:textId="77777777" w:rsidR="00FA3435" w:rsidRPr="00FA3435" w:rsidRDefault="00FA3435" w:rsidP="00FA3435">
                                <w:pPr>
                                  <w:jc w:val="center"/>
                                  <w:rPr>
                                    <w:rFonts w:ascii="Arial" w:hAnsi="Arial" w:cs="Arial"/>
                                    <w:sz w:val="14"/>
                                    <w:szCs w:val="14"/>
                                  </w:rPr>
                                </w:pPr>
                                <w:r w:rsidRPr="00FA3435">
                                  <w:rPr>
                                    <w:rFonts w:ascii="Arial" w:hAnsi="Arial"/>
                                    <w:b/>
                                    <w:sz w:val="14"/>
                                    <w:szCs w:val="14"/>
                                  </w:rPr>
                                  <w:t>9. Stockage et conservation :</w:t>
                                </w:r>
                                <w:r w:rsidRPr="00FA3435">
                                  <w:rPr>
                                    <w:rFonts w:ascii="Arial" w:hAnsi="Arial"/>
                                    <w:sz w:val="14"/>
                                    <w:szCs w:val="14"/>
                                  </w:rPr>
                                  <w:t xml:space="preserve"> Comment les éléments numérisés seront-ils gérés électroniquement ?</w:t>
                                </w:r>
                              </w:p>
                            </w:txbxContent>
                          </wps:txbx>
                          <wps:bodyPr rot="0" vert="horz" wrap="square" lIns="72009" tIns="72009" rIns="72009" bIns="72009" anchor="ctr" anchorCtr="0" upright="1">
                            <a:noAutofit/>
                          </wps:bodyPr>
                        </wps:wsp>
                        <wps:wsp>
                          <wps:cNvPr id="22" name="Flowchart: Process 11"/>
                          <wps:cNvSpPr>
                            <a:spLocks noChangeArrowheads="1"/>
                          </wps:cNvSpPr>
                          <wps:spPr bwMode="auto">
                            <a:xfrm>
                              <a:off x="7133" y="13656"/>
                              <a:ext cx="2180" cy="1230"/>
                            </a:xfrm>
                            <a:prstGeom prst="flowChartProcess">
                              <a:avLst/>
                            </a:prstGeom>
                            <a:solidFill>
                              <a:srgbClr val="4F81BD"/>
                            </a:solidFill>
                            <a:ln w="12700" algn="ctr">
                              <a:solidFill>
                                <a:srgbClr val="5A5A5A"/>
                              </a:solidFill>
                              <a:miter lim="800000"/>
                              <a:headEnd/>
                              <a:tailEnd/>
                            </a:ln>
                          </wps:spPr>
                          <wps:txbx>
                            <w:txbxContent>
                              <w:p w14:paraId="14CBBED3" w14:textId="77777777" w:rsidR="00FA3435" w:rsidRPr="00FA3435" w:rsidRDefault="00FA3435" w:rsidP="00FA3435">
                                <w:pPr>
                                  <w:jc w:val="center"/>
                                  <w:rPr>
                                    <w:rFonts w:ascii="Arial" w:hAnsi="Arial" w:cs="Arial"/>
                                    <w:sz w:val="14"/>
                                    <w:szCs w:val="14"/>
                                  </w:rPr>
                                </w:pPr>
                                <w:r w:rsidRPr="00FA3435">
                                  <w:rPr>
                                    <w:rFonts w:ascii="Arial" w:hAnsi="Arial"/>
                                    <w:b/>
                                    <w:sz w:val="14"/>
                                    <w:szCs w:val="14"/>
                                  </w:rPr>
                                  <w:t>10. Accès :</w:t>
                                </w:r>
                                <w:r w:rsidRPr="00FA3435">
                                  <w:rPr>
                                    <w:rFonts w:ascii="Arial" w:hAnsi="Arial"/>
                                    <w:sz w:val="14"/>
                                    <w:szCs w:val="14"/>
                                  </w:rPr>
                                  <w:t xml:space="preserve"> Quels sont les processus en place pour garantir l'accès aux articles dans le temps ?</w:t>
                                </w:r>
                              </w:p>
                            </w:txbxContent>
                          </wps:txbx>
                          <wps:bodyPr rot="0" vert="horz" wrap="square" lIns="72009" tIns="72009" rIns="72009" bIns="72009" anchor="ctr" anchorCtr="0" upright="1">
                            <a:noAutofit/>
                          </wps:bodyPr>
                        </wps:wsp>
                        <wpg:grpSp>
                          <wpg:cNvPr id="23" name="Group 53"/>
                          <wpg:cNvGrpSpPr>
                            <a:grpSpLocks/>
                          </wpg:cNvGrpSpPr>
                          <wpg:grpSpPr bwMode="auto">
                            <a:xfrm>
                              <a:off x="4293" y="10014"/>
                              <a:ext cx="337" cy="2129"/>
                              <a:chOff x="4293" y="10014"/>
                              <a:chExt cx="337" cy="2129"/>
                            </a:xfrm>
                          </wpg:grpSpPr>
                          <wps:wsp>
                            <wps:cNvPr id="24" name="Straight Arrow Connector 19"/>
                            <wps:cNvCnPr>
                              <a:cxnSpLocks noChangeShapeType="1"/>
                            </wps:cNvCnPr>
                            <wps:spPr bwMode="auto">
                              <a:xfrm flipH="1">
                                <a:off x="4460" y="10693"/>
                                <a:ext cx="170" cy="0"/>
                              </a:xfrm>
                              <a:prstGeom prst="straightConnector1">
                                <a:avLst/>
                              </a:prstGeom>
                              <a:noFill/>
                              <a:ln w="9525" algn="ctr">
                                <a:solidFill>
                                  <a:srgbClr val="5A5A5A"/>
                                </a:solidFill>
                                <a:round/>
                                <a:headEnd type="triangle" w="med" len="med"/>
                                <a:tailEnd/>
                              </a:ln>
                              <a:extLst>
                                <a:ext uri="{909E8E84-426E-40DD-AFC4-6F175D3DCCD1}">
                                  <a14:hiddenFill xmlns:a14="http://schemas.microsoft.com/office/drawing/2010/main">
                                    <a:noFill/>
                                  </a14:hiddenFill>
                                </a:ext>
                              </a:extLst>
                            </wps:spPr>
                            <wps:bodyPr/>
                          </wps:wsp>
                          <wps:wsp>
                            <wps:cNvPr id="25" name="Straight Arrow Connector 19"/>
                            <wps:cNvCnPr>
                              <a:cxnSpLocks noChangeShapeType="1"/>
                            </wps:cNvCnPr>
                            <wps:spPr bwMode="auto">
                              <a:xfrm flipH="1">
                                <a:off x="4460" y="12143"/>
                                <a:ext cx="170" cy="0"/>
                              </a:xfrm>
                              <a:prstGeom prst="straightConnector1">
                                <a:avLst/>
                              </a:prstGeom>
                              <a:noFill/>
                              <a:ln w="9525" algn="ctr">
                                <a:solidFill>
                                  <a:srgbClr val="5A5A5A"/>
                                </a:solidFill>
                                <a:round/>
                                <a:headEnd type="triangle" w="med" len="med"/>
                                <a:tailEnd/>
                              </a:ln>
                              <a:extLst>
                                <a:ext uri="{909E8E84-426E-40DD-AFC4-6F175D3DCCD1}">
                                  <a14:hiddenFill xmlns:a14="http://schemas.microsoft.com/office/drawing/2010/main">
                                    <a:noFill/>
                                  </a14:hiddenFill>
                                </a:ext>
                              </a:extLst>
                            </wps:spPr>
                            <wps:bodyPr/>
                          </wps:wsp>
                          <wps:wsp>
                            <wps:cNvPr id="26" name="AutoShape 56"/>
                            <wps:cNvCnPr>
                              <a:cxnSpLocks noChangeShapeType="1"/>
                            </wps:cNvCnPr>
                            <wps:spPr bwMode="auto">
                              <a:xfrm flipV="1">
                                <a:off x="4460" y="10014"/>
                                <a:ext cx="0" cy="2126"/>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wps:wsp>
                            <wps:cNvPr id="27" name="AutoShape 57"/>
                            <wps:cNvCnPr>
                              <a:cxnSpLocks noChangeShapeType="1"/>
                            </wps:cNvCnPr>
                            <wps:spPr bwMode="auto">
                              <a:xfrm>
                                <a:off x="4293" y="10014"/>
                                <a:ext cx="170" cy="0"/>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wps:wsp>
                            <wps:cNvPr id="28" name="AutoShape 58"/>
                            <wps:cNvCnPr>
                              <a:cxnSpLocks noChangeShapeType="1"/>
                            </wps:cNvCnPr>
                            <wps:spPr bwMode="auto">
                              <a:xfrm>
                                <a:off x="4293" y="11419"/>
                                <a:ext cx="170" cy="0"/>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wpg:grpSp>
                        <wpg:grpSp>
                          <wpg:cNvPr id="29" name="Group 59"/>
                          <wpg:cNvGrpSpPr>
                            <a:grpSpLocks/>
                          </wpg:cNvGrpSpPr>
                          <wpg:grpSpPr bwMode="auto">
                            <a:xfrm>
                              <a:off x="6820" y="10693"/>
                              <a:ext cx="340" cy="1450"/>
                              <a:chOff x="6820" y="10693"/>
                              <a:chExt cx="340" cy="1450"/>
                            </a:xfrm>
                          </wpg:grpSpPr>
                          <wps:wsp>
                            <wps:cNvPr id="30" name="Straight Arrow Connector 20"/>
                            <wps:cNvCnPr>
                              <a:cxnSpLocks noChangeShapeType="1"/>
                            </wps:cNvCnPr>
                            <wps:spPr bwMode="auto">
                              <a:xfrm flipH="1">
                                <a:off x="6995" y="11418"/>
                                <a:ext cx="165" cy="0"/>
                              </a:xfrm>
                              <a:prstGeom prst="straightConnector1">
                                <a:avLst/>
                              </a:prstGeom>
                              <a:noFill/>
                              <a:ln w="9525" algn="ctr">
                                <a:solidFill>
                                  <a:srgbClr val="5A5A5A"/>
                                </a:solidFill>
                                <a:round/>
                                <a:headEnd type="triangle" w="med" len="med"/>
                                <a:tailEnd/>
                              </a:ln>
                              <a:extLst>
                                <a:ext uri="{909E8E84-426E-40DD-AFC4-6F175D3DCCD1}">
                                  <a14:hiddenFill xmlns:a14="http://schemas.microsoft.com/office/drawing/2010/main">
                                    <a:noFill/>
                                  </a14:hiddenFill>
                                </a:ext>
                              </a:extLst>
                            </wps:spPr>
                            <wps:bodyPr/>
                          </wps:wsp>
                          <wps:wsp>
                            <wps:cNvPr id="31" name="Straight Arrow Connector 19"/>
                            <wps:cNvCnPr>
                              <a:cxnSpLocks noChangeShapeType="1"/>
                            </wps:cNvCnPr>
                            <wps:spPr bwMode="auto">
                              <a:xfrm flipH="1">
                                <a:off x="6820" y="10693"/>
                                <a:ext cx="165" cy="0"/>
                              </a:xfrm>
                              <a:prstGeom prst="straightConnector1">
                                <a:avLst/>
                              </a:prstGeom>
                              <a:noFill/>
                              <a:ln w="9525" algn="ctr">
                                <a:solidFill>
                                  <a:srgbClr val="5A5A5A"/>
                                </a:solidFill>
                                <a:round/>
                                <a:headEnd/>
                                <a:tailEnd/>
                              </a:ln>
                              <a:extLst>
                                <a:ext uri="{909E8E84-426E-40DD-AFC4-6F175D3DCCD1}">
                                  <a14:hiddenFill xmlns:a14="http://schemas.microsoft.com/office/drawing/2010/main">
                                    <a:noFill/>
                                  </a14:hiddenFill>
                                </a:ext>
                              </a:extLst>
                            </wps:spPr>
                            <wps:bodyPr/>
                          </wps:wsp>
                          <wps:wsp>
                            <wps:cNvPr id="32" name="Straight Arrow Connector 19"/>
                            <wps:cNvCnPr>
                              <a:cxnSpLocks noChangeShapeType="1"/>
                            </wps:cNvCnPr>
                            <wps:spPr bwMode="auto">
                              <a:xfrm flipH="1">
                                <a:off x="6820" y="12143"/>
                                <a:ext cx="165" cy="0"/>
                              </a:xfrm>
                              <a:prstGeom prst="straightConnector1">
                                <a:avLst/>
                              </a:prstGeom>
                              <a:noFill/>
                              <a:ln w="9525" algn="ctr">
                                <a:solidFill>
                                  <a:srgbClr val="5A5A5A"/>
                                </a:solidFill>
                                <a:round/>
                                <a:headEnd/>
                                <a:tailEnd/>
                              </a:ln>
                              <a:extLst>
                                <a:ext uri="{909E8E84-426E-40DD-AFC4-6F175D3DCCD1}">
                                  <a14:hiddenFill xmlns:a14="http://schemas.microsoft.com/office/drawing/2010/main">
                                    <a:noFill/>
                                  </a14:hiddenFill>
                                </a:ext>
                              </a:extLst>
                            </wps:spPr>
                            <wps:bodyPr/>
                          </wps:wsp>
                          <wps:wsp>
                            <wps:cNvPr id="33" name="AutoShape 63"/>
                            <wps:cNvCnPr>
                              <a:cxnSpLocks noChangeShapeType="1"/>
                            </wps:cNvCnPr>
                            <wps:spPr bwMode="auto">
                              <a:xfrm flipV="1">
                                <a:off x="6993" y="10693"/>
                                <a:ext cx="2" cy="1450"/>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D7C34CC" id="Group 33" o:spid="_x0000_s1026" style="position:absolute;left:0;text-align:left;margin-left:5.45pt;margin-top:69.55pt;width:434.9pt;height:401.1pt;z-index:251658240" coordorigin="1695,5184" coordsize="8445,10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">
                <v:rect id="Rectangle 34" o:spid="_x0000_s1027" style="position:absolute;left:1695;top:5184;width:8445;height:10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" fillcolor="#d8d8d8"/>
                <v:shapetype id="_x0000_t202" coordsize="21600,21600" o:spt="202" path="m,l,21600r21600,l21600,xe">
                  <v:stroke joinstyle="miter"/>
                  <v:path gradientshapeok="t" o:connecttype="rect"/>
                </v:shapetype>
                <v:shape id="Text Box 35" o:spid="_x0000_s1028" type="#_x0000_t202" style="position:absolute;left:6343;top:5250;width:379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" fillcolor="#d8d8d8" stroked="f">
                  <v:textbox>
                    <w:txbxContent>
                      <w:p w14:paraId="3FB12401" w14:textId="77777777" w:rsidR="00FA3435" w:rsidRPr="008D6AE7" w:rsidRDefault="00FA3435" w:rsidP="00FA3435">
                        <w:pPr>
                          <w:jc w:val="right"/>
                          <w:rPr>
                            <w:rFonts w:ascii="Arial" w:hAnsi="Arial" w:cs="Arial"/>
                            <w:sz w:val="20"/>
                            <w:szCs w:val="20"/>
                          </w:rPr>
                        </w:pPr>
                        <w:r>
                          <w:rPr>
                            <w:rFonts w:ascii="Arial" w:hAnsi="Arial"/>
                            <w:sz w:val="20"/>
                          </w:rPr>
                          <w:t>Étapes du processus de numérisation</w:t>
                        </w:r>
                      </w:p>
                    </w:txbxContent>
                  </v:textbox>
                </v:shape>
                <v:group id="Group 36" o:spid="_x0000_s1029" style="position:absolute;left:2272;top:5355;width:7315;height:9816" coordorigin="2100,5166" coordsize="7243,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2" coordsize="21600,21600" o:spt="32" o:oned="t" path="m,l21600,21600e" filled="f">
                    <v:path arrowok="t" fillok="f" o:connecttype="none"/>
                    <o:lock v:ext="edit" shapetype="t"/>
                  </v:shapetype>
                  <v:shape id="Straight Arrow Connector 1" o:spid="_x0000_s1030" type="#_x0000_t32" style="position:absolute;left:3197;top:6290;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" strokecolor="#5a5a5a">
                    <v:stroke endarrow="block"/>
                  </v:shape>
                  <v:shape id="Straight Arrow Connector 14" o:spid="_x0000_s1031" type="#_x0000_t32" style="position:absolute;left:3197;top:7685;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" strokecolor="#5a5a5a">
                    <v:stroke endarrow="block"/>
                  </v:shape>
                  <v:shape id="Straight Arrow Connector 14" o:spid="_x0000_s1032" type="#_x0000_t32" style="position:absolute;left:8232;top:13369;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" strokecolor="#5a5a5a">
                    <v:stroke endarrow="block"/>
                  </v:shape>
                  <v:shape id="Straight Arrow Connector 14" o:spid="_x0000_s1033" type="#_x0000_t32" style="position:absolute;left:3197;top:9119;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" strokecolor="#5a5a5a">
                    <v:stroke endarrow="block"/>
                  </v:shape>
                  <v:shape id="Straight Arrow Connector 14" o:spid="_x0000_s1034" type="#_x0000_t32" style="position:absolute;left:3197;top:10539;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" strokecolor="#5a5a5a">
                    <v:stroke endarrow="block"/>
                  </v:shape>
                  <v:shape id="Straight Arrow Connector 14" o:spid="_x0000_s1035" type="#_x0000_t32" style="position:absolute;left:8232;top:11949;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" strokecolor="#5a5a5a">
                    <v:stroke endarrow="block"/>
                  </v:shape>
                  <v:shapetype id="_x0000_t109" coordsize="21600,21600" o:spt="109" path="m,l,21600r21600,l21600,xe">
                    <v:stroke joinstyle="miter"/>
                    <v:path gradientshapeok="t" o:connecttype="rect"/>
                  </v:shapetype>
                  <v:shape id="Flowchart: Process 2" o:spid="_x0000_s1036" type="#_x0000_t109" style="position:absolute;left:2112;top:5166;width:2181;height: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" fillcolor="#4f81bd" strokecolor="#5a5a5a" strokeweight="1pt">
                    <v:textbox inset="5.67pt,8.5pt,5.67pt,0">
                      <w:txbxContent>
                        <w:p w14:paraId="7F3B05CE" w14:textId="77777777" w:rsidR="00FA3435" w:rsidRPr="00A424FD" w:rsidRDefault="00FA3435" w:rsidP="00FA3435">
                          <w:pPr>
                            <w:jc w:val="center"/>
                            <w:rPr>
                              <w:rFonts w:ascii="Arial" w:hAnsi="Arial" w:cs="Arial"/>
                              <w:sz w:val="18"/>
                              <w:szCs w:val="18"/>
                            </w:rPr>
                          </w:pPr>
                          <w:r>
                            <w:rPr>
                              <w:rFonts w:ascii="Arial" w:hAnsi="Arial"/>
                              <w:b/>
                              <w:sz w:val="18"/>
                            </w:rPr>
                            <w:t>1. Pourquoi :</w:t>
                          </w:r>
                          <w:r>
                            <w:rPr>
                              <w:rFonts w:ascii="Arial" w:hAnsi="Arial"/>
                              <w:sz w:val="18"/>
                            </w:rPr>
                            <w:t xml:space="preserve"> Quel est l’objectif du projet ?</w:t>
                          </w:r>
                        </w:p>
                      </w:txbxContent>
                    </v:textbox>
                  </v:shape>
                  <v:shape id="Flowchart: Process 3" o:spid="_x0000_s1037" type="#_x0000_t109" style="position:absolute;left:2100;top:9419;width:2181;height: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" fillcolor="#4f81bd" strokecolor="#5a5a5a" strokeweight="1pt">
                    <v:textbox inset="5.67pt,14.17pt,5.67pt,5.67pt">
                      <w:txbxContent>
                        <w:p w14:paraId="2FB3064C" w14:textId="77777777" w:rsidR="00FA3435" w:rsidRPr="00FA3435" w:rsidRDefault="00FA3435" w:rsidP="00FA3435">
                          <w:pPr>
                            <w:jc w:val="center"/>
                            <w:rPr>
                              <w:rFonts w:ascii="Arial" w:hAnsi="Arial" w:cs="Arial"/>
                              <w:sz w:val="16"/>
                              <w:szCs w:val="16"/>
                            </w:rPr>
                          </w:pPr>
                          <w:r w:rsidRPr="00FA3435">
                            <w:rPr>
                              <w:rFonts w:ascii="Arial" w:hAnsi="Arial"/>
                              <w:b/>
                              <w:sz w:val="16"/>
                              <w:szCs w:val="16"/>
                            </w:rPr>
                            <w:t>4. Planification :</w:t>
                          </w:r>
                          <w:r w:rsidRPr="00FA3435">
                            <w:rPr>
                              <w:rFonts w:ascii="Arial" w:hAnsi="Arial"/>
                              <w:sz w:val="16"/>
                              <w:szCs w:val="16"/>
                            </w:rPr>
                            <w:t xml:space="preserve"> Comment le travail sera-t-il réalisé ?</w:t>
                          </w:r>
                        </w:p>
                      </w:txbxContent>
                    </v:textbox>
                  </v:shape>
                  <v:shape id="Flowchart: Process 7" o:spid="_x0000_s1038" type="#_x0000_t109" style="position:absolute;left:2100;top:10825;width:2181;height: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" fillcolor="#4f81bd" strokecolor="#5a5a5a" strokeweight="1pt">
                    <v:textbox inset="5.67pt,8.5pt,5.67pt,5.67pt">
                      <w:txbxContent>
                        <w:p w14:paraId="20AAFDFC" w14:textId="77777777" w:rsidR="00FA3435" w:rsidRPr="00FA3435" w:rsidRDefault="00FA3435" w:rsidP="00FA3435">
                          <w:pPr>
                            <w:jc w:val="center"/>
                            <w:rPr>
                              <w:rFonts w:ascii="Arial" w:hAnsi="Arial" w:cs="Arial"/>
                              <w:sz w:val="14"/>
                              <w:szCs w:val="14"/>
                            </w:rPr>
                          </w:pPr>
                          <w:r w:rsidRPr="00FA3435">
                            <w:rPr>
                              <w:rFonts w:ascii="Arial" w:hAnsi="Arial"/>
                              <w:b/>
                              <w:sz w:val="14"/>
                              <w:szCs w:val="14"/>
                            </w:rPr>
                            <w:t>5. Préparation :</w:t>
                          </w:r>
                          <w:r w:rsidRPr="00FA3435">
                            <w:rPr>
                              <w:rFonts w:ascii="Arial" w:hAnsi="Arial"/>
                              <w:sz w:val="14"/>
                              <w:szCs w:val="14"/>
                            </w:rPr>
                            <w:t xml:space="preserve"> Quels sont les problèmes pouvant survenir au cours du projet ?</w:t>
                          </w:r>
                        </w:p>
                      </w:txbxContent>
                    </v:textbox>
                  </v:shape>
                  <v:shape id="Flowchart: Process 9" o:spid="_x0000_s1039" type="#_x0000_t109" style="position:absolute;left:4640;top:10070;width:2180;height: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" fillcolor="#4f81bd" strokecolor="#5a5a5a" strokeweight="1pt">
                    <v:textbox inset="5.67pt,11.34pt,5.67pt,5.67pt">
                      <w:txbxContent>
                        <w:p w14:paraId="20D74631" w14:textId="77777777" w:rsidR="00FA3435" w:rsidRPr="00F063AE" w:rsidRDefault="00FA3435" w:rsidP="00FA3435">
                          <w:pPr>
                            <w:jc w:val="center"/>
                            <w:rPr>
                              <w:rFonts w:ascii="Arial" w:hAnsi="Arial" w:cs="Arial"/>
                              <w:sz w:val="16"/>
                              <w:szCs w:val="16"/>
                            </w:rPr>
                          </w:pPr>
                          <w:r w:rsidRPr="00F063AE">
                            <w:rPr>
                              <w:rFonts w:ascii="Arial" w:hAnsi="Arial"/>
                              <w:b/>
                              <w:sz w:val="16"/>
                              <w:szCs w:val="16"/>
                            </w:rPr>
                            <w:t>6. Capture d'image :</w:t>
                          </w:r>
                          <w:r w:rsidRPr="00F063AE">
                            <w:rPr>
                              <w:rFonts w:ascii="Arial" w:hAnsi="Arial"/>
                              <w:sz w:val="16"/>
                              <w:szCs w:val="16"/>
                            </w:rPr>
                            <w:t xml:space="preserve"> Quel équipement sera utilisé pour numériser les articles ?</w:t>
                          </w:r>
                        </w:p>
                      </w:txbxContent>
                    </v:textbox>
                  </v:shape>
                  <v:shape id="Flowchart: Process 10" o:spid="_x0000_s1040" type="#_x0000_t109" style="position:absolute;left:4626;top:11518;width:2181;height: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" fillcolor="#4f81bd" strokecolor="#5a5a5a" strokeweight="1pt">
                    <v:textbox inset="5.67pt,8.5pt,5.67pt,5.67pt">
                      <w:txbxContent>
                        <w:p w14:paraId="5FE5C5BC" w14:textId="77777777" w:rsidR="00FA3435" w:rsidRPr="00FA3435" w:rsidRDefault="00FA3435" w:rsidP="00FA3435">
                          <w:pPr>
                            <w:jc w:val="center"/>
                            <w:rPr>
                              <w:rFonts w:ascii="Arial" w:hAnsi="Arial" w:cs="Arial"/>
                              <w:sz w:val="14"/>
                              <w:szCs w:val="14"/>
                            </w:rPr>
                          </w:pPr>
                          <w:r w:rsidRPr="00FA3435">
                            <w:rPr>
                              <w:rFonts w:ascii="Arial" w:hAnsi="Arial"/>
                              <w:b/>
                              <w:sz w:val="14"/>
                              <w:szCs w:val="14"/>
                            </w:rPr>
                            <w:t>7. Capture des métadonnées :</w:t>
                          </w:r>
                          <w:r w:rsidRPr="00FA3435">
                            <w:rPr>
                              <w:rFonts w:ascii="Arial" w:hAnsi="Arial"/>
                              <w:sz w:val="14"/>
                              <w:szCs w:val="14"/>
                            </w:rPr>
                            <w:t xml:space="preserve"> Quelle quantité de métadonnées allez-vous capturer ?</w:t>
                          </w:r>
                        </w:p>
                      </w:txbxContent>
                    </v:textbox>
                  </v:shape>
                  <v:shape id="Flowchart: Process 11" o:spid="_x0000_s1041" type="#_x0000_t109" style="position:absolute;left:2112;top:7988;width:2181;height: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" fillcolor="#4f81bd" strokecolor="#5a5a5a" strokeweight="1pt">
                    <v:textbox inset="5.67pt,5.67pt,5.67pt,5.67pt">
                      <w:txbxContent>
                        <w:p w14:paraId="7B7ECB50" w14:textId="77777777" w:rsidR="00FA3435" w:rsidRPr="00F063AE" w:rsidRDefault="00FA3435" w:rsidP="00FA3435">
                          <w:pPr>
                            <w:jc w:val="center"/>
                            <w:rPr>
                              <w:rFonts w:ascii="Arial" w:hAnsi="Arial" w:cs="Arial"/>
                              <w:sz w:val="16"/>
                              <w:szCs w:val="16"/>
                            </w:rPr>
                          </w:pPr>
                          <w:r w:rsidRPr="00F063AE">
                            <w:rPr>
                              <w:rFonts w:ascii="Arial" w:hAnsi="Arial"/>
                              <w:b/>
                              <w:sz w:val="16"/>
                              <w:szCs w:val="16"/>
                            </w:rPr>
                            <w:t>3. Exigences techniques :</w:t>
                          </w:r>
                          <w:r w:rsidRPr="00F063AE">
                            <w:rPr>
                              <w:rFonts w:ascii="Arial" w:hAnsi="Arial"/>
                              <w:sz w:val="16"/>
                              <w:szCs w:val="16"/>
                            </w:rPr>
                            <w:t xml:space="preserve"> Quelle est l'utilisation prévue de l’article numérisé ?</w:t>
                          </w:r>
                        </w:p>
                      </w:txbxContent>
                    </v:textbox>
                  </v:shape>
                  <v:shape id="Flowchart: Process 13" o:spid="_x0000_s1042" type="#_x0000_t109" style="position:absolute;left:2112;top:6564;width:2181;height: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" fillcolor="#4f81bd" strokecolor="#5a5a5a" strokeweight="1pt">
                    <v:textbox inset="5.67pt,14.17pt,5.67pt,5.67pt">
                      <w:txbxContent>
                        <w:p w14:paraId="2C6539A5" w14:textId="77777777" w:rsidR="00FA3435" w:rsidRPr="00F063AE" w:rsidRDefault="00FA3435" w:rsidP="00FA3435">
                          <w:pPr>
                            <w:jc w:val="center"/>
                            <w:rPr>
                              <w:rFonts w:ascii="Arial" w:hAnsi="Arial" w:cs="Arial"/>
                              <w:sz w:val="18"/>
                              <w:szCs w:val="18"/>
                            </w:rPr>
                          </w:pPr>
                          <w:r w:rsidRPr="00F063AE">
                            <w:rPr>
                              <w:rFonts w:ascii="Arial" w:hAnsi="Arial"/>
                              <w:b/>
                              <w:sz w:val="18"/>
                              <w:szCs w:val="18"/>
                            </w:rPr>
                            <w:t>2. Quoi :</w:t>
                          </w:r>
                          <w:r w:rsidRPr="00F063AE">
                            <w:rPr>
                              <w:rFonts w:ascii="Arial" w:hAnsi="Arial"/>
                              <w:sz w:val="18"/>
                              <w:szCs w:val="18"/>
                            </w:rPr>
                            <w:t xml:space="preserve"> Que souhaitez-vous numériser ?</w:t>
                          </w:r>
                        </w:p>
                      </w:txbxContent>
                    </v:textbox>
                  </v:shape>
                  <v:shape id="Flowchart: Process 12" o:spid="_x0000_s1043" type="#_x0000_t109" style="position:absolute;left:7162;top:10815;width:2181;height: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" fillcolor="#4f81bd" strokecolor="#5a5a5a" strokeweight="1pt">
                    <v:textbox inset="5.67pt,5.67pt,5.67pt,5.67pt">
                      <w:txbxContent>
                        <w:p w14:paraId="2979CF19" w14:textId="77777777" w:rsidR="00FA3435" w:rsidRPr="00FA3435" w:rsidRDefault="00FA3435" w:rsidP="00FA3435">
                          <w:pPr>
                            <w:jc w:val="center"/>
                            <w:rPr>
                              <w:rFonts w:ascii="Arial" w:hAnsi="Arial" w:cs="Arial"/>
                              <w:b/>
                              <w:sz w:val="14"/>
                              <w:szCs w:val="14"/>
                            </w:rPr>
                          </w:pPr>
                          <w:r w:rsidRPr="00FA3435">
                            <w:rPr>
                              <w:rFonts w:ascii="Arial" w:hAnsi="Arial"/>
                              <w:b/>
                              <w:sz w:val="14"/>
                              <w:szCs w:val="14"/>
                            </w:rPr>
                            <w:t>8. Contrôle qualité :</w:t>
                          </w:r>
                          <w:r w:rsidRPr="00FA3435">
                            <w:rPr>
                              <w:rFonts w:ascii="Arial" w:hAnsi="Arial"/>
                              <w:sz w:val="14"/>
                              <w:szCs w:val="14"/>
                            </w:rPr>
                            <w:t xml:space="preserve"> Quelle sera la vérification opérée pour savoir si les scans répondent aux exigences du projet ?</w:t>
                          </w:r>
                          <w:r w:rsidRPr="00FA3435">
                            <w:rPr>
                              <w:rFonts w:ascii="Arial" w:hAnsi="Arial"/>
                              <w:b/>
                              <w:sz w:val="14"/>
                              <w:szCs w:val="14"/>
                            </w:rPr>
                            <w:t xml:space="preserve"> </w:t>
                          </w:r>
                        </w:p>
                      </w:txbxContent>
                    </v:textbox>
                  </v:shape>
                  <v:shape id="Flowchart: Process 11" o:spid="_x0000_s1044" type="#_x0000_t109" style="position:absolute;left:7147;top:12228;width:2181;height: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" fillcolor="#4f81bd" strokecolor="#5a5a5a" strokeweight="1pt">
                    <v:textbox inset="5.67pt,5.67pt,5.67pt,5.67pt">
                      <w:txbxContent>
                        <w:p w14:paraId="523BBC93" w14:textId="77777777" w:rsidR="00FA3435" w:rsidRPr="00FA3435" w:rsidRDefault="00FA3435" w:rsidP="00FA3435">
                          <w:pPr>
                            <w:jc w:val="center"/>
                            <w:rPr>
                              <w:rFonts w:ascii="Arial" w:hAnsi="Arial" w:cs="Arial"/>
                              <w:sz w:val="14"/>
                              <w:szCs w:val="14"/>
                            </w:rPr>
                          </w:pPr>
                          <w:r w:rsidRPr="00FA3435">
                            <w:rPr>
                              <w:rFonts w:ascii="Arial" w:hAnsi="Arial"/>
                              <w:b/>
                              <w:sz w:val="14"/>
                              <w:szCs w:val="14"/>
                            </w:rPr>
                            <w:t>9. Stockage et conservation :</w:t>
                          </w:r>
                          <w:r w:rsidRPr="00FA3435">
                            <w:rPr>
                              <w:rFonts w:ascii="Arial" w:hAnsi="Arial"/>
                              <w:sz w:val="14"/>
                              <w:szCs w:val="14"/>
                            </w:rPr>
                            <w:t xml:space="preserve"> Comment les éléments numérisés seront-ils gérés électroniquement ?</w:t>
                          </w:r>
                        </w:p>
                      </w:txbxContent>
                    </v:textbox>
                  </v:shape>
                  <v:shape id="Flowchart: Process 11" o:spid="_x0000_s1045" type="#_x0000_t109" style="position:absolute;left:7133;top:13656;width:2180;height: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" fillcolor="#4f81bd" strokecolor="#5a5a5a" strokeweight="1pt">
                    <v:textbox inset="5.67pt,5.67pt,5.67pt,5.67pt">
                      <w:txbxContent>
                        <w:p w14:paraId="14CBBED3" w14:textId="77777777" w:rsidR="00FA3435" w:rsidRPr="00FA3435" w:rsidRDefault="00FA3435" w:rsidP="00FA3435">
                          <w:pPr>
                            <w:jc w:val="center"/>
                            <w:rPr>
                              <w:rFonts w:ascii="Arial" w:hAnsi="Arial" w:cs="Arial"/>
                              <w:sz w:val="14"/>
                              <w:szCs w:val="14"/>
                            </w:rPr>
                          </w:pPr>
                          <w:r w:rsidRPr="00FA3435">
                            <w:rPr>
                              <w:rFonts w:ascii="Arial" w:hAnsi="Arial"/>
                              <w:b/>
                              <w:sz w:val="14"/>
                              <w:szCs w:val="14"/>
                            </w:rPr>
                            <w:t>10. Accès :</w:t>
                          </w:r>
                          <w:r w:rsidRPr="00FA3435">
                            <w:rPr>
                              <w:rFonts w:ascii="Arial" w:hAnsi="Arial"/>
                              <w:sz w:val="14"/>
                              <w:szCs w:val="14"/>
                            </w:rPr>
                            <w:t xml:space="preserve"> Quels sont les processus en place pour garantir l'accès aux articles dans le temps ?</w:t>
                          </w:r>
                        </w:p>
                      </w:txbxContent>
                    </v:textbox>
                  </v:shape>
                  <v:group id="Group 53" o:spid="_x0000_s1046" style="position:absolute;left:4293;top:10014;width:337;height:2129" coordorigin="4293,10014" coordsize="337,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Straight Arrow Connector 19" o:spid="_x0000_s1047" type="#_x0000_t32" style="position:absolute;left:4460;top:10693;width:1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" strokecolor="#5a5a5a">
                      <v:stroke startarrow="block"/>
                    </v:shape>
                    <v:shape id="Straight Arrow Connector 19" o:spid="_x0000_s1048" type="#_x0000_t32" style="position:absolute;left:4460;top:12143;width:1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" strokecolor="#5a5a5a">
                      <v:stroke startarrow="block"/>
                    </v:shape>
                    <v:shape id="AutoShape 56" o:spid="_x0000_s1049" type="#_x0000_t32" style="position:absolute;left:4460;top:10014;width:0;height:21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" strokecolor="#5a5a5a"/>
                    <v:shape id="AutoShape 57" o:spid="_x0000_s1050" type="#_x0000_t32" style="position:absolute;left:4293;top:10014;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" strokecolor="#5a5a5a"/>
                    <v:shape id="AutoShape 58" o:spid="_x0000_s1051" type="#_x0000_t32" style="position:absolute;left:4293;top:11419;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" strokecolor="#5a5a5a"/>
                  </v:group>
                  <v:group id="Group 59" o:spid="_x0000_s1052" style="position:absolute;left:6820;top:10693;width:340;height:1450" coordorigin="6820,10693" coordsize="340,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Straight Arrow Connector 20" o:spid="_x0000_s1053" type="#_x0000_t32" style="position:absolute;left:6995;top:11418;width:1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" strokecolor="#5a5a5a">
                      <v:stroke startarrow="block"/>
                    </v:shape>
                    <v:shape id="Straight Arrow Connector 19" o:spid="_x0000_s1054" type="#_x0000_t32" style="position:absolute;left:6820;top:10693;width:1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" strokecolor="#5a5a5a"/>
                    <v:shape id="Straight Arrow Connector 19" o:spid="_x0000_s1055" type="#_x0000_t32" style="position:absolute;left:6820;top:12143;width:1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" strokecolor="#5a5a5a"/>
                    <v:shape id="AutoShape 63" o:spid="_x0000_s1056" type="#_x0000_t32" style="position:absolute;left:6993;top:10693;width:2;height:14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" strokecolor="#5a5a5a"/>
                  </v:group>
                </v:group>
              </v:group>
            </w:pict>
          </mc:Fallback>
        </mc:AlternateContent>
      </w:r>
      <w:r w:rsidR="00563C04" w:rsidRPr="00C83581">
        <w:rPr>
          <w:rFonts w:ascii="Arial" w:hAnsi="Arial" w:cs="Arial"/>
          <w:b/>
          <w:sz w:val="22"/>
        </w:rPr>
        <w:t xml:space="preserve">Accès </w:t>
      </w:r>
      <w:r w:rsidR="00563C04" w:rsidRPr="00C83581">
        <w:rPr>
          <w:rFonts w:ascii="Arial" w:hAnsi="Arial" w:cs="Arial"/>
          <w:sz w:val="22"/>
        </w:rPr>
        <w:t>- les normes techniques utilisées pour créer des images numériques, la technologie et les logiciels utilisés, ainsi que la façon dont un fichier numérique est stocké et géré au fil du temps, auront un impact sur la facilité ultérieure d'accès et d'utilisation des images.</w:t>
      </w:r>
    </w:p>
    <w:p w14:paraId="4C59EAAD" w14:textId="77777777" w:rsidR="005A6848" w:rsidRPr="00C83581" w:rsidRDefault="005A6848" w:rsidP="009A3414">
      <w:pPr>
        <w:spacing w:line="240" w:lineRule="atLeast"/>
        <w:rPr>
          <w:rFonts w:ascii="Arial" w:hAnsi="Arial" w:cs="Arial"/>
        </w:rPr>
      </w:pPr>
    </w:p>
    <w:p w14:paraId="308CDF8B" w14:textId="77777777" w:rsidR="00FA3435" w:rsidRPr="00C83581" w:rsidRDefault="00FA3435" w:rsidP="009A3414">
      <w:pPr>
        <w:spacing w:line="240" w:lineRule="atLeast"/>
        <w:rPr>
          <w:rFonts w:ascii="Arial" w:hAnsi="Arial" w:cs="Arial"/>
        </w:rPr>
      </w:pPr>
    </w:p>
    <w:p w14:paraId="2768922B" w14:textId="77777777" w:rsidR="00FA3435" w:rsidRPr="00C83581" w:rsidRDefault="00FA3435" w:rsidP="009A3414">
      <w:pPr>
        <w:spacing w:line="240" w:lineRule="atLeast"/>
        <w:rPr>
          <w:rFonts w:ascii="Arial" w:hAnsi="Arial" w:cs="Arial"/>
        </w:rPr>
      </w:pPr>
    </w:p>
    <w:p w14:paraId="71BC37B6" w14:textId="77777777" w:rsidR="00FA3435" w:rsidRPr="00C83581" w:rsidRDefault="00FA3435" w:rsidP="009A3414">
      <w:pPr>
        <w:spacing w:line="240" w:lineRule="atLeast"/>
        <w:rPr>
          <w:rFonts w:ascii="Arial" w:hAnsi="Arial" w:cs="Arial"/>
        </w:rPr>
      </w:pPr>
    </w:p>
    <w:p w14:paraId="5CB234E1" w14:textId="77777777" w:rsidR="00FA3435" w:rsidRPr="00C83581" w:rsidRDefault="00FA3435" w:rsidP="009A3414">
      <w:pPr>
        <w:spacing w:line="240" w:lineRule="atLeast"/>
        <w:rPr>
          <w:rFonts w:ascii="Arial" w:hAnsi="Arial" w:cs="Arial"/>
        </w:rPr>
      </w:pPr>
    </w:p>
    <w:p w14:paraId="3BA38E01" w14:textId="77777777" w:rsidR="00FA3435" w:rsidRPr="00C83581" w:rsidRDefault="00FA3435" w:rsidP="009A3414">
      <w:pPr>
        <w:spacing w:line="240" w:lineRule="atLeast"/>
        <w:rPr>
          <w:rFonts w:ascii="Arial" w:hAnsi="Arial" w:cs="Arial"/>
        </w:rPr>
      </w:pPr>
    </w:p>
    <w:p w14:paraId="0C8B9648" w14:textId="77777777" w:rsidR="00FA3435" w:rsidRPr="00C83581" w:rsidRDefault="00FA3435" w:rsidP="009A3414">
      <w:pPr>
        <w:spacing w:line="240" w:lineRule="atLeast"/>
        <w:rPr>
          <w:rFonts w:ascii="Arial" w:hAnsi="Arial" w:cs="Arial"/>
        </w:rPr>
      </w:pPr>
    </w:p>
    <w:p w14:paraId="6210FA6E" w14:textId="77777777" w:rsidR="00FA3435" w:rsidRPr="00C83581" w:rsidRDefault="00FA3435" w:rsidP="009A3414">
      <w:pPr>
        <w:spacing w:line="240" w:lineRule="atLeast"/>
        <w:rPr>
          <w:rFonts w:ascii="Arial" w:hAnsi="Arial" w:cs="Arial"/>
        </w:rPr>
      </w:pPr>
    </w:p>
    <w:p w14:paraId="40644998" w14:textId="77777777" w:rsidR="00FA3435" w:rsidRPr="00C83581" w:rsidRDefault="00FA3435" w:rsidP="009A3414">
      <w:pPr>
        <w:spacing w:line="240" w:lineRule="atLeast"/>
        <w:rPr>
          <w:rFonts w:ascii="Arial" w:hAnsi="Arial" w:cs="Arial"/>
        </w:rPr>
      </w:pPr>
    </w:p>
    <w:p w14:paraId="62681AD1" w14:textId="77777777" w:rsidR="00FA3435" w:rsidRPr="00C83581" w:rsidRDefault="00FA3435" w:rsidP="009A3414">
      <w:pPr>
        <w:spacing w:line="240" w:lineRule="atLeast"/>
        <w:rPr>
          <w:rFonts w:ascii="Arial" w:hAnsi="Arial" w:cs="Arial"/>
        </w:rPr>
      </w:pPr>
    </w:p>
    <w:p w14:paraId="4ED9B285" w14:textId="77777777" w:rsidR="00FA3435" w:rsidRPr="00C83581" w:rsidRDefault="00FA3435" w:rsidP="009A3414">
      <w:pPr>
        <w:spacing w:line="240" w:lineRule="atLeast"/>
        <w:rPr>
          <w:rFonts w:ascii="Arial" w:hAnsi="Arial" w:cs="Arial"/>
        </w:rPr>
      </w:pPr>
    </w:p>
    <w:p w14:paraId="10A2760E" w14:textId="77777777" w:rsidR="00FA3435" w:rsidRPr="00C83581" w:rsidRDefault="00FA3435" w:rsidP="009A3414">
      <w:pPr>
        <w:spacing w:line="240" w:lineRule="atLeast"/>
        <w:rPr>
          <w:rFonts w:ascii="Arial" w:hAnsi="Arial" w:cs="Arial"/>
        </w:rPr>
      </w:pPr>
    </w:p>
    <w:p w14:paraId="4397B37A" w14:textId="77777777" w:rsidR="00FA3435" w:rsidRPr="00C83581" w:rsidRDefault="00FA3435" w:rsidP="009A3414">
      <w:pPr>
        <w:spacing w:line="240" w:lineRule="atLeast"/>
        <w:rPr>
          <w:rFonts w:ascii="Arial" w:hAnsi="Arial" w:cs="Arial"/>
        </w:rPr>
      </w:pPr>
    </w:p>
    <w:p w14:paraId="2DCD3899" w14:textId="77777777" w:rsidR="00FA3435" w:rsidRPr="00C83581" w:rsidRDefault="00FA3435" w:rsidP="009A3414">
      <w:pPr>
        <w:spacing w:line="240" w:lineRule="atLeast"/>
        <w:rPr>
          <w:rFonts w:ascii="Arial" w:hAnsi="Arial" w:cs="Arial"/>
        </w:rPr>
      </w:pPr>
    </w:p>
    <w:p w14:paraId="350100ED" w14:textId="77777777" w:rsidR="00FA3435" w:rsidRPr="00C83581" w:rsidRDefault="00FA3435" w:rsidP="009A3414">
      <w:pPr>
        <w:spacing w:line="240" w:lineRule="atLeast"/>
        <w:rPr>
          <w:rFonts w:ascii="Arial" w:hAnsi="Arial" w:cs="Arial"/>
        </w:rPr>
      </w:pPr>
    </w:p>
    <w:p w14:paraId="028D588C" w14:textId="77777777" w:rsidR="00FA3435" w:rsidRPr="00C83581" w:rsidRDefault="00FA3435" w:rsidP="009A3414">
      <w:pPr>
        <w:spacing w:line="240" w:lineRule="atLeast"/>
        <w:rPr>
          <w:rFonts w:ascii="Arial" w:hAnsi="Arial" w:cs="Arial"/>
        </w:rPr>
      </w:pPr>
    </w:p>
    <w:p w14:paraId="038A9B2D" w14:textId="77777777" w:rsidR="00FA3435" w:rsidRPr="00C83581" w:rsidRDefault="00FA3435" w:rsidP="009A3414">
      <w:pPr>
        <w:spacing w:line="240" w:lineRule="atLeast"/>
        <w:rPr>
          <w:rFonts w:ascii="Arial" w:hAnsi="Arial" w:cs="Arial"/>
        </w:rPr>
      </w:pPr>
    </w:p>
    <w:p w14:paraId="776FB62F" w14:textId="77777777" w:rsidR="00FA3435" w:rsidRPr="00C83581" w:rsidRDefault="00FA3435" w:rsidP="009A3414">
      <w:pPr>
        <w:spacing w:line="240" w:lineRule="atLeast"/>
        <w:rPr>
          <w:rFonts w:ascii="Arial" w:hAnsi="Arial" w:cs="Arial"/>
        </w:rPr>
      </w:pPr>
    </w:p>
    <w:p w14:paraId="13AD19AF" w14:textId="77777777" w:rsidR="00FA3435" w:rsidRPr="00C83581" w:rsidRDefault="00FA3435" w:rsidP="009A3414">
      <w:pPr>
        <w:spacing w:line="240" w:lineRule="atLeast"/>
        <w:rPr>
          <w:rFonts w:ascii="Arial" w:hAnsi="Arial" w:cs="Arial"/>
        </w:rPr>
      </w:pPr>
    </w:p>
    <w:p w14:paraId="72BF196D" w14:textId="77777777" w:rsidR="00FA3435" w:rsidRPr="00C83581" w:rsidRDefault="00FA3435" w:rsidP="009A3414">
      <w:pPr>
        <w:spacing w:line="240" w:lineRule="atLeast"/>
        <w:rPr>
          <w:rFonts w:ascii="Arial" w:hAnsi="Arial" w:cs="Arial"/>
        </w:rPr>
      </w:pPr>
    </w:p>
    <w:p w14:paraId="283F560C" w14:textId="77777777" w:rsidR="00FA3435" w:rsidRPr="00C83581" w:rsidRDefault="00FA3435" w:rsidP="009A3414">
      <w:pPr>
        <w:spacing w:line="240" w:lineRule="atLeast"/>
        <w:rPr>
          <w:rFonts w:ascii="Arial" w:hAnsi="Arial" w:cs="Arial"/>
        </w:rPr>
      </w:pPr>
    </w:p>
    <w:p w14:paraId="20D4D01F" w14:textId="77777777" w:rsidR="00FA3435" w:rsidRPr="00C83581" w:rsidRDefault="00FA3435" w:rsidP="009A3414">
      <w:pPr>
        <w:spacing w:line="240" w:lineRule="atLeast"/>
        <w:rPr>
          <w:rFonts w:ascii="Arial" w:hAnsi="Arial" w:cs="Arial"/>
        </w:rPr>
      </w:pPr>
    </w:p>
    <w:p w14:paraId="1F40ECDC" w14:textId="77777777" w:rsidR="00FA3435" w:rsidRPr="00C83581" w:rsidRDefault="00FA3435" w:rsidP="009A3414">
      <w:pPr>
        <w:spacing w:line="240" w:lineRule="atLeast"/>
        <w:rPr>
          <w:rFonts w:ascii="Arial" w:hAnsi="Arial" w:cs="Arial"/>
        </w:rPr>
      </w:pPr>
    </w:p>
    <w:p w14:paraId="18CB8539" w14:textId="77777777" w:rsidR="00FA3435" w:rsidRDefault="00FA3435" w:rsidP="009A3414">
      <w:pPr>
        <w:spacing w:line="240" w:lineRule="atLeast"/>
        <w:rPr>
          <w:rFonts w:ascii="Arial" w:hAnsi="Arial" w:cs="Arial"/>
        </w:rPr>
      </w:pPr>
    </w:p>
    <w:p w14:paraId="52C29241" w14:textId="77777777" w:rsidR="00C83581" w:rsidRDefault="00C83581" w:rsidP="009A3414">
      <w:pPr>
        <w:spacing w:line="240" w:lineRule="atLeast"/>
        <w:rPr>
          <w:rFonts w:ascii="Arial" w:hAnsi="Arial" w:cs="Arial"/>
        </w:rPr>
      </w:pPr>
    </w:p>
    <w:p w14:paraId="0D71AA72" w14:textId="77777777" w:rsidR="00C83581" w:rsidRDefault="00C83581" w:rsidP="009A3414">
      <w:pPr>
        <w:spacing w:line="240" w:lineRule="atLeast"/>
        <w:rPr>
          <w:rFonts w:ascii="Arial" w:hAnsi="Arial" w:cs="Arial"/>
        </w:rPr>
      </w:pPr>
    </w:p>
    <w:p w14:paraId="5CA4A14B" w14:textId="77777777" w:rsidR="00C83581" w:rsidRDefault="00C83581" w:rsidP="009A3414">
      <w:pPr>
        <w:spacing w:line="240" w:lineRule="atLeast"/>
        <w:rPr>
          <w:rFonts w:ascii="Arial" w:hAnsi="Arial" w:cs="Arial"/>
        </w:rPr>
      </w:pPr>
    </w:p>
    <w:p w14:paraId="32CC97D5" w14:textId="77777777" w:rsidR="00C83581" w:rsidRDefault="00C83581" w:rsidP="009A3414">
      <w:pPr>
        <w:spacing w:line="240" w:lineRule="atLeast"/>
        <w:rPr>
          <w:rFonts w:ascii="Arial" w:hAnsi="Arial" w:cs="Arial"/>
        </w:rPr>
      </w:pPr>
    </w:p>
    <w:p w14:paraId="6DE99B32" w14:textId="77777777" w:rsidR="00C83581" w:rsidRDefault="00C83581" w:rsidP="009A3414">
      <w:pPr>
        <w:spacing w:line="240" w:lineRule="atLeast"/>
        <w:rPr>
          <w:rFonts w:ascii="Arial" w:hAnsi="Arial" w:cs="Arial"/>
        </w:rPr>
      </w:pPr>
    </w:p>
    <w:p w14:paraId="35F3BEAE" w14:textId="77777777" w:rsidR="00C83581" w:rsidRDefault="00C83581" w:rsidP="009A3414">
      <w:pPr>
        <w:spacing w:line="240" w:lineRule="atLeast"/>
        <w:rPr>
          <w:rFonts w:ascii="Arial" w:hAnsi="Arial" w:cs="Arial"/>
        </w:rPr>
      </w:pPr>
    </w:p>
    <w:p w14:paraId="62E6FA3E" w14:textId="77777777" w:rsidR="00C83581" w:rsidRPr="00C83581" w:rsidRDefault="00C83581" w:rsidP="009A3414">
      <w:pPr>
        <w:spacing w:line="240" w:lineRule="atLeast"/>
        <w:rPr>
          <w:rFonts w:ascii="Arial" w:hAnsi="Arial" w:cs="Arial"/>
        </w:rPr>
      </w:pPr>
    </w:p>
    <w:p w14:paraId="521AFEFA" w14:textId="77777777" w:rsidR="009A3414" w:rsidRPr="00C83581" w:rsidRDefault="00563C04" w:rsidP="00FF169A">
      <w:pPr>
        <w:pStyle w:val="Heading1"/>
        <w:rPr>
          <w:rFonts w:ascii="Arial" w:hAnsi="Arial" w:cs="Arial"/>
          <w:sz w:val="26"/>
          <w:szCs w:val="28"/>
        </w:rPr>
      </w:pPr>
      <w:bookmarkStart w:id="9" w:name="_Toc76985825"/>
      <w:r w:rsidRPr="00C83581">
        <w:rPr>
          <w:rFonts w:ascii="Arial" w:hAnsi="Arial" w:cs="Arial"/>
          <w:sz w:val="26"/>
          <w:szCs w:val="28"/>
        </w:rPr>
        <w:lastRenderedPageBreak/>
        <w:t>PROJETS DE PARTENARIAT</w:t>
      </w:r>
      <w:bookmarkEnd w:id="9"/>
    </w:p>
    <w:p w14:paraId="70B4B095" w14:textId="77777777" w:rsidR="009A3414" w:rsidRPr="00C83581" w:rsidRDefault="009A3414" w:rsidP="009A3414">
      <w:pPr>
        <w:rPr>
          <w:rFonts w:ascii="Arial" w:hAnsi="Arial" w:cs="Arial"/>
          <w:sz w:val="22"/>
          <w:u w:val="single"/>
        </w:rPr>
      </w:pPr>
    </w:p>
    <w:p w14:paraId="5EE73651" w14:textId="77777777" w:rsidR="009A3414" w:rsidRPr="00C83581" w:rsidRDefault="00563C04" w:rsidP="009A3414">
      <w:pPr>
        <w:rPr>
          <w:rFonts w:ascii="Arial" w:hAnsi="Arial" w:cs="Arial"/>
          <w:sz w:val="22"/>
        </w:rPr>
      </w:pPr>
      <w:r w:rsidRPr="00C83581">
        <w:rPr>
          <w:rFonts w:ascii="Arial" w:hAnsi="Arial" w:cs="Arial"/>
          <w:sz w:val="22"/>
        </w:rPr>
        <w:t>Dans la région Pacifique, les documents d’activité d'importance historique sont parfois copiés par des organisations en partenariat avec des partenaires extérieurs. Par exemple, les documents d’activité généalogiques intéressent la Church of the Latter Day Saints, basée en Utah (États-Unis), ainsi que l'organisation commerciale Ancestry.com. Un partenariat avec ce type d'organisations peut être un moyen rentable de copier des documents d’activité originaux précieux et à risque pour en assurer l'accès et la préservation. Il convient toutefois d'être prudent avant de conclure des accords de partenariat de ce type, car ils sont souvent assortis de « conditions » en vertu desquelles l'organisation qui paie la numérisation exige l'utilisation exclusive du matériel copié pendant un certain nombre d'années. Même en l'absence de telles conditions, votre organisation devra se demander s'il existe des informations copiées que vous ne souhaitez pas partager avec le monde entier, car l'objectif de l'organisation partenaire est généralement de fournir un accès mondial aux documents d’activité en question.</w:t>
      </w:r>
    </w:p>
    <w:p w14:paraId="671BBABC" w14:textId="77777777" w:rsidR="009A3414" w:rsidRPr="00C83581" w:rsidRDefault="009A3414" w:rsidP="009A3414">
      <w:pPr>
        <w:rPr>
          <w:rFonts w:ascii="Arial" w:hAnsi="Arial" w:cs="Arial"/>
          <w:sz w:val="22"/>
        </w:rPr>
      </w:pPr>
    </w:p>
    <w:p w14:paraId="2DD79B0F" w14:textId="77777777" w:rsidR="009A3414" w:rsidRPr="00C83581" w:rsidRDefault="00563C04" w:rsidP="009A3414">
      <w:pPr>
        <w:rPr>
          <w:rFonts w:ascii="Arial" w:hAnsi="Arial" w:cs="Arial"/>
          <w:sz w:val="22"/>
        </w:rPr>
      </w:pPr>
      <w:r w:rsidRPr="00C83581">
        <w:rPr>
          <w:rFonts w:ascii="Arial" w:hAnsi="Arial" w:cs="Arial"/>
          <w:sz w:val="22"/>
        </w:rPr>
        <w:t xml:space="preserve">Parmi les autres organisations partenaires à but non lucratif possibles et avec lesquelles vous pourrez exercer un plus grand contrôle sur le processus de copie, l'accès et l'utilisation des informations, on peut citer : </w:t>
      </w:r>
    </w:p>
    <w:p w14:paraId="43646358" w14:textId="77777777" w:rsidR="009A3414" w:rsidRPr="00C83581" w:rsidRDefault="009A3414" w:rsidP="009A3414">
      <w:pPr>
        <w:rPr>
          <w:rFonts w:ascii="Arial" w:hAnsi="Arial" w:cs="Arial"/>
          <w:sz w:val="22"/>
        </w:rPr>
      </w:pPr>
    </w:p>
    <w:p w14:paraId="7D43F916" w14:textId="77777777" w:rsidR="009A3414" w:rsidRPr="00C83581" w:rsidRDefault="00563C04" w:rsidP="009A3414">
      <w:pPr>
        <w:numPr>
          <w:ilvl w:val="0"/>
          <w:numId w:val="27"/>
        </w:numPr>
        <w:rPr>
          <w:rFonts w:ascii="Arial" w:hAnsi="Arial" w:cs="Arial"/>
          <w:i/>
          <w:sz w:val="22"/>
        </w:rPr>
      </w:pPr>
      <w:r w:rsidRPr="00C83581">
        <w:rPr>
          <w:rFonts w:ascii="Arial" w:hAnsi="Arial" w:cs="Arial"/>
          <w:i/>
          <w:sz w:val="22"/>
        </w:rPr>
        <w:t xml:space="preserve">Le Bureau des manuscrits du Pacifique </w:t>
      </w:r>
    </w:p>
    <w:p w14:paraId="33B7C431" w14:textId="77777777" w:rsidR="009A3414" w:rsidRPr="00C83581" w:rsidRDefault="009A3414" w:rsidP="009A3414">
      <w:pPr>
        <w:ind w:left="360"/>
        <w:rPr>
          <w:rFonts w:ascii="Arial" w:hAnsi="Arial" w:cs="Arial"/>
          <w:sz w:val="22"/>
        </w:rPr>
      </w:pPr>
    </w:p>
    <w:p w14:paraId="2BEE67BD" w14:textId="77777777" w:rsidR="009A3414" w:rsidRPr="00C83581" w:rsidRDefault="00563C04" w:rsidP="009A3414">
      <w:pPr>
        <w:rPr>
          <w:rFonts w:ascii="Arial" w:hAnsi="Arial" w:cs="Arial"/>
          <w:sz w:val="22"/>
        </w:rPr>
      </w:pPr>
      <w:r w:rsidRPr="00C83581">
        <w:rPr>
          <w:rFonts w:ascii="Arial" w:hAnsi="Arial" w:cs="Arial"/>
          <w:sz w:val="22"/>
        </w:rPr>
        <w:t>L'objectif du Bureau des manuscrits du Pacifique est de copier les documents de recherche historique des îles du Pacifique considérés comme « à risque » pour les mettre à la disposition des chercheurs universitaires. Les copies réalisées par le Bureau des manuscrits du Pacifique sont disponibles pour l'organisation dépositaire originale et pour les bibliothèques de recherche membres du monde entier. Les dépositaires d'origine sont en mesure de spécifier les conditions d'accès et d'utilisation des matériaux copiés.</w:t>
      </w:r>
    </w:p>
    <w:p w14:paraId="740E92A0" w14:textId="77777777" w:rsidR="000D24E4" w:rsidRPr="00C83581" w:rsidRDefault="000D24E4" w:rsidP="009A3414">
      <w:pPr>
        <w:rPr>
          <w:rFonts w:ascii="Arial" w:hAnsi="Arial" w:cs="Arial"/>
          <w:sz w:val="12"/>
          <w:szCs w:val="14"/>
        </w:rPr>
      </w:pPr>
    </w:p>
    <w:p w14:paraId="6E1C0393" w14:textId="77777777" w:rsidR="009A3414" w:rsidRPr="00C83581" w:rsidRDefault="00563C04" w:rsidP="009A3414">
      <w:pPr>
        <w:rPr>
          <w:rFonts w:ascii="Arial" w:hAnsi="Arial" w:cs="Arial"/>
          <w:sz w:val="22"/>
        </w:rPr>
      </w:pPr>
      <w:hyperlink r:id="rId13" w:history="1">
        <w:r w:rsidRPr="00C83581">
          <w:rPr>
            <w:rStyle w:val="Hyperlink"/>
            <w:rFonts w:ascii="Arial" w:hAnsi="Arial" w:cs="Arial"/>
            <w:color w:val="auto"/>
            <w:sz w:val="22"/>
            <w:u w:val="none"/>
          </w:rPr>
          <w:t>http://rspas.anu.edu.au/pambu/</w:t>
        </w:r>
      </w:hyperlink>
      <w:r w:rsidRPr="00C83581">
        <w:rPr>
          <w:rFonts w:ascii="Arial" w:hAnsi="Arial" w:cs="Arial"/>
          <w:sz w:val="22"/>
        </w:rPr>
        <w:t xml:space="preserve"> </w:t>
      </w:r>
    </w:p>
    <w:p w14:paraId="43C21D8E" w14:textId="77777777" w:rsidR="009A3414" w:rsidRPr="00C83581" w:rsidRDefault="009A3414" w:rsidP="009A3414">
      <w:pPr>
        <w:rPr>
          <w:rFonts w:ascii="Arial" w:hAnsi="Arial" w:cs="Arial"/>
          <w:sz w:val="22"/>
        </w:rPr>
      </w:pPr>
    </w:p>
    <w:p w14:paraId="08F4B3DF" w14:textId="77777777" w:rsidR="009A3414" w:rsidRPr="00C83581" w:rsidRDefault="00563C04" w:rsidP="009A3414">
      <w:pPr>
        <w:numPr>
          <w:ilvl w:val="0"/>
          <w:numId w:val="27"/>
        </w:numPr>
        <w:rPr>
          <w:rFonts w:ascii="Arial" w:hAnsi="Arial" w:cs="Arial"/>
          <w:i/>
          <w:sz w:val="22"/>
        </w:rPr>
      </w:pPr>
      <w:r w:rsidRPr="00C83581">
        <w:rPr>
          <w:rFonts w:ascii="Arial" w:hAnsi="Arial" w:cs="Arial"/>
          <w:i/>
          <w:sz w:val="22"/>
        </w:rPr>
        <w:t xml:space="preserve">Le programme Endangered Archives (« Archives en péril ») de la British Library </w:t>
      </w:r>
    </w:p>
    <w:p w14:paraId="2EA518FA" w14:textId="77777777" w:rsidR="009A3414" w:rsidRPr="00C83581" w:rsidRDefault="009A3414" w:rsidP="009A3414">
      <w:pPr>
        <w:rPr>
          <w:rFonts w:ascii="Arial" w:hAnsi="Arial" w:cs="Arial"/>
          <w:sz w:val="22"/>
        </w:rPr>
      </w:pPr>
    </w:p>
    <w:p w14:paraId="0EBBF3AF" w14:textId="77777777" w:rsidR="000D24E4" w:rsidRPr="00C83581" w:rsidRDefault="00563C04" w:rsidP="009A3414">
      <w:pPr>
        <w:rPr>
          <w:rFonts w:ascii="Arial" w:hAnsi="Arial" w:cs="Arial"/>
          <w:sz w:val="22"/>
        </w:rPr>
      </w:pPr>
      <w:r w:rsidRPr="00C83581">
        <w:rPr>
          <w:rFonts w:ascii="Arial" w:hAnsi="Arial" w:cs="Arial"/>
          <w:sz w:val="22"/>
        </w:rPr>
        <w:t>Le programme « Archives en péril » est un programme de financement qui propose des ressources pour les projets de numérisation qui produisent des copies de préservation du matériel d'archives risquant d'être perdus ou détériorés. Les copies numérisées produites à l'aide du financement de la British Library sont déposées auprès de l'organisme dépositaire original et de la British Library à Londres.</w:t>
      </w:r>
    </w:p>
    <w:p w14:paraId="5B803147" w14:textId="77777777" w:rsidR="000D24E4" w:rsidRPr="00C83581" w:rsidRDefault="000D24E4" w:rsidP="009A3414">
      <w:pPr>
        <w:rPr>
          <w:rFonts w:ascii="Arial" w:hAnsi="Arial" w:cs="Arial"/>
          <w:sz w:val="12"/>
          <w:szCs w:val="14"/>
        </w:rPr>
      </w:pPr>
    </w:p>
    <w:p w14:paraId="5FEF4D2E" w14:textId="77777777" w:rsidR="00233CED" w:rsidRPr="00C83581" w:rsidRDefault="00563C04" w:rsidP="009A3414">
      <w:pPr>
        <w:rPr>
          <w:rFonts w:ascii="Arial" w:hAnsi="Arial" w:cs="Arial"/>
          <w:sz w:val="22"/>
        </w:rPr>
      </w:pPr>
      <w:hyperlink r:id="rId14" w:history="1">
        <w:r w:rsidRPr="00C83581">
          <w:rPr>
            <w:rStyle w:val="Hyperlink"/>
            <w:rFonts w:ascii="Arial" w:hAnsi="Arial" w:cs="Arial"/>
            <w:color w:val="auto"/>
            <w:sz w:val="22"/>
            <w:u w:val="none"/>
          </w:rPr>
          <w:t>http://www.bl.uk/about/policies/endangeredarch/homepage.html</w:t>
        </w:r>
      </w:hyperlink>
      <w:r w:rsidRPr="00C83581">
        <w:rPr>
          <w:rFonts w:ascii="Arial" w:hAnsi="Arial" w:cs="Arial"/>
          <w:sz w:val="22"/>
        </w:rPr>
        <w:t xml:space="preserve"> </w:t>
      </w:r>
    </w:p>
    <w:p w14:paraId="7A70B620" w14:textId="77777777" w:rsidR="00C6338C" w:rsidRPr="00C83581" w:rsidRDefault="00233CED">
      <w:pPr>
        <w:rPr>
          <w:rFonts w:ascii="Arial" w:hAnsi="Arial" w:cs="Arial"/>
          <w:sz w:val="22"/>
        </w:rPr>
      </w:pPr>
      <w:r w:rsidRPr="00C83581">
        <w:rPr>
          <w:rFonts w:ascii="Arial" w:hAnsi="Arial" w:cs="Arial"/>
          <w:sz w:val="22"/>
        </w:rPr>
        <w:br w:type="page"/>
      </w:r>
    </w:p>
    <w:p w14:paraId="5107D05A" w14:textId="77777777" w:rsidR="009A3414" w:rsidRPr="00C83581" w:rsidRDefault="00563C04" w:rsidP="00FF169A">
      <w:pPr>
        <w:pStyle w:val="Heading1"/>
        <w:rPr>
          <w:rFonts w:ascii="Arial" w:hAnsi="Arial" w:cs="Arial"/>
          <w:sz w:val="26"/>
          <w:szCs w:val="28"/>
        </w:rPr>
      </w:pPr>
      <w:bookmarkStart w:id="10" w:name="_Toc76985826"/>
      <w:r w:rsidRPr="00C83581">
        <w:rPr>
          <w:rFonts w:ascii="Arial" w:hAnsi="Arial" w:cs="Arial"/>
          <w:sz w:val="26"/>
          <w:szCs w:val="28"/>
        </w:rPr>
        <w:lastRenderedPageBreak/>
        <w:t>INFORMATIONS COMPLÉMENTAIRES</w:t>
      </w:r>
      <w:bookmarkEnd w:id="10"/>
    </w:p>
    <w:p w14:paraId="33D0E7BC" w14:textId="77777777" w:rsidR="009A3414" w:rsidRPr="00C83581" w:rsidRDefault="009A3414" w:rsidP="009A3414">
      <w:pPr>
        <w:pStyle w:val="NormalWeb"/>
        <w:spacing w:before="0" w:after="0" w:afterAutospacing="0" w:line="240" w:lineRule="atLeast"/>
        <w:rPr>
          <w:rFonts w:ascii="Arial" w:hAnsi="Arial" w:cs="Arial"/>
          <w:color w:val="000000"/>
          <w:sz w:val="22"/>
        </w:rPr>
      </w:pPr>
    </w:p>
    <w:p w14:paraId="7056E55F" w14:textId="77777777" w:rsidR="00F40F5D" w:rsidRPr="00C83581" w:rsidRDefault="00563C04" w:rsidP="00F40F5D">
      <w:pPr>
        <w:pStyle w:val="NormalWeb"/>
        <w:spacing w:before="0" w:after="0" w:afterAutospacing="0" w:line="240" w:lineRule="atLeast"/>
        <w:rPr>
          <w:rFonts w:ascii="Arial" w:hAnsi="Arial" w:cs="Arial"/>
          <w:sz w:val="22"/>
        </w:rPr>
      </w:pPr>
      <w:r w:rsidRPr="00C83581">
        <w:rPr>
          <w:rFonts w:ascii="Arial" w:hAnsi="Arial" w:cs="Arial"/>
          <w:sz w:val="22"/>
        </w:rPr>
        <w:t xml:space="preserve">Fulton, Wayne « A few scanning tips » (Quelques conseils de numérisation), </w:t>
      </w:r>
      <w:hyperlink r:id="rId15" w:history="1">
        <w:r w:rsidRPr="00C83581">
          <w:rPr>
            <w:rStyle w:val="Hyperlink"/>
            <w:rFonts w:ascii="Arial" w:hAnsi="Arial" w:cs="Arial"/>
            <w:color w:val="auto"/>
            <w:sz w:val="22"/>
            <w:u w:val="none"/>
          </w:rPr>
          <w:t>http://www.scantips.com/</w:t>
        </w:r>
      </w:hyperlink>
      <w:r w:rsidRPr="00C83581">
        <w:rPr>
          <w:rFonts w:ascii="Arial" w:hAnsi="Arial" w:cs="Arial"/>
          <w:sz w:val="22"/>
        </w:rPr>
        <w:t xml:space="preserve"> </w:t>
      </w:r>
    </w:p>
    <w:p w14:paraId="50AA51B1" w14:textId="77777777" w:rsidR="00F40F5D" w:rsidRPr="00C83581" w:rsidRDefault="00F40F5D" w:rsidP="00F40F5D">
      <w:pPr>
        <w:pStyle w:val="NormalWeb"/>
        <w:spacing w:before="0" w:after="0" w:afterAutospacing="0" w:line="240" w:lineRule="atLeast"/>
        <w:rPr>
          <w:rFonts w:ascii="Arial" w:hAnsi="Arial" w:cs="Arial"/>
          <w:sz w:val="22"/>
        </w:rPr>
      </w:pPr>
    </w:p>
    <w:p w14:paraId="310CC799" w14:textId="77777777" w:rsidR="000D1C09" w:rsidRPr="00C83581" w:rsidRDefault="00563C04" w:rsidP="00F40F5D">
      <w:pPr>
        <w:pStyle w:val="NormalWeb"/>
        <w:spacing w:before="0" w:after="0" w:afterAutospacing="0" w:line="240" w:lineRule="atLeast"/>
        <w:rPr>
          <w:rFonts w:ascii="Arial" w:hAnsi="Arial" w:cs="Arial"/>
          <w:sz w:val="22"/>
        </w:rPr>
      </w:pPr>
      <w:r w:rsidRPr="00C83581">
        <w:rPr>
          <w:rFonts w:ascii="Arial" w:hAnsi="Arial" w:cs="Arial"/>
          <w:sz w:val="22"/>
        </w:rPr>
        <w:t xml:space="preserve">Bibliothèque nationale d'Australie, </w:t>
      </w:r>
      <w:r w:rsidRPr="00C83581">
        <w:rPr>
          <w:rFonts w:ascii="Arial" w:hAnsi="Arial" w:cs="Arial"/>
          <w:i/>
          <w:sz w:val="22"/>
        </w:rPr>
        <w:t>Digitisation of Heritage Materials</w:t>
      </w:r>
      <w:r w:rsidRPr="00C83581">
        <w:rPr>
          <w:rFonts w:ascii="Arial" w:hAnsi="Arial" w:cs="Arial"/>
          <w:sz w:val="22"/>
        </w:rPr>
        <w:t xml:space="preserve"> (La numérisation des matériels patrimoniaux), </w:t>
      </w:r>
      <w:hyperlink r:id="rId16" w:history="1">
        <w:r w:rsidRPr="00C83581">
          <w:rPr>
            <w:rStyle w:val="Hyperlink"/>
            <w:rFonts w:ascii="Arial" w:hAnsi="Arial" w:cs="Arial"/>
            <w:color w:val="auto"/>
            <w:sz w:val="22"/>
            <w:u w:val="none"/>
          </w:rPr>
          <w:t>http://www.nla.gov.au/preserve/dohm/</w:t>
        </w:r>
      </w:hyperlink>
      <w:r w:rsidRPr="00C83581">
        <w:rPr>
          <w:rFonts w:ascii="Arial" w:hAnsi="Arial" w:cs="Arial"/>
          <w:sz w:val="22"/>
        </w:rPr>
        <w:t xml:space="preserve"> </w:t>
      </w:r>
    </w:p>
    <w:p w14:paraId="5251F952" w14:textId="77777777" w:rsidR="00C6338C" w:rsidRPr="00C83581" w:rsidRDefault="00563C04" w:rsidP="0046513A">
      <w:pPr>
        <w:ind w:left="720"/>
        <w:rPr>
          <w:rFonts w:ascii="Arial" w:hAnsi="Arial" w:cs="Arial"/>
        </w:rPr>
      </w:pPr>
      <w:r w:rsidRPr="00C83581">
        <w:rPr>
          <w:rFonts w:ascii="Arial" w:hAnsi="Arial" w:cs="Arial"/>
        </w:rPr>
        <w:br w:type="page"/>
      </w:r>
    </w:p>
    <w:p w14:paraId="2DD6963B" w14:textId="77777777" w:rsidR="00C6338C" w:rsidRPr="00C83581" w:rsidRDefault="00C6338C">
      <w:pPr>
        <w:rPr>
          <w:rFonts w:ascii="Arial" w:hAnsi="Arial" w:cs="Arial"/>
        </w:rPr>
      </w:pPr>
    </w:p>
    <w:p w14:paraId="1C4E2E4D" w14:textId="77777777" w:rsidR="00C6338C" w:rsidRPr="00C83581" w:rsidRDefault="00C6338C">
      <w:pPr>
        <w:rPr>
          <w:rFonts w:ascii="Arial" w:hAnsi="Arial" w:cs="Arial"/>
        </w:rPr>
      </w:pPr>
    </w:p>
    <w:p w14:paraId="7E5303C7" w14:textId="77777777" w:rsidR="00C6338C" w:rsidRPr="00C83581" w:rsidRDefault="00C6338C">
      <w:pPr>
        <w:rPr>
          <w:rFonts w:ascii="Arial" w:hAnsi="Arial" w:cs="Arial"/>
        </w:rPr>
      </w:pPr>
    </w:p>
    <w:p w14:paraId="51C4F841" w14:textId="77777777" w:rsidR="00C6338C" w:rsidRPr="00C83581" w:rsidRDefault="00C6338C">
      <w:pPr>
        <w:rPr>
          <w:rFonts w:ascii="Arial" w:hAnsi="Arial" w:cs="Arial"/>
        </w:rPr>
      </w:pPr>
    </w:p>
    <w:p w14:paraId="0C74C556" w14:textId="77777777" w:rsidR="00C6338C" w:rsidRPr="00C83581" w:rsidRDefault="00C6338C">
      <w:pPr>
        <w:rPr>
          <w:rFonts w:ascii="Arial" w:hAnsi="Arial" w:cs="Arial"/>
        </w:rPr>
      </w:pPr>
    </w:p>
    <w:p w14:paraId="76C3210C" w14:textId="77777777" w:rsidR="00C6338C" w:rsidRPr="00C83581" w:rsidRDefault="00C6338C">
      <w:pPr>
        <w:rPr>
          <w:rFonts w:ascii="Arial" w:hAnsi="Arial" w:cs="Arial"/>
        </w:rPr>
      </w:pPr>
    </w:p>
    <w:p w14:paraId="36D7BB07" w14:textId="77777777" w:rsidR="00C6338C" w:rsidRPr="00C83581" w:rsidRDefault="00C6338C">
      <w:pPr>
        <w:rPr>
          <w:rFonts w:ascii="Arial" w:hAnsi="Arial" w:cs="Arial"/>
        </w:rPr>
      </w:pPr>
    </w:p>
    <w:p w14:paraId="0D2EC427" w14:textId="77777777" w:rsidR="00C6338C" w:rsidRPr="00C83581" w:rsidRDefault="00C6338C">
      <w:pPr>
        <w:rPr>
          <w:rFonts w:ascii="Arial" w:hAnsi="Arial" w:cs="Arial"/>
        </w:rPr>
      </w:pPr>
    </w:p>
    <w:p w14:paraId="5627C004" w14:textId="77777777" w:rsidR="00C6338C" w:rsidRPr="00C83581" w:rsidRDefault="00C6338C">
      <w:pPr>
        <w:rPr>
          <w:rFonts w:ascii="Arial" w:hAnsi="Arial" w:cs="Arial"/>
        </w:rPr>
      </w:pPr>
    </w:p>
    <w:p w14:paraId="4DFE4DF7" w14:textId="77777777" w:rsidR="00C6338C" w:rsidRPr="00C83581" w:rsidRDefault="00C6338C">
      <w:pPr>
        <w:rPr>
          <w:rFonts w:ascii="Arial" w:hAnsi="Arial" w:cs="Arial"/>
        </w:rPr>
      </w:pPr>
    </w:p>
    <w:p w14:paraId="3001E7E1" w14:textId="77777777" w:rsidR="00C6338C" w:rsidRPr="00C83581" w:rsidRDefault="00C6338C">
      <w:pPr>
        <w:rPr>
          <w:rFonts w:ascii="Arial" w:hAnsi="Arial" w:cs="Arial"/>
        </w:rPr>
      </w:pPr>
    </w:p>
    <w:p w14:paraId="542972D6" w14:textId="77777777" w:rsidR="00C6338C" w:rsidRPr="00C83581" w:rsidRDefault="00C6338C">
      <w:pPr>
        <w:rPr>
          <w:rFonts w:ascii="Arial" w:hAnsi="Arial" w:cs="Arial"/>
        </w:rPr>
      </w:pPr>
    </w:p>
    <w:p w14:paraId="55275C40" w14:textId="77777777" w:rsidR="00C6338C" w:rsidRPr="00C83581" w:rsidRDefault="00C6338C">
      <w:pPr>
        <w:rPr>
          <w:rFonts w:ascii="Arial" w:hAnsi="Arial" w:cs="Arial"/>
        </w:rPr>
      </w:pPr>
    </w:p>
    <w:p w14:paraId="620ADB4A" w14:textId="77777777" w:rsidR="00C6338C" w:rsidRPr="00C83581" w:rsidRDefault="00C6338C">
      <w:pPr>
        <w:rPr>
          <w:rFonts w:ascii="Arial" w:hAnsi="Arial" w:cs="Arial"/>
        </w:rPr>
      </w:pPr>
    </w:p>
    <w:p w14:paraId="558B9021" w14:textId="77777777" w:rsidR="00C6338C" w:rsidRPr="00C83581" w:rsidRDefault="00C6338C">
      <w:pPr>
        <w:rPr>
          <w:rFonts w:ascii="Arial" w:hAnsi="Arial" w:cs="Arial"/>
        </w:rPr>
      </w:pPr>
    </w:p>
    <w:p w14:paraId="6625318E" w14:textId="77777777" w:rsidR="00C6338C" w:rsidRPr="00C83581" w:rsidRDefault="00C6338C">
      <w:pPr>
        <w:rPr>
          <w:rFonts w:ascii="Arial" w:hAnsi="Arial" w:cs="Arial"/>
        </w:rPr>
      </w:pPr>
    </w:p>
    <w:p w14:paraId="3BEB002F" w14:textId="77777777" w:rsidR="00C6338C" w:rsidRPr="00C83581" w:rsidRDefault="00C6338C">
      <w:pPr>
        <w:rPr>
          <w:rFonts w:ascii="Arial" w:hAnsi="Arial" w:cs="Arial"/>
        </w:rPr>
      </w:pPr>
    </w:p>
    <w:p w14:paraId="4172DE9F" w14:textId="77777777" w:rsidR="00C6338C" w:rsidRPr="00C83581" w:rsidRDefault="00C6338C">
      <w:pPr>
        <w:rPr>
          <w:rFonts w:ascii="Arial" w:hAnsi="Arial" w:cs="Arial"/>
        </w:rPr>
      </w:pPr>
    </w:p>
    <w:p w14:paraId="6ED3418A" w14:textId="77777777" w:rsidR="00C6338C" w:rsidRPr="00C83581" w:rsidRDefault="00C6338C">
      <w:pPr>
        <w:rPr>
          <w:rFonts w:ascii="Arial" w:hAnsi="Arial" w:cs="Arial"/>
        </w:rPr>
      </w:pPr>
    </w:p>
    <w:p w14:paraId="39864BC9" w14:textId="77777777" w:rsidR="00C6338C" w:rsidRPr="00C83581" w:rsidRDefault="00C6338C">
      <w:pPr>
        <w:rPr>
          <w:rFonts w:ascii="Arial" w:hAnsi="Arial" w:cs="Arial"/>
        </w:rPr>
      </w:pPr>
    </w:p>
    <w:p w14:paraId="70163336" w14:textId="77777777" w:rsidR="00C6338C" w:rsidRPr="00C83581" w:rsidRDefault="00C6338C">
      <w:pPr>
        <w:rPr>
          <w:rFonts w:ascii="Arial" w:hAnsi="Arial" w:cs="Arial"/>
        </w:rPr>
      </w:pPr>
    </w:p>
    <w:p w14:paraId="1EB78C9D" w14:textId="77777777" w:rsidR="00C6338C" w:rsidRPr="00C83581" w:rsidRDefault="00C6338C">
      <w:pPr>
        <w:rPr>
          <w:rFonts w:ascii="Arial" w:hAnsi="Arial" w:cs="Arial"/>
        </w:rPr>
      </w:pPr>
    </w:p>
    <w:p w14:paraId="029A2F64" w14:textId="77777777" w:rsidR="00C6338C" w:rsidRPr="00C83581" w:rsidRDefault="00C6338C">
      <w:pPr>
        <w:rPr>
          <w:rFonts w:ascii="Arial" w:hAnsi="Arial" w:cs="Arial"/>
        </w:rPr>
      </w:pPr>
    </w:p>
    <w:p w14:paraId="7018C653" w14:textId="77777777" w:rsidR="00C6338C" w:rsidRPr="00C83581" w:rsidRDefault="00C6338C">
      <w:pPr>
        <w:rPr>
          <w:rFonts w:ascii="Arial" w:hAnsi="Arial" w:cs="Arial"/>
        </w:rPr>
      </w:pPr>
    </w:p>
    <w:p w14:paraId="017D4470" w14:textId="77777777" w:rsidR="00C6338C" w:rsidRPr="00C83581" w:rsidRDefault="00C6338C">
      <w:pPr>
        <w:rPr>
          <w:rFonts w:ascii="Arial" w:hAnsi="Arial" w:cs="Arial"/>
        </w:rPr>
      </w:pPr>
    </w:p>
    <w:p w14:paraId="3DB71E7B" w14:textId="77777777" w:rsidR="00C6338C" w:rsidRPr="00C83581" w:rsidRDefault="00C6338C">
      <w:pPr>
        <w:rPr>
          <w:rFonts w:ascii="Arial" w:hAnsi="Arial" w:cs="Arial"/>
        </w:rPr>
      </w:pPr>
    </w:p>
    <w:p w14:paraId="35192B74" w14:textId="77777777" w:rsidR="00C6338C" w:rsidRPr="00C83581" w:rsidRDefault="00C6338C">
      <w:pPr>
        <w:rPr>
          <w:rFonts w:ascii="Arial" w:hAnsi="Arial" w:cs="Arial"/>
        </w:rPr>
      </w:pPr>
    </w:p>
    <w:p w14:paraId="21A4CD1F" w14:textId="77777777" w:rsidR="00C6338C" w:rsidRPr="00C83581" w:rsidRDefault="00C6338C">
      <w:pPr>
        <w:rPr>
          <w:rFonts w:ascii="Arial" w:hAnsi="Arial" w:cs="Arial"/>
        </w:rPr>
      </w:pPr>
    </w:p>
    <w:p w14:paraId="4A5DD8C8" w14:textId="77777777" w:rsidR="00C6338C" w:rsidRPr="00C83581" w:rsidRDefault="00C6338C">
      <w:pPr>
        <w:rPr>
          <w:rFonts w:ascii="Arial" w:hAnsi="Arial" w:cs="Arial"/>
        </w:rPr>
      </w:pPr>
    </w:p>
    <w:p w14:paraId="0D52452E" w14:textId="77777777" w:rsidR="00C6338C" w:rsidRPr="00C83581" w:rsidRDefault="00C6338C">
      <w:pPr>
        <w:rPr>
          <w:rFonts w:ascii="Arial" w:hAnsi="Arial" w:cs="Arial"/>
        </w:rPr>
      </w:pPr>
    </w:p>
    <w:p w14:paraId="2834A4FE" w14:textId="77777777" w:rsidR="00C6338C" w:rsidRPr="00C83581" w:rsidRDefault="00C6338C">
      <w:pPr>
        <w:rPr>
          <w:rFonts w:ascii="Arial" w:hAnsi="Arial" w:cs="Arial"/>
        </w:rPr>
      </w:pPr>
    </w:p>
    <w:p w14:paraId="06AA6F5B" w14:textId="77777777" w:rsidR="00C6338C" w:rsidRPr="00C83581" w:rsidRDefault="00C6338C">
      <w:pPr>
        <w:rPr>
          <w:rFonts w:ascii="Arial" w:hAnsi="Arial" w:cs="Arial"/>
        </w:rPr>
      </w:pPr>
    </w:p>
    <w:p w14:paraId="537EA9AF" w14:textId="77777777" w:rsidR="00C6338C" w:rsidRPr="00C83581" w:rsidRDefault="00C6338C">
      <w:pPr>
        <w:rPr>
          <w:rFonts w:ascii="Arial" w:hAnsi="Arial" w:cs="Arial"/>
        </w:rPr>
      </w:pPr>
    </w:p>
    <w:p w14:paraId="3D407E2F" w14:textId="77777777" w:rsidR="00C6338C" w:rsidRPr="00C83581" w:rsidRDefault="00C6338C">
      <w:pPr>
        <w:rPr>
          <w:rFonts w:ascii="Arial" w:hAnsi="Arial" w:cs="Arial"/>
        </w:rPr>
      </w:pPr>
    </w:p>
    <w:p w14:paraId="6E35A238" w14:textId="77777777" w:rsidR="00C6338C" w:rsidRPr="00C83581" w:rsidRDefault="00C6338C">
      <w:pPr>
        <w:rPr>
          <w:rFonts w:ascii="Arial" w:hAnsi="Arial" w:cs="Arial"/>
        </w:rPr>
      </w:pPr>
    </w:p>
    <w:p w14:paraId="1A9D33AF" w14:textId="77777777" w:rsidR="00C6338C" w:rsidRPr="00C83581" w:rsidRDefault="00C6338C">
      <w:pPr>
        <w:rPr>
          <w:rFonts w:ascii="Arial" w:hAnsi="Arial" w:cs="Arial"/>
        </w:rPr>
      </w:pPr>
    </w:p>
    <w:p w14:paraId="1BD48570" w14:textId="77777777" w:rsidR="00C6338C" w:rsidRPr="00C83581" w:rsidRDefault="00C6338C">
      <w:pPr>
        <w:rPr>
          <w:rFonts w:ascii="Arial" w:hAnsi="Arial" w:cs="Arial"/>
        </w:rPr>
      </w:pPr>
    </w:p>
    <w:p w14:paraId="430FCA64" w14:textId="77777777" w:rsidR="00C6338C" w:rsidRPr="00C83581" w:rsidRDefault="00C6338C">
      <w:pPr>
        <w:rPr>
          <w:rFonts w:ascii="Arial" w:hAnsi="Arial" w:cs="Arial"/>
        </w:rPr>
      </w:pPr>
    </w:p>
    <w:p w14:paraId="4FD43AB7" w14:textId="77777777" w:rsidR="00C6338C" w:rsidRPr="00C83581" w:rsidRDefault="00C6338C">
      <w:pPr>
        <w:rPr>
          <w:rFonts w:ascii="Arial" w:hAnsi="Arial" w:cs="Arial"/>
        </w:rPr>
      </w:pPr>
    </w:p>
    <w:p w14:paraId="1BDD56E6" w14:textId="77777777" w:rsidR="00C6338C" w:rsidRPr="00C83581" w:rsidRDefault="00C6338C">
      <w:pPr>
        <w:rPr>
          <w:rFonts w:ascii="Arial" w:hAnsi="Arial" w:cs="Arial"/>
        </w:rPr>
      </w:pPr>
    </w:p>
    <w:p w14:paraId="155B75EC" w14:textId="77777777" w:rsidR="00C6338C" w:rsidRPr="00C83581" w:rsidRDefault="00C6338C">
      <w:pPr>
        <w:rPr>
          <w:rFonts w:ascii="Arial" w:hAnsi="Arial" w:cs="Arial"/>
        </w:rPr>
      </w:pPr>
    </w:p>
    <w:p w14:paraId="70C79355" w14:textId="77777777" w:rsidR="00C6338C" w:rsidRPr="00C83581" w:rsidRDefault="00C6338C">
      <w:pPr>
        <w:rPr>
          <w:rFonts w:ascii="Arial" w:hAnsi="Arial" w:cs="Arial"/>
        </w:rPr>
      </w:pPr>
    </w:p>
    <w:p w14:paraId="336C115A" w14:textId="77777777" w:rsidR="00C6338C" w:rsidRPr="00C83581" w:rsidRDefault="00C6338C">
      <w:pPr>
        <w:rPr>
          <w:rFonts w:ascii="Arial" w:hAnsi="Arial" w:cs="Arial"/>
        </w:rPr>
      </w:pPr>
    </w:p>
    <w:p w14:paraId="53E26BB5" w14:textId="77777777" w:rsidR="00C6338C" w:rsidRPr="00C83581" w:rsidRDefault="00563C04" w:rsidP="00C6338C">
      <w:pPr>
        <w:jc w:val="center"/>
        <w:rPr>
          <w:rFonts w:ascii="Arial" w:hAnsi="Arial" w:cs="Arial"/>
          <w:sz w:val="20"/>
          <w:szCs w:val="20"/>
        </w:rPr>
      </w:pPr>
      <w:r w:rsidRPr="00C83581">
        <w:rPr>
          <w:rFonts w:ascii="Arial" w:hAnsi="Arial" w:cs="Arial"/>
          <w:sz w:val="20"/>
        </w:rPr>
        <w:t xml:space="preserve">La </w:t>
      </w:r>
      <w:r w:rsidR="00394AB8" w:rsidRPr="00C83581">
        <w:rPr>
          <w:rFonts w:ascii="Arial" w:hAnsi="Arial" w:cs="Arial"/>
          <w:sz w:val="20"/>
        </w:rPr>
        <w:t>B</w:t>
      </w:r>
      <w:r w:rsidRPr="00C83581">
        <w:rPr>
          <w:rFonts w:ascii="Arial" w:hAnsi="Arial" w:cs="Arial"/>
          <w:sz w:val="20"/>
        </w:rPr>
        <w:t>oîte à outils d'archivage pour une bonne gouvernance est produite par la Branche Régionale pour le Pacifique du Conseil International d'Archives, avec l'aide des Archives nationales d'Australie et d'AusAID.</w:t>
      </w:r>
    </w:p>
    <w:sectPr w:rsidR="00C6338C" w:rsidRPr="00C83581" w:rsidSect="00C83581">
      <w:pgSz w:w="11904" w:h="16834"/>
      <w:pgMar w:top="1843" w:right="1797" w:bottom="1843"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64A72" w14:textId="77777777" w:rsidR="00456B7E" w:rsidRDefault="00456B7E">
      <w:r>
        <w:separator/>
      </w:r>
    </w:p>
    <w:p w14:paraId="4122C39E" w14:textId="77777777" w:rsidR="00456B7E" w:rsidRDefault="00456B7E"/>
  </w:endnote>
  <w:endnote w:type="continuationSeparator" w:id="0">
    <w:p w14:paraId="2D178DCF" w14:textId="77777777" w:rsidR="00456B7E" w:rsidRDefault="00456B7E">
      <w:r>
        <w:continuationSeparator/>
      </w:r>
    </w:p>
    <w:p w14:paraId="7BA8150A" w14:textId="77777777" w:rsidR="00456B7E" w:rsidRDefault="00456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FLGAM+TrebuchetMS">
    <w:altName w:val="Trebuchet MS"/>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01D3" w14:textId="77777777" w:rsidR="008D6AE7" w:rsidRDefault="00563C04" w:rsidP="00C63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4F55042C" w14:textId="77777777" w:rsidR="008D6AE7" w:rsidRDefault="008D6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1A46D" w14:textId="77777777" w:rsidR="008D6AE7" w:rsidRPr="00DC5AF8" w:rsidRDefault="00563C04" w:rsidP="00C6338C">
    <w:pPr>
      <w:pStyle w:val="Footer"/>
      <w:framePr w:wrap="around" w:vAnchor="text" w:hAnchor="margin" w:xAlign="center" w:y="1"/>
      <w:rPr>
        <w:rStyle w:val="PageNumber"/>
        <w:rFonts w:ascii="Arial" w:hAnsi="Arial"/>
        <w:b/>
      </w:rPr>
    </w:pPr>
    <w:r w:rsidRPr="00DC5AF8">
      <w:rPr>
        <w:rStyle w:val="PageNumber"/>
        <w:b/>
      </w:rPr>
      <w:fldChar w:fldCharType="begin"/>
    </w:r>
    <w:r w:rsidRPr="00DC5AF8">
      <w:rPr>
        <w:rStyle w:val="PageNumber"/>
        <w:rFonts w:ascii="Arial" w:hAnsi="Arial"/>
        <w:b/>
      </w:rPr>
      <w:instrText xml:space="preserve">PAGE  </w:instrText>
    </w:r>
    <w:r w:rsidRPr="00DC5AF8">
      <w:rPr>
        <w:rStyle w:val="PageNumber"/>
        <w:b/>
      </w:rPr>
      <w:fldChar w:fldCharType="separate"/>
    </w:r>
    <w:r w:rsidR="00C66FB9">
      <w:rPr>
        <w:rStyle w:val="PageNumber"/>
        <w:rFonts w:ascii="Arial" w:hAnsi="Arial"/>
        <w:b/>
      </w:rPr>
      <w:t>19</w:t>
    </w:r>
    <w:r w:rsidRPr="00DC5AF8">
      <w:rPr>
        <w:rStyle w:val="PageNumber"/>
        <w:b/>
      </w:rPr>
      <w:fldChar w:fldCharType="end"/>
    </w:r>
  </w:p>
  <w:p w14:paraId="6BBDD92A" w14:textId="77777777" w:rsidR="008D6AE7" w:rsidRDefault="00F52B64" w:rsidP="00C6338C">
    <w:pPr>
      <w:pStyle w:val="Footer"/>
      <w:jc w:val="center"/>
    </w:pPr>
    <w:r>
      <w:rPr>
        <w:noProof/>
      </w:rPr>
      <mc:AlternateContent>
        <mc:Choice Requires="wps">
          <w:drawing>
            <wp:anchor distT="0" distB="0" distL="114300" distR="114300" simplePos="0" relativeHeight="251658240" behindDoc="1" locked="0" layoutInCell="1" allowOverlap="1" wp14:anchorId="797FD0DD" wp14:editId="377C9982">
              <wp:simplePos x="0" y="0"/>
              <wp:positionH relativeFrom="column">
                <wp:posOffset>-800100</wp:posOffset>
              </wp:positionH>
              <wp:positionV relativeFrom="paragraph">
                <wp:posOffset>-57785</wp:posOffset>
              </wp:positionV>
              <wp:extent cx="6858000" cy="288290"/>
              <wp:effectExtent l="0" t="635"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9067C" id="Rectangle 2" o:spid="_x0000_s1026" style="position:absolute;margin-left:-63pt;margin-top:-4.55pt;width:540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" fillcolor="#d2d2d2"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77F83" w14:textId="77777777" w:rsidR="00456B7E" w:rsidRDefault="00456B7E">
      <w:r>
        <w:separator/>
      </w:r>
    </w:p>
    <w:p w14:paraId="1A23711A" w14:textId="77777777" w:rsidR="00456B7E" w:rsidRDefault="00456B7E"/>
  </w:footnote>
  <w:footnote w:type="continuationSeparator" w:id="0">
    <w:p w14:paraId="656CE763" w14:textId="77777777" w:rsidR="00456B7E" w:rsidRDefault="00456B7E">
      <w:r>
        <w:continuationSeparator/>
      </w:r>
    </w:p>
    <w:p w14:paraId="1DF5B914" w14:textId="77777777" w:rsidR="00456B7E" w:rsidRDefault="00456B7E"/>
  </w:footnote>
  <w:footnote w:id="1">
    <w:p w14:paraId="4219E75E" w14:textId="77777777" w:rsidR="008D6AE7" w:rsidRPr="00B47926" w:rsidRDefault="00563C04" w:rsidP="0030575A">
      <w:pPr>
        <w:rPr>
          <w:rFonts w:ascii="Times New Roman" w:hAnsi="Times New Roman"/>
          <w:sz w:val="20"/>
          <w:szCs w:val="20"/>
        </w:rPr>
      </w:pPr>
      <w:r>
        <w:rPr>
          <w:rStyle w:val="FootnoteReference"/>
          <w:rFonts w:ascii="Times New Roman" w:hAnsi="Times New Roman"/>
          <w:sz w:val="20"/>
          <w:szCs w:val="20"/>
        </w:rPr>
        <w:footnoteRef/>
      </w:r>
      <w:r>
        <w:t xml:space="preserve"> </w:t>
      </w:r>
      <w:r>
        <w:rPr>
          <w:rFonts w:ascii="Times New Roman" w:hAnsi="Times New Roman"/>
          <w:sz w:val="20"/>
        </w:rPr>
        <w:t xml:space="preserve">Adapté du document DOHM - </w:t>
      </w:r>
      <w:proofErr w:type="spellStart"/>
      <w:r>
        <w:rPr>
          <w:rFonts w:ascii="Times New Roman" w:hAnsi="Times New Roman"/>
          <w:sz w:val="20"/>
        </w:rPr>
        <w:t>Digitisation</w:t>
      </w:r>
      <w:proofErr w:type="spellEnd"/>
      <w:r>
        <w:rPr>
          <w:rFonts w:ascii="Times New Roman" w:hAnsi="Times New Roman"/>
          <w:sz w:val="20"/>
        </w:rPr>
        <w:t xml:space="preserve"> of </w:t>
      </w:r>
      <w:proofErr w:type="spellStart"/>
      <w:r>
        <w:rPr>
          <w:rFonts w:ascii="Times New Roman" w:hAnsi="Times New Roman"/>
          <w:sz w:val="20"/>
        </w:rPr>
        <w:t>Heritage</w:t>
      </w:r>
      <w:proofErr w:type="spellEnd"/>
      <w:r>
        <w:rPr>
          <w:rFonts w:ascii="Times New Roman" w:hAnsi="Times New Roman"/>
          <w:sz w:val="20"/>
        </w:rPr>
        <w:t xml:space="preserve"> Materials (La numérisation des matériels patrimoniaux) de la National Library of </w:t>
      </w:r>
      <w:proofErr w:type="spellStart"/>
      <w:r>
        <w:rPr>
          <w:rFonts w:ascii="Times New Roman" w:hAnsi="Times New Roman"/>
          <w:sz w:val="20"/>
        </w:rPr>
        <w:t>Australia</w:t>
      </w:r>
      <w:proofErr w:type="spellEnd"/>
      <w:r>
        <w:rPr>
          <w:rFonts w:ascii="Times New Roman" w:hAnsi="Times New Roman"/>
          <w:sz w:val="20"/>
        </w:rPr>
        <w:t>.</w:t>
      </w:r>
    </w:p>
    <w:p w14:paraId="76CDE480" w14:textId="77777777" w:rsidR="008D6AE7" w:rsidRPr="00B47926" w:rsidRDefault="008D6AE7" w:rsidP="0030575A">
      <w:pPr>
        <w:pStyle w:val="FootnoteText"/>
      </w:pPr>
    </w:p>
  </w:footnote>
  <w:footnote w:id="2">
    <w:p w14:paraId="53C3FD28" w14:textId="77777777" w:rsidR="008D6AE7" w:rsidRDefault="00563C04" w:rsidP="0030575A">
      <w:pPr>
        <w:pStyle w:val="FootnoteText"/>
      </w:pPr>
      <w:r>
        <w:rPr>
          <w:rStyle w:val="FootnoteReference"/>
        </w:rPr>
        <w:footnoteRef/>
      </w:r>
      <w:r>
        <w:t xml:space="preserve"> </w:t>
      </w:r>
      <w:r>
        <w:rPr>
          <w:color w:val="000000"/>
        </w:rPr>
        <w:t>SATA, ou Serial Advanced Technology Attachment, est une interface de stockage qui permet de connecter des périphériques de stockage de masse tels que des disques durs.</w:t>
      </w:r>
      <w:r>
        <w:t xml:space="preserve"> HDD est un disque dur.</w:t>
      </w:r>
    </w:p>
  </w:footnote>
  <w:footnote w:id="3">
    <w:p w14:paraId="20D3CEB6" w14:textId="77777777" w:rsidR="008D6AE7" w:rsidRDefault="00563C04" w:rsidP="009A3414">
      <w:pPr>
        <w:pStyle w:val="FootnoteText"/>
      </w:pPr>
      <w:r>
        <w:rPr>
          <w:rStyle w:val="FootnoteReference"/>
        </w:rPr>
        <w:footnoteRef/>
      </w:r>
      <w:r>
        <w:t xml:space="preserve"> Extrait de « </w:t>
      </w:r>
      <w:proofErr w:type="spellStart"/>
      <w:r>
        <w:t>What</w:t>
      </w:r>
      <w:proofErr w:type="spellEnd"/>
      <w:r>
        <w:t xml:space="preserve"> </w:t>
      </w:r>
      <w:proofErr w:type="spellStart"/>
      <w:r>
        <w:t>digitising</w:t>
      </w:r>
      <w:proofErr w:type="spellEnd"/>
      <w:r>
        <w:t xml:space="preserve"> </w:t>
      </w:r>
      <w:proofErr w:type="spellStart"/>
      <w:r>
        <w:t>involves</w:t>
      </w:r>
      <w:proofErr w:type="spellEnd"/>
      <w:r>
        <w:t xml:space="preserve"> » (Ce qu'implique la numérisation) dans </w:t>
      </w:r>
      <w:proofErr w:type="spellStart"/>
      <w:r>
        <w:t>Keeping</w:t>
      </w:r>
      <w:proofErr w:type="spellEnd"/>
      <w:r>
        <w:t xml:space="preserve"> Archives </w:t>
      </w:r>
      <w:r>
        <w:rPr>
          <w:i/>
        </w:rPr>
        <w:t>3</w:t>
      </w:r>
      <w:r>
        <w:rPr>
          <w:i/>
          <w:vertAlign w:val="superscript"/>
        </w:rPr>
        <w:t>rd</w:t>
      </w:r>
      <w:r>
        <w:rPr>
          <w:i/>
        </w:rPr>
        <w:t xml:space="preserve"> </w:t>
      </w:r>
      <w:proofErr w:type="spellStart"/>
      <w:r>
        <w:rPr>
          <w:i/>
        </w:rPr>
        <w:t>ed</w:t>
      </w:r>
      <w:proofErr w:type="spellEnd"/>
      <w:r>
        <w:t>. (Conserver les archives, 3e édition), Australian Society of Archivists, 2008, p. 408.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433F" w14:textId="77777777" w:rsidR="008D6AE7" w:rsidRPr="004D3F18" w:rsidRDefault="00F52B64" w:rsidP="00C6338C">
    <w:pPr>
      <w:pStyle w:val="Header"/>
      <w:jc w:val="center"/>
    </w:pPr>
    <w:r>
      <w:rPr>
        <w:noProof/>
      </w:rPr>
      <w:drawing>
        <wp:anchor distT="0" distB="0" distL="114300" distR="114300" simplePos="0" relativeHeight="251657216" behindDoc="1" locked="0" layoutInCell="1" allowOverlap="1" wp14:anchorId="2FD13853" wp14:editId="086A8513">
          <wp:simplePos x="0" y="0"/>
          <wp:positionH relativeFrom="page">
            <wp:posOffset>360045</wp:posOffset>
          </wp:positionH>
          <wp:positionV relativeFrom="page">
            <wp:posOffset>360045</wp:posOffset>
          </wp:positionV>
          <wp:extent cx="6804025" cy="295275"/>
          <wp:effectExtent l="0" t="0" r="0" b="0"/>
          <wp:wrapNone/>
          <wp:docPr id="2" name="Picture 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A41A" w14:textId="77777777" w:rsidR="008D6AE7" w:rsidRPr="004D3F18" w:rsidRDefault="008D6AE7" w:rsidP="00C6338C">
    <w:pPr>
      <w:pStyle w:val="Header"/>
      <w:jc w:val="cent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145"/>
    <w:multiLevelType w:val="multilevel"/>
    <w:tmpl w:val="9B14CA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5F1259"/>
    <w:multiLevelType w:val="hybridMultilevel"/>
    <w:tmpl w:val="8068A97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C708C9"/>
    <w:multiLevelType w:val="hybridMultilevel"/>
    <w:tmpl w:val="49F0D010"/>
    <w:lvl w:ilvl="0">
      <w:start w:val="1"/>
      <w:numFmt w:val="bullet"/>
      <w:pStyle w:val="Style1"/>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B8FFA1"/>
    <w:multiLevelType w:val="hybridMultilevel"/>
    <w:tmpl w:val="DA9BD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256EED"/>
    <w:multiLevelType w:val="hybridMultilevel"/>
    <w:tmpl w:val="0066A01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66C6003"/>
    <w:multiLevelType w:val="hybridMultilevel"/>
    <w:tmpl w:val="157EFEA0"/>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4C3F1D"/>
    <w:multiLevelType w:val="hybridMultilevel"/>
    <w:tmpl w:val="DAC8D6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C12A6"/>
    <w:multiLevelType w:val="hybridMultilevel"/>
    <w:tmpl w:val="4C6092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21563B"/>
    <w:multiLevelType w:val="hybridMultilevel"/>
    <w:tmpl w:val="95A69C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C5F74"/>
    <w:multiLevelType w:val="hybridMultilevel"/>
    <w:tmpl w:val="5008C7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80E05"/>
    <w:multiLevelType w:val="hybridMultilevel"/>
    <w:tmpl w:val="19D2F4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64DB5"/>
    <w:multiLevelType w:val="hybridMultilevel"/>
    <w:tmpl w:val="69B495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D077B"/>
    <w:multiLevelType w:val="hybridMultilevel"/>
    <w:tmpl w:val="71DA3B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C4DD5"/>
    <w:multiLevelType w:val="hybridMultilevel"/>
    <w:tmpl w:val="43F80B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A12511"/>
    <w:multiLevelType w:val="hybridMultilevel"/>
    <w:tmpl w:val="51B2A192"/>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63D7A"/>
    <w:multiLevelType w:val="hybridMultilevel"/>
    <w:tmpl w:val="660A0D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106E2"/>
    <w:multiLevelType w:val="hybridMultilevel"/>
    <w:tmpl w:val="664C06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BD1760"/>
    <w:multiLevelType w:val="hybridMultilevel"/>
    <w:tmpl w:val="D94E33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6B2B97"/>
    <w:multiLevelType w:val="hybridMultilevel"/>
    <w:tmpl w:val="EAA083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431FAD"/>
    <w:multiLevelType w:val="hybridMultilevel"/>
    <w:tmpl w:val="A06E20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59224A"/>
    <w:multiLevelType w:val="hybridMultilevel"/>
    <w:tmpl w:val="7116BA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A29C1"/>
    <w:multiLevelType w:val="hybridMultilevel"/>
    <w:tmpl w:val="1D1622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275900"/>
    <w:multiLevelType w:val="hybridMultilevel"/>
    <w:tmpl w:val="859C1B52"/>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E17D22"/>
    <w:multiLevelType w:val="hybridMultilevel"/>
    <w:tmpl w:val="8D16F4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F7188"/>
    <w:multiLevelType w:val="hybridMultilevel"/>
    <w:tmpl w:val="652827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E854E2"/>
    <w:multiLevelType w:val="hybridMultilevel"/>
    <w:tmpl w:val="4E7E953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4E43F6"/>
    <w:multiLevelType w:val="hybridMultilevel"/>
    <w:tmpl w:val="D0F606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4971147"/>
    <w:multiLevelType w:val="hybridMultilevel"/>
    <w:tmpl w:val="FC306B6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69F7324"/>
    <w:multiLevelType w:val="hybridMultilevel"/>
    <w:tmpl w:val="FD74FF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E273A8"/>
    <w:multiLevelType w:val="hybridMultilevel"/>
    <w:tmpl w:val="673A82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FC6FF0"/>
    <w:multiLevelType w:val="hybridMultilevel"/>
    <w:tmpl w:val="220EB5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903D5D"/>
    <w:multiLevelType w:val="hybridMultilevel"/>
    <w:tmpl w:val="ACFEFC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8"/>
  </w:num>
  <w:num w:numId="4">
    <w:abstractNumId w:val="31"/>
  </w:num>
  <w:num w:numId="5">
    <w:abstractNumId w:val="16"/>
  </w:num>
  <w:num w:numId="6">
    <w:abstractNumId w:val="12"/>
  </w:num>
  <w:num w:numId="7">
    <w:abstractNumId w:val="24"/>
  </w:num>
  <w:num w:numId="8">
    <w:abstractNumId w:val="28"/>
  </w:num>
  <w:num w:numId="9">
    <w:abstractNumId w:val="21"/>
  </w:num>
  <w:num w:numId="10">
    <w:abstractNumId w:val="15"/>
  </w:num>
  <w:num w:numId="11">
    <w:abstractNumId w:val="2"/>
  </w:num>
  <w:num w:numId="12">
    <w:abstractNumId w:val="29"/>
  </w:num>
  <w:num w:numId="13">
    <w:abstractNumId w:val="17"/>
  </w:num>
  <w:num w:numId="14">
    <w:abstractNumId w:val="13"/>
  </w:num>
  <w:num w:numId="15">
    <w:abstractNumId w:val="26"/>
  </w:num>
  <w:num w:numId="16">
    <w:abstractNumId w:val="20"/>
  </w:num>
  <w:num w:numId="17">
    <w:abstractNumId w:val="11"/>
  </w:num>
  <w:num w:numId="18">
    <w:abstractNumId w:val="3"/>
  </w:num>
  <w:num w:numId="19">
    <w:abstractNumId w:val="23"/>
  </w:num>
  <w:num w:numId="20">
    <w:abstractNumId w:val="8"/>
  </w:num>
  <w:num w:numId="21">
    <w:abstractNumId w:val="27"/>
  </w:num>
  <w:num w:numId="22">
    <w:abstractNumId w:val="30"/>
  </w:num>
  <w:num w:numId="23">
    <w:abstractNumId w:val="25"/>
  </w:num>
  <w:num w:numId="24">
    <w:abstractNumId w:val="9"/>
  </w:num>
  <w:num w:numId="25">
    <w:abstractNumId w:val="10"/>
  </w:num>
  <w:num w:numId="26">
    <w:abstractNumId w:val="4"/>
  </w:num>
  <w:num w:numId="27">
    <w:abstractNumId w:val="19"/>
  </w:num>
  <w:num w:numId="28">
    <w:abstractNumId w:val="0"/>
  </w:num>
  <w:num w:numId="29">
    <w:abstractNumId w:val="1"/>
  </w:num>
  <w:num w:numId="30">
    <w:abstractNumId w:val="14"/>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B3"/>
    <w:rsid w:val="00031A73"/>
    <w:rsid w:val="00044998"/>
    <w:rsid w:val="00063522"/>
    <w:rsid w:val="0008366C"/>
    <w:rsid w:val="000A192F"/>
    <w:rsid w:val="000D1C09"/>
    <w:rsid w:val="000D24E4"/>
    <w:rsid w:val="00170142"/>
    <w:rsid w:val="001761AB"/>
    <w:rsid w:val="00196FA0"/>
    <w:rsid w:val="001A153F"/>
    <w:rsid w:val="001B428B"/>
    <w:rsid w:val="001D2F82"/>
    <w:rsid w:val="001D4C33"/>
    <w:rsid w:val="001E79A2"/>
    <w:rsid w:val="00233CED"/>
    <w:rsid w:val="00241C6D"/>
    <w:rsid w:val="00242015"/>
    <w:rsid w:val="00264D7E"/>
    <w:rsid w:val="002A1CE3"/>
    <w:rsid w:val="002B695F"/>
    <w:rsid w:val="002D5DDE"/>
    <w:rsid w:val="002E01FE"/>
    <w:rsid w:val="00304EE3"/>
    <w:rsid w:val="0030575A"/>
    <w:rsid w:val="00340B93"/>
    <w:rsid w:val="00345A09"/>
    <w:rsid w:val="00394AB8"/>
    <w:rsid w:val="003D276E"/>
    <w:rsid w:val="00404314"/>
    <w:rsid w:val="00404D60"/>
    <w:rsid w:val="00406B73"/>
    <w:rsid w:val="0042698A"/>
    <w:rsid w:val="004312FC"/>
    <w:rsid w:val="00445AB4"/>
    <w:rsid w:val="004469F4"/>
    <w:rsid w:val="00452595"/>
    <w:rsid w:val="00454B53"/>
    <w:rsid w:val="00456B7E"/>
    <w:rsid w:val="0046513A"/>
    <w:rsid w:val="004820F1"/>
    <w:rsid w:val="004A5435"/>
    <w:rsid w:val="004D3F18"/>
    <w:rsid w:val="004D4E61"/>
    <w:rsid w:val="004F06FE"/>
    <w:rsid w:val="00500EE6"/>
    <w:rsid w:val="00502812"/>
    <w:rsid w:val="00511635"/>
    <w:rsid w:val="00514F24"/>
    <w:rsid w:val="00554511"/>
    <w:rsid w:val="00563C04"/>
    <w:rsid w:val="005A6848"/>
    <w:rsid w:val="005B2A78"/>
    <w:rsid w:val="005D7360"/>
    <w:rsid w:val="00674C10"/>
    <w:rsid w:val="006E7204"/>
    <w:rsid w:val="006F12CF"/>
    <w:rsid w:val="007406CF"/>
    <w:rsid w:val="00756B3E"/>
    <w:rsid w:val="0076010B"/>
    <w:rsid w:val="00777B79"/>
    <w:rsid w:val="007A4030"/>
    <w:rsid w:val="007B0506"/>
    <w:rsid w:val="007C7E2D"/>
    <w:rsid w:val="00820CDC"/>
    <w:rsid w:val="0083231F"/>
    <w:rsid w:val="00863DB3"/>
    <w:rsid w:val="00886D80"/>
    <w:rsid w:val="00894C0B"/>
    <w:rsid w:val="008C3229"/>
    <w:rsid w:val="008D6AE7"/>
    <w:rsid w:val="008D7AC3"/>
    <w:rsid w:val="00905D77"/>
    <w:rsid w:val="00934868"/>
    <w:rsid w:val="0099607B"/>
    <w:rsid w:val="009A3414"/>
    <w:rsid w:val="00A11942"/>
    <w:rsid w:val="00A424FD"/>
    <w:rsid w:val="00A57EE1"/>
    <w:rsid w:val="00A637D2"/>
    <w:rsid w:val="00AC4E8B"/>
    <w:rsid w:val="00AD0D0D"/>
    <w:rsid w:val="00AD35E2"/>
    <w:rsid w:val="00AE1642"/>
    <w:rsid w:val="00AF5DD1"/>
    <w:rsid w:val="00B169FB"/>
    <w:rsid w:val="00B41806"/>
    <w:rsid w:val="00B47926"/>
    <w:rsid w:val="00B54372"/>
    <w:rsid w:val="00B73256"/>
    <w:rsid w:val="00B94539"/>
    <w:rsid w:val="00B9660D"/>
    <w:rsid w:val="00BA32E0"/>
    <w:rsid w:val="00BB0D40"/>
    <w:rsid w:val="00BB3AAF"/>
    <w:rsid w:val="00BE5948"/>
    <w:rsid w:val="00C130D6"/>
    <w:rsid w:val="00C20593"/>
    <w:rsid w:val="00C34988"/>
    <w:rsid w:val="00C409C1"/>
    <w:rsid w:val="00C6338C"/>
    <w:rsid w:val="00C66FB9"/>
    <w:rsid w:val="00C83581"/>
    <w:rsid w:val="00C84857"/>
    <w:rsid w:val="00C95987"/>
    <w:rsid w:val="00CA617B"/>
    <w:rsid w:val="00CA762D"/>
    <w:rsid w:val="00CB3469"/>
    <w:rsid w:val="00CD1F28"/>
    <w:rsid w:val="00CD5DA6"/>
    <w:rsid w:val="00CE2FC3"/>
    <w:rsid w:val="00D015D8"/>
    <w:rsid w:val="00D20143"/>
    <w:rsid w:val="00D70973"/>
    <w:rsid w:val="00DC5AF8"/>
    <w:rsid w:val="00DE3029"/>
    <w:rsid w:val="00DE59FB"/>
    <w:rsid w:val="00DE5A6F"/>
    <w:rsid w:val="00DF5830"/>
    <w:rsid w:val="00E01DB3"/>
    <w:rsid w:val="00E81696"/>
    <w:rsid w:val="00E8754A"/>
    <w:rsid w:val="00EB4395"/>
    <w:rsid w:val="00ED4C63"/>
    <w:rsid w:val="00F02B76"/>
    <w:rsid w:val="00F063AE"/>
    <w:rsid w:val="00F40F5D"/>
    <w:rsid w:val="00F52B64"/>
    <w:rsid w:val="00F85C9A"/>
    <w:rsid w:val="00FA1B32"/>
    <w:rsid w:val="00FA3435"/>
    <w:rsid w:val="00FD4735"/>
    <w:rsid w:val="00FD7B4C"/>
    <w:rsid w:val="00FF1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9D496F5"/>
  <w15:chartTrackingRefBased/>
  <w15:docId w15:val="{850ABA27-5B00-44A9-965C-23A1F2DA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 Antiqua" w:hAnsi="Book Antiqua"/>
      <w:sz w:val="24"/>
      <w:szCs w:val="24"/>
      <w:lang w:val="fr-FR" w:eastAsia="en-US"/>
    </w:rPr>
  </w:style>
  <w:style w:type="paragraph" w:styleId="Heading1">
    <w:name w:val="heading 1"/>
    <w:basedOn w:val="Normal"/>
    <w:next w:val="Normal"/>
    <w:link w:val="Heading1Char"/>
    <w:qFormat/>
    <w:rsid w:val="00FF169A"/>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D72DB3"/>
    <w:rPr>
      <w:color w:val="0000FF"/>
      <w:u w:val="single"/>
    </w:rPr>
  </w:style>
  <w:style w:type="paragraph" w:styleId="Header">
    <w:name w:val="header"/>
    <w:basedOn w:val="Normal"/>
    <w:rsid w:val="00D50A4E"/>
    <w:pPr>
      <w:tabs>
        <w:tab w:val="center" w:pos="4320"/>
        <w:tab w:val="right" w:pos="8640"/>
      </w:tabs>
    </w:pPr>
  </w:style>
  <w:style w:type="paragraph" w:styleId="Footer">
    <w:name w:val="footer"/>
    <w:basedOn w:val="Normal"/>
    <w:rsid w:val="00D50A4E"/>
    <w:pPr>
      <w:tabs>
        <w:tab w:val="center" w:pos="4320"/>
        <w:tab w:val="right" w:pos="8640"/>
      </w:tabs>
    </w:pPr>
  </w:style>
  <w:style w:type="character" w:styleId="PageNumber">
    <w:name w:val="page number"/>
    <w:basedOn w:val="DefaultParagraphFont"/>
    <w:rsid w:val="00D50A4E"/>
  </w:style>
  <w:style w:type="paragraph" w:styleId="BalloonText">
    <w:name w:val="Balloon Text"/>
    <w:basedOn w:val="Normal"/>
    <w:semiHidden/>
    <w:rsid w:val="00C26FA3"/>
    <w:rPr>
      <w:rFonts w:ascii="Tahoma" w:hAnsi="Tahoma" w:cs="Tahoma"/>
      <w:sz w:val="16"/>
      <w:szCs w:val="16"/>
    </w:rPr>
  </w:style>
  <w:style w:type="table" w:styleId="TableGrid">
    <w:name w:val="Table Grid"/>
    <w:basedOn w:val="TableNormal"/>
    <w:rsid w:val="00511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C09"/>
    <w:pPr>
      <w:autoSpaceDE w:val="0"/>
      <w:autoSpaceDN w:val="0"/>
      <w:adjustRightInd w:val="0"/>
    </w:pPr>
    <w:rPr>
      <w:rFonts w:ascii="Arial" w:hAnsi="Arial" w:cs="Arial"/>
      <w:color w:val="000000"/>
      <w:sz w:val="24"/>
      <w:szCs w:val="24"/>
      <w:lang w:val="fr-FR" w:eastAsia="en-US"/>
    </w:rPr>
  </w:style>
  <w:style w:type="paragraph" w:customStyle="1" w:styleId="CM17">
    <w:name w:val="CM17"/>
    <w:basedOn w:val="Default"/>
    <w:next w:val="Default"/>
    <w:rsid w:val="000D1C09"/>
    <w:pPr>
      <w:widowControl w:val="0"/>
    </w:pPr>
    <w:rPr>
      <w:rFonts w:ascii="IFLGAM+TrebuchetMS" w:hAnsi="IFLGAM+TrebuchetMS" w:cs="Times New Roman"/>
      <w:color w:val="auto"/>
    </w:rPr>
  </w:style>
  <w:style w:type="paragraph" w:customStyle="1" w:styleId="CM4">
    <w:name w:val="CM4"/>
    <w:basedOn w:val="Default"/>
    <w:next w:val="Default"/>
    <w:rsid w:val="000D1C09"/>
    <w:pPr>
      <w:widowControl w:val="0"/>
      <w:spacing w:line="276" w:lineRule="atLeast"/>
    </w:pPr>
    <w:rPr>
      <w:rFonts w:ascii="IFLGAM+TrebuchetMS" w:hAnsi="IFLGAM+TrebuchetMS" w:cs="Times New Roman"/>
      <w:color w:val="auto"/>
    </w:rPr>
  </w:style>
  <w:style w:type="paragraph" w:customStyle="1" w:styleId="CM5">
    <w:name w:val="CM5"/>
    <w:basedOn w:val="Default"/>
    <w:next w:val="Default"/>
    <w:rsid w:val="000D1C09"/>
    <w:pPr>
      <w:widowControl w:val="0"/>
      <w:spacing w:line="276" w:lineRule="atLeast"/>
    </w:pPr>
    <w:rPr>
      <w:rFonts w:ascii="IFLGAM+TrebuchetMS" w:hAnsi="IFLGAM+TrebuchetMS" w:cs="Times New Roman"/>
      <w:color w:val="auto"/>
    </w:rPr>
  </w:style>
  <w:style w:type="paragraph" w:customStyle="1" w:styleId="IRMTglossaryentry">
    <w:name w:val="IRMT glossary entry"/>
    <w:basedOn w:val="Normal"/>
    <w:rsid w:val="000D1C09"/>
    <w:pPr>
      <w:spacing w:before="60" w:after="120" w:line="264" w:lineRule="exact"/>
      <w:jc w:val="both"/>
    </w:pPr>
    <w:rPr>
      <w:rFonts w:ascii="Times New Roman" w:hAnsi="Times New Roman"/>
      <w:sz w:val="22"/>
      <w:lang w:eastAsia="en-GB"/>
    </w:rPr>
  </w:style>
  <w:style w:type="paragraph" w:styleId="NormalWeb">
    <w:name w:val="Normal (Web)"/>
    <w:basedOn w:val="Normal"/>
    <w:rsid w:val="00F85C9A"/>
    <w:pPr>
      <w:spacing w:before="90" w:after="100" w:afterAutospacing="1"/>
    </w:pPr>
    <w:rPr>
      <w:rFonts w:ascii="Times New Roman" w:hAnsi="Times New Roman"/>
    </w:rPr>
  </w:style>
  <w:style w:type="paragraph" w:customStyle="1" w:styleId="CM15">
    <w:name w:val="CM15"/>
    <w:basedOn w:val="Normal"/>
    <w:next w:val="Normal"/>
    <w:rsid w:val="00ED4C63"/>
    <w:pPr>
      <w:widowControl w:val="0"/>
      <w:autoSpaceDE w:val="0"/>
      <w:autoSpaceDN w:val="0"/>
      <w:adjustRightInd w:val="0"/>
    </w:pPr>
    <w:rPr>
      <w:rFonts w:ascii="Arial" w:hAnsi="Arial"/>
    </w:rPr>
  </w:style>
  <w:style w:type="character" w:customStyle="1" w:styleId="A6">
    <w:name w:val="A6"/>
    <w:rsid w:val="00ED4C63"/>
    <w:rPr>
      <w:rFonts w:cs="Bookman Old Style"/>
      <w:color w:val="221E1F"/>
      <w:sz w:val="12"/>
      <w:szCs w:val="12"/>
    </w:rPr>
  </w:style>
  <w:style w:type="paragraph" w:styleId="FootnoteText">
    <w:name w:val="footnote text"/>
    <w:basedOn w:val="Normal"/>
    <w:semiHidden/>
    <w:rsid w:val="0030575A"/>
    <w:rPr>
      <w:rFonts w:ascii="Times New Roman" w:hAnsi="Times New Roman"/>
      <w:sz w:val="20"/>
      <w:szCs w:val="20"/>
      <w:lang w:eastAsia="en-AU"/>
    </w:rPr>
  </w:style>
  <w:style w:type="character" w:styleId="FootnoteReference">
    <w:name w:val="footnote reference"/>
    <w:semiHidden/>
    <w:rsid w:val="0030575A"/>
    <w:rPr>
      <w:vertAlign w:val="superscript"/>
    </w:rPr>
  </w:style>
  <w:style w:type="character" w:customStyle="1" w:styleId="Heading1Char">
    <w:name w:val="Heading 1 Char"/>
    <w:link w:val="Heading1"/>
    <w:rsid w:val="00FF169A"/>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FF169A"/>
    <w:pPr>
      <w:keepLines/>
      <w:spacing w:after="0" w:line="259" w:lineRule="auto"/>
      <w:outlineLvl w:val="9"/>
    </w:pPr>
    <w:rPr>
      <w:b w:val="0"/>
      <w:bCs w:val="0"/>
      <w:color w:val="2F5496"/>
      <w:kern w:val="0"/>
      <w:lang w:eastAsia="fr-FR"/>
    </w:rPr>
  </w:style>
  <w:style w:type="paragraph" w:styleId="TOC2">
    <w:name w:val="toc 2"/>
    <w:basedOn w:val="Normal"/>
    <w:next w:val="Normal"/>
    <w:autoRedefine/>
    <w:uiPriority w:val="39"/>
    <w:unhideWhenUsed/>
    <w:rsid w:val="00FF169A"/>
    <w:pPr>
      <w:spacing w:after="100" w:line="259" w:lineRule="auto"/>
      <w:ind w:left="220"/>
    </w:pPr>
    <w:rPr>
      <w:rFonts w:ascii="Calibri" w:hAnsi="Calibri"/>
      <w:sz w:val="22"/>
      <w:szCs w:val="22"/>
      <w:lang w:eastAsia="fr-FR"/>
    </w:rPr>
  </w:style>
  <w:style w:type="paragraph" w:styleId="TOC1">
    <w:name w:val="toc 1"/>
    <w:basedOn w:val="Normal"/>
    <w:next w:val="Normal"/>
    <w:autoRedefine/>
    <w:uiPriority w:val="39"/>
    <w:unhideWhenUsed/>
    <w:rsid w:val="00FF169A"/>
    <w:pPr>
      <w:spacing w:after="100" w:line="259" w:lineRule="auto"/>
    </w:pPr>
    <w:rPr>
      <w:rFonts w:ascii="Calibri" w:hAnsi="Calibri"/>
      <w:sz w:val="22"/>
      <w:szCs w:val="22"/>
      <w:lang w:eastAsia="fr-FR"/>
    </w:rPr>
  </w:style>
  <w:style w:type="paragraph" w:styleId="TOC3">
    <w:name w:val="toc 3"/>
    <w:basedOn w:val="Normal"/>
    <w:next w:val="Normal"/>
    <w:autoRedefine/>
    <w:uiPriority w:val="39"/>
    <w:unhideWhenUsed/>
    <w:rsid w:val="00FF169A"/>
    <w:pPr>
      <w:spacing w:after="100" w:line="259" w:lineRule="auto"/>
      <w:ind w:left="440"/>
    </w:pPr>
    <w:rPr>
      <w:rFonts w:ascii="Calibri" w:hAnsi="Calibri"/>
      <w:sz w:val="22"/>
      <w:szCs w:val="22"/>
      <w:lang w:eastAsia="fr-FR"/>
    </w:rPr>
  </w:style>
  <w:style w:type="character" w:styleId="Strong">
    <w:name w:val="Strong"/>
    <w:qFormat/>
    <w:rsid w:val="00FF169A"/>
    <w:rPr>
      <w:b/>
      <w:bCs/>
    </w:rPr>
  </w:style>
  <w:style w:type="paragraph" w:customStyle="1" w:styleId="Style1">
    <w:name w:val="Style1"/>
    <w:basedOn w:val="Normal"/>
    <w:link w:val="Style1Car"/>
    <w:qFormat/>
    <w:rsid w:val="00F52B64"/>
    <w:pPr>
      <w:numPr>
        <w:numId w:val="11"/>
      </w:numPr>
      <w:spacing w:after="120"/>
    </w:pPr>
    <w:rPr>
      <w:rFonts w:ascii="Arial" w:hAnsi="Arial" w:cs="Arial"/>
      <w:sz w:val="21"/>
    </w:rPr>
  </w:style>
  <w:style w:type="paragraph" w:styleId="Title">
    <w:name w:val="Title"/>
    <w:basedOn w:val="Normal"/>
    <w:next w:val="Normal"/>
    <w:link w:val="TitleChar"/>
    <w:qFormat/>
    <w:rsid w:val="00FF169A"/>
    <w:pPr>
      <w:spacing w:before="240" w:after="60"/>
      <w:jc w:val="center"/>
      <w:outlineLvl w:val="0"/>
    </w:pPr>
    <w:rPr>
      <w:rFonts w:ascii="Calibri Light" w:hAnsi="Calibri Light"/>
      <w:b/>
      <w:bCs/>
      <w:kern w:val="28"/>
      <w:sz w:val="32"/>
      <w:szCs w:val="32"/>
    </w:rPr>
  </w:style>
  <w:style w:type="character" w:customStyle="1" w:styleId="Style1Car">
    <w:name w:val="Style1 Car"/>
    <w:link w:val="Style1"/>
    <w:rsid w:val="00F52B64"/>
    <w:rPr>
      <w:rFonts w:ascii="Arial" w:hAnsi="Arial" w:cs="Arial"/>
      <w:sz w:val="21"/>
      <w:szCs w:val="24"/>
      <w:lang w:val="fr-FR" w:eastAsia="en-US"/>
    </w:rPr>
  </w:style>
  <w:style w:type="character" w:customStyle="1" w:styleId="TitleChar">
    <w:name w:val="Title Char"/>
    <w:link w:val="Title"/>
    <w:rsid w:val="00FF169A"/>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spas.anu.edu.au/pamb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la.gov.au/preserve/doh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antip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l.uk/about/policies/endangeredarch/homepag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E5520-7861-4862-BD4E-1CA1700E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5724</Words>
  <Characters>33468</Characters>
  <Application>Microsoft Office Word</Application>
  <DocSecurity>0</DocSecurity>
  <Lines>278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Checklist Word</vt:lpstr>
      <vt:lpstr>Checklist Word</vt:lpstr>
    </vt:vector>
  </TitlesOfParts>
  <Company>National Archives of Australia</Company>
  <LinksUpToDate>false</LinksUpToDate>
  <CharactersWithSpaces>39114</CharactersWithSpaces>
  <SharedDoc>false</SharedDoc>
  <HLinks>
    <vt:vector size="78" baseType="variant">
      <vt:variant>
        <vt:i4>5111821</vt:i4>
      </vt:variant>
      <vt:variant>
        <vt:i4>66</vt:i4>
      </vt:variant>
      <vt:variant>
        <vt:i4>0</vt:i4>
      </vt:variant>
      <vt:variant>
        <vt:i4>5</vt:i4>
      </vt:variant>
      <vt:variant>
        <vt:lpwstr>http://www.nla.gov.au/preserve/dohm/</vt:lpwstr>
      </vt:variant>
      <vt:variant>
        <vt:lpwstr/>
      </vt:variant>
      <vt:variant>
        <vt:i4>5439561</vt:i4>
      </vt:variant>
      <vt:variant>
        <vt:i4>63</vt:i4>
      </vt:variant>
      <vt:variant>
        <vt:i4>0</vt:i4>
      </vt:variant>
      <vt:variant>
        <vt:i4>5</vt:i4>
      </vt:variant>
      <vt:variant>
        <vt:lpwstr>http://www.scantips.com/</vt:lpwstr>
      </vt:variant>
      <vt:variant>
        <vt:lpwstr/>
      </vt:variant>
      <vt:variant>
        <vt:i4>196619</vt:i4>
      </vt:variant>
      <vt:variant>
        <vt:i4>60</vt:i4>
      </vt:variant>
      <vt:variant>
        <vt:i4>0</vt:i4>
      </vt:variant>
      <vt:variant>
        <vt:i4>5</vt:i4>
      </vt:variant>
      <vt:variant>
        <vt:lpwstr>http://www.bl.uk/about/policies/endangeredarch/homepage.html</vt:lpwstr>
      </vt:variant>
      <vt:variant>
        <vt:lpwstr/>
      </vt:variant>
      <vt:variant>
        <vt:i4>3932194</vt:i4>
      </vt:variant>
      <vt:variant>
        <vt:i4>57</vt:i4>
      </vt:variant>
      <vt:variant>
        <vt:i4>0</vt:i4>
      </vt:variant>
      <vt:variant>
        <vt:i4>5</vt:i4>
      </vt:variant>
      <vt:variant>
        <vt:lpwstr>http://rspas.anu.edu.au/pambu/</vt:lpwstr>
      </vt:variant>
      <vt:variant>
        <vt:lpwstr/>
      </vt:variant>
      <vt:variant>
        <vt:i4>1507385</vt:i4>
      </vt:variant>
      <vt:variant>
        <vt:i4>50</vt:i4>
      </vt:variant>
      <vt:variant>
        <vt:i4>0</vt:i4>
      </vt:variant>
      <vt:variant>
        <vt:i4>5</vt:i4>
      </vt:variant>
      <vt:variant>
        <vt:lpwstr/>
      </vt:variant>
      <vt:variant>
        <vt:lpwstr>_Toc76985826</vt:lpwstr>
      </vt:variant>
      <vt:variant>
        <vt:i4>1310777</vt:i4>
      </vt:variant>
      <vt:variant>
        <vt:i4>44</vt:i4>
      </vt:variant>
      <vt:variant>
        <vt:i4>0</vt:i4>
      </vt:variant>
      <vt:variant>
        <vt:i4>5</vt:i4>
      </vt:variant>
      <vt:variant>
        <vt:lpwstr/>
      </vt:variant>
      <vt:variant>
        <vt:lpwstr>_Toc76985825</vt:lpwstr>
      </vt:variant>
      <vt:variant>
        <vt:i4>1376313</vt:i4>
      </vt:variant>
      <vt:variant>
        <vt:i4>38</vt:i4>
      </vt:variant>
      <vt:variant>
        <vt:i4>0</vt:i4>
      </vt:variant>
      <vt:variant>
        <vt:i4>5</vt:i4>
      </vt:variant>
      <vt:variant>
        <vt:lpwstr/>
      </vt:variant>
      <vt:variant>
        <vt:lpwstr>_Toc76985824</vt:lpwstr>
      </vt:variant>
      <vt:variant>
        <vt:i4>1179705</vt:i4>
      </vt:variant>
      <vt:variant>
        <vt:i4>32</vt:i4>
      </vt:variant>
      <vt:variant>
        <vt:i4>0</vt:i4>
      </vt:variant>
      <vt:variant>
        <vt:i4>5</vt:i4>
      </vt:variant>
      <vt:variant>
        <vt:lpwstr/>
      </vt:variant>
      <vt:variant>
        <vt:lpwstr>_Toc76985823</vt:lpwstr>
      </vt:variant>
      <vt:variant>
        <vt:i4>1245241</vt:i4>
      </vt:variant>
      <vt:variant>
        <vt:i4>26</vt:i4>
      </vt:variant>
      <vt:variant>
        <vt:i4>0</vt:i4>
      </vt:variant>
      <vt:variant>
        <vt:i4>5</vt:i4>
      </vt:variant>
      <vt:variant>
        <vt:lpwstr/>
      </vt:variant>
      <vt:variant>
        <vt:lpwstr>_Toc76985822</vt:lpwstr>
      </vt:variant>
      <vt:variant>
        <vt:i4>1048633</vt:i4>
      </vt:variant>
      <vt:variant>
        <vt:i4>20</vt:i4>
      </vt:variant>
      <vt:variant>
        <vt:i4>0</vt:i4>
      </vt:variant>
      <vt:variant>
        <vt:i4>5</vt:i4>
      </vt:variant>
      <vt:variant>
        <vt:lpwstr/>
      </vt:variant>
      <vt:variant>
        <vt:lpwstr>_Toc76985821</vt:lpwstr>
      </vt:variant>
      <vt:variant>
        <vt:i4>1114169</vt:i4>
      </vt:variant>
      <vt:variant>
        <vt:i4>14</vt:i4>
      </vt:variant>
      <vt:variant>
        <vt:i4>0</vt:i4>
      </vt:variant>
      <vt:variant>
        <vt:i4>5</vt:i4>
      </vt:variant>
      <vt:variant>
        <vt:lpwstr/>
      </vt:variant>
      <vt:variant>
        <vt:lpwstr>_Toc76985820</vt:lpwstr>
      </vt:variant>
      <vt:variant>
        <vt:i4>1572922</vt:i4>
      </vt:variant>
      <vt:variant>
        <vt:i4>8</vt:i4>
      </vt:variant>
      <vt:variant>
        <vt:i4>0</vt:i4>
      </vt:variant>
      <vt:variant>
        <vt:i4>5</vt:i4>
      </vt:variant>
      <vt:variant>
        <vt:lpwstr/>
      </vt:variant>
      <vt:variant>
        <vt:lpwstr>_Toc76985819</vt:lpwstr>
      </vt:variant>
      <vt:variant>
        <vt:i4>1638458</vt:i4>
      </vt:variant>
      <vt:variant>
        <vt:i4>2</vt:i4>
      </vt:variant>
      <vt:variant>
        <vt:i4>0</vt:i4>
      </vt:variant>
      <vt:variant>
        <vt:i4>5</vt:i4>
      </vt:variant>
      <vt:variant>
        <vt:lpwstr/>
      </vt:variant>
      <vt:variant>
        <vt:lpwstr>_Toc76985818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Word</dc:title>
  <dc:subject/>
  <dc:creator>emmabu</dc:creator>
  <cp:keywords/>
  <cp:lastModifiedBy>David Swift</cp:lastModifiedBy>
  <cp:revision>4</cp:revision>
  <cp:lastPrinted>2021-09-08T00:22:00Z</cp:lastPrinted>
  <dcterms:created xsi:type="dcterms:W3CDTF">2021-09-08T00:20:00Z</dcterms:created>
  <dcterms:modified xsi:type="dcterms:W3CDTF">2021-09-08T00:29:00Z</dcterms:modified>
</cp:coreProperties>
</file>