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C94E9" w14:textId="77777777" w:rsidR="005D497A" w:rsidRPr="00934868" w:rsidRDefault="005D497A" w:rsidP="005D497A">
      <w:pPr>
        <w:jc w:val="right"/>
        <w:rPr>
          <w:rFonts w:ascii="Arial" w:hAnsi="Arial"/>
          <w:b/>
          <w:color w:val="1F3D86"/>
          <w:lang w:val="en-AU"/>
        </w:rPr>
      </w:pPr>
    </w:p>
    <w:p w14:paraId="7B2986C2" w14:textId="77777777" w:rsidR="005D497A" w:rsidRPr="00934868" w:rsidRDefault="005D497A" w:rsidP="005D497A">
      <w:pPr>
        <w:jc w:val="right"/>
        <w:rPr>
          <w:rFonts w:ascii="Arial" w:hAnsi="Arial"/>
          <w:b/>
          <w:color w:val="1F3D86"/>
          <w:lang w:val="en-AU"/>
        </w:rPr>
      </w:pPr>
    </w:p>
    <w:p w14:paraId="0323B1B2" w14:textId="77777777" w:rsidR="005D497A" w:rsidRPr="00934868" w:rsidRDefault="005D497A" w:rsidP="005D497A">
      <w:pPr>
        <w:jc w:val="right"/>
        <w:rPr>
          <w:rFonts w:ascii="Arial" w:hAnsi="Arial"/>
          <w:b/>
          <w:color w:val="1F3D86"/>
          <w:lang w:val="en-AU"/>
        </w:rPr>
      </w:pPr>
    </w:p>
    <w:p w14:paraId="0B64BED4" w14:textId="77777777" w:rsidR="005D497A" w:rsidRPr="00934868" w:rsidRDefault="005D497A" w:rsidP="005D497A">
      <w:pPr>
        <w:jc w:val="right"/>
        <w:rPr>
          <w:rFonts w:ascii="Arial" w:hAnsi="Arial"/>
          <w:b/>
          <w:color w:val="1F3D86"/>
          <w:lang w:val="en-AU"/>
        </w:rPr>
      </w:pPr>
    </w:p>
    <w:p w14:paraId="32F9713C" w14:textId="77777777" w:rsidR="005D497A" w:rsidRPr="00934868" w:rsidRDefault="005D497A" w:rsidP="005D497A">
      <w:pPr>
        <w:jc w:val="right"/>
        <w:rPr>
          <w:rFonts w:ascii="Arial" w:hAnsi="Arial"/>
          <w:b/>
          <w:color w:val="1F3D86"/>
          <w:lang w:val="en-AU"/>
        </w:rPr>
      </w:pPr>
    </w:p>
    <w:p w14:paraId="2679C755" w14:textId="77777777" w:rsidR="005D497A" w:rsidRPr="00934868" w:rsidRDefault="00080012" w:rsidP="005D497A">
      <w:pPr>
        <w:jc w:val="right"/>
        <w:rPr>
          <w:rFonts w:ascii="Arial" w:hAnsi="Arial"/>
          <w:color w:val="1F3D86"/>
          <w:sz w:val="44"/>
        </w:rPr>
      </w:pPr>
      <w:r>
        <w:rPr>
          <w:rFonts w:ascii="Arial" w:hAnsi="Arial"/>
          <w:color w:val="1F3D86"/>
          <w:sz w:val="44"/>
        </w:rPr>
        <w:t>Boîte à outils d'archivage</w:t>
      </w:r>
      <w:r>
        <w:rPr>
          <w:rFonts w:ascii="Arial" w:hAnsi="Arial"/>
          <w:color w:val="1F3D86"/>
          <w:sz w:val="44"/>
        </w:rPr>
        <w:br/>
        <w:t>pour une bonne gouvernance</w:t>
      </w:r>
    </w:p>
    <w:p w14:paraId="28E0C97B" w14:textId="77777777" w:rsidR="005D497A" w:rsidRPr="00D54AE0" w:rsidRDefault="005D497A" w:rsidP="005D497A">
      <w:pPr>
        <w:jc w:val="right"/>
        <w:rPr>
          <w:rFonts w:ascii="Arial" w:hAnsi="Arial"/>
          <w:b/>
        </w:rPr>
      </w:pPr>
    </w:p>
    <w:p w14:paraId="529E3B5A" w14:textId="77777777" w:rsidR="005D497A" w:rsidRPr="00D54AE0" w:rsidRDefault="005D497A" w:rsidP="005D497A">
      <w:pPr>
        <w:jc w:val="right"/>
        <w:rPr>
          <w:rFonts w:ascii="Arial" w:hAnsi="Arial"/>
          <w:b/>
        </w:rPr>
      </w:pPr>
    </w:p>
    <w:p w14:paraId="1B57CEB7" w14:textId="77777777" w:rsidR="005D497A" w:rsidRPr="00D54AE0" w:rsidRDefault="005D497A" w:rsidP="005D497A">
      <w:pPr>
        <w:jc w:val="right"/>
        <w:rPr>
          <w:rFonts w:ascii="Arial" w:hAnsi="Arial"/>
          <w:b/>
        </w:rPr>
      </w:pPr>
    </w:p>
    <w:p w14:paraId="12A20A91" w14:textId="77777777" w:rsidR="005D497A" w:rsidRPr="00934868" w:rsidRDefault="00080012" w:rsidP="005D497A">
      <w:pPr>
        <w:jc w:val="right"/>
        <w:rPr>
          <w:rFonts w:ascii="Arial" w:hAnsi="Arial"/>
          <w:caps/>
          <w:color w:val="FFFFFF"/>
          <w:sz w:val="32"/>
        </w:rPr>
      </w:pPr>
      <w:r>
        <w:rPr>
          <w:rFonts w:ascii="Arial" w:hAnsi="Arial"/>
          <w:caps/>
          <w:color w:val="FFFFFF"/>
          <w:sz w:val="32"/>
        </w:rPr>
        <w:t>Directive 2 :</w:t>
      </w:r>
    </w:p>
    <w:p w14:paraId="6D7C061C" w14:textId="77777777" w:rsidR="005D497A" w:rsidRPr="00934868" w:rsidRDefault="00115618" w:rsidP="005D497A">
      <w:pPr>
        <w:jc w:val="right"/>
        <w:rPr>
          <w:rFonts w:ascii="Arial" w:hAnsi="Arial"/>
          <w:color w:val="FFFFFF"/>
          <w:sz w:val="32"/>
        </w:rPr>
      </w:pPr>
      <w:r>
        <w:rPr>
          <w:noProof/>
        </w:rPr>
        <w:drawing>
          <wp:anchor distT="0" distB="0" distL="114300" distR="114300" simplePos="0" relativeHeight="251658240" behindDoc="1" locked="0" layoutInCell="1" allowOverlap="1" wp14:anchorId="7C6CBE10" wp14:editId="72C4650B">
            <wp:simplePos x="0" y="0"/>
            <wp:positionH relativeFrom="page">
              <wp:posOffset>360045</wp:posOffset>
            </wp:positionH>
            <wp:positionV relativeFrom="page">
              <wp:posOffset>2679700</wp:posOffset>
            </wp:positionV>
            <wp:extent cx="6807200" cy="7721600"/>
            <wp:effectExtent l="0" t="0" r="0" b="0"/>
            <wp:wrapNone/>
            <wp:docPr id="10" name="Picture 1"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012">
        <w:rPr>
          <w:rFonts w:ascii="Arial" w:hAnsi="Arial"/>
          <w:color w:val="FFFFFF"/>
          <w:sz w:val="32"/>
        </w:rPr>
        <w:t>Identification des exigences d'archivage</w:t>
      </w:r>
    </w:p>
    <w:p w14:paraId="4A034B2B" w14:textId="77777777" w:rsidR="005D497A" w:rsidRPr="00D54AE0" w:rsidRDefault="005D497A" w:rsidP="005D497A">
      <w:pPr>
        <w:jc w:val="center"/>
        <w:rPr>
          <w:rFonts w:ascii="Arial" w:hAnsi="Arial"/>
          <w:b/>
        </w:rPr>
      </w:pPr>
    </w:p>
    <w:p w14:paraId="7B679925" w14:textId="77777777" w:rsidR="005D497A" w:rsidRPr="00D54AE0" w:rsidRDefault="005D497A" w:rsidP="005D497A">
      <w:pPr>
        <w:jc w:val="center"/>
        <w:rPr>
          <w:rFonts w:ascii="Arial" w:hAnsi="Arial"/>
          <w:b/>
        </w:rPr>
      </w:pPr>
    </w:p>
    <w:p w14:paraId="506B0931" w14:textId="77777777" w:rsidR="005D497A" w:rsidRPr="00D54AE0" w:rsidRDefault="005D497A" w:rsidP="005D497A">
      <w:pPr>
        <w:jc w:val="center"/>
        <w:rPr>
          <w:rFonts w:ascii="Arial" w:hAnsi="Arial"/>
          <w:b/>
        </w:rPr>
      </w:pPr>
    </w:p>
    <w:p w14:paraId="354C743E" w14:textId="77777777" w:rsidR="005D497A" w:rsidRPr="00D54AE0" w:rsidRDefault="005D497A" w:rsidP="005D497A">
      <w:pPr>
        <w:jc w:val="center"/>
        <w:rPr>
          <w:rFonts w:ascii="Arial" w:hAnsi="Arial"/>
          <w:b/>
        </w:rPr>
      </w:pPr>
    </w:p>
    <w:p w14:paraId="51144763" w14:textId="77777777" w:rsidR="005D497A" w:rsidRPr="00D54AE0" w:rsidRDefault="005D497A" w:rsidP="005D497A">
      <w:pPr>
        <w:jc w:val="center"/>
        <w:rPr>
          <w:rFonts w:ascii="Arial" w:hAnsi="Arial"/>
          <w:b/>
        </w:rPr>
      </w:pPr>
    </w:p>
    <w:p w14:paraId="12038B24" w14:textId="77777777" w:rsidR="005D497A" w:rsidRPr="00D54AE0" w:rsidRDefault="005D497A" w:rsidP="005D497A">
      <w:pPr>
        <w:jc w:val="center"/>
        <w:rPr>
          <w:rFonts w:ascii="Arial" w:hAnsi="Arial"/>
          <w:b/>
        </w:rPr>
      </w:pPr>
    </w:p>
    <w:p w14:paraId="2CFDA651" w14:textId="77777777" w:rsidR="005D497A" w:rsidRPr="00D54AE0" w:rsidRDefault="005D497A" w:rsidP="005D497A">
      <w:pPr>
        <w:jc w:val="center"/>
        <w:rPr>
          <w:rFonts w:ascii="Arial" w:hAnsi="Arial"/>
          <w:b/>
        </w:rPr>
      </w:pPr>
    </w:p>
    <w:p w14:paraId="19E23AC9" w14:textId="77777777" w:rsidR="005D497A" w:rsidRPr="00D54AE0" w:rsidRDefault="005D497A" w:rsidP="005D497A">
      <w:pPr>
        <w:jc w:val="center"/>
        <w:rPr>
          <w:rFonts w:ascii="Arial" w:hAnsi="Arial"/>
          <w:b/>
        </w:rPr>
      </w:pPr>
    </w:p>
    <w:p w14:paraId="16F5DDD4" w14:textId="77777777" w:rsidR="005D497A" w:rsidRPr="00D54AE0" w:rsidRDefault="005D497A" w:rsidP="005D497A">
      <w:pPr>
        <w:jc w:val="center"/>
        <w:rPr>
          <w:rFonts w:ascii="Arial" w:hAnsi="Arial"/>
          <w:b/>
        </w:rPr>
      </w:pPr>
    </w:p>
    <w:p w14:paraId="714BD951" w14:textId="77777777" w:rsidR="005D497A" w:rsidRPr="00D54AE0" w:rsidRDefault="005D497A" w:rsidP="005D497A">
      <w:pPr>
        <w:jc w:val="center"/>
        <w:rPr>
          <w:rFonts w:ascii="Arial" w:hAnsi="Arial"/>
          <w:b/>
        </w:rPr>
      </w:pPr>
    </w:p>
    <w:p w14:paraId="05DCE753" w14:textId="77777777" w:rsidR="005D497A" w:rsidRPr="00D54AE0" w:rsidRDefault="005D497A" w:rsidP="005D497A">
      <w:pPr>
        <w:jc w:val="center"/>
        <w:rPr>
          <w:rFonts w:ascii="Arial" w:hAnsi="Arial"/>
          <w:b/>
        </w:rPr>
      </w:pPr>
    </w:p>
    <w:p w14:paraId="06A3080A" w14:textId="77777777" w:rsidR="005D497A" w:rsidRPr="00D54AE0" w:rsidRDefault="005D497A" w:rsidP="005D497A">
      <w:pPr>
        <w:jc w:val="center"/>
        <w:rPr>
          <w:rFonts w:ascii="Arial" w:hAnsi="Arial"/>
          <w:b/>
        </w:rPr>
      </w:pPr>
    </w:p>
    <w:p w14:paraId="3778138B" w14:textId="77777777" w:rsidR="005D497A" w:rsidRPr="00D54AE0" w:rsidRDefault="005D497A" w:rsidP="005D497A">
      <w:pPr>
        <w:jc w:val="center"/>
        <w:rPr>
          <w:rFonts w:ascii="Arial" w:hAnsi="Arial"/>
          <w:b/>
        </w:rPr>
      </w:pPr>
    </w:p>
    <w:p w14:paraId="14927FE9" w14:textId="77777777" w:rsidR="005D497A" w:rsidRPr="00D54AE0" w:rsidRDefault="005D497A" w:rsidP="005D497A">
      <w:pPr>
        <w:jc w:val="center"/>
        <w:rPr>
          <w:rFonts w:ascii="Arial" w:hAnsi="Arial"/>
          <w:b/>
        </w:rPr>
      </w:pPr>
    </w:p>
    <w:p w14:paraId="5341BAE6" w14:textId="77777777" w:rsidR="005D497A" w:rsidRPr="00D54AE0" w:rsidRDefault="005D497A" w:rsidP="005D497A">
      <w:pPr>
        <w:jc w:val="center"/>
        <w:rPr>
          <w:rFonts w:ascii="Arial" w:hAnsi="Arial"/>
          <w:b/>
        </w:rPr>
      </w:pPr>
    </w:p>
    <w:p w14:paraId="1BABFEAC" w14:textId="77777777" w:rsidR="005D497A" w:rsidRPr="00D54AE0" w:rsidRDefault="005D497A" w:rsidP="005D497A">
      <w:pPr>
        <w:jc w:val="center"/>
        <w:rPr>
          <w:rFonts w:ascii="Arial" w:hAnsi="Arial"/>
          <w:b/>
        </w:rPr>
      </w:pPr>
    </w:p>
    <w:p w14:paraId="3055BC4A" w14:textId="77777777" w:rsidR="005D497A" w:rsidRPr="00D54AE0" w:rsidRDefault="005D497A" w:rsidP="005D497A">
      <w:pPr>
        <w:jc w:val="center"/>
        <w:rPr>
          <w:rFonts w:ascii="Arial" w:hAnsi="Arial"/>
          <w:b/>
        </w:rPr>
      </w:pPr>
    </w:p>
    <w:p w14:paraId="64253860" w14:textId="77777777" w:rsidR="005D497A" w:rsidRPr="00D54AE0" w:rsidRDefault="005D497A" w:rsidP="005D497A">
      <w:pPr>
        <w:jc w:val="center"/>
        <w:rPr>
          <w:rFonts w:ascii="Arial" w:hAnsi="Arial"/>
          <w:b/>
        </w:rPr>
      </w:pPr>
    </w:p>
    <w:p w14:paraId="02F09E62" w14:textId="77777777" w:rsidR="005D497A" w:rsidRPr="00D54AE0" w:rsidRDefault="005D497A" w:rsidP="005D497A">
      <w:pPr>
        <w:jc w:val="center"/>
        <w:rPr>
          <w:rFonts w:ascii="Arial" w:hAnsi="Arial"/>
          <w:b/>
        </w:rPr>
      </w:pPr>
    </w:p>
    <w:p w14:paraId="63F8D178" w14:textId="77777777" w:rsidR="005D497A" w:rsidRPr="00FA12F9" w:rsidRDefault="00115618" w:rsidP="005D497A">
      <w:pPr>
        <w:jc w:val="center"/>
        <w:rPr>
          <w:rFonts w:ascii="Arial" w:hAnsi="Arial"/>
          <w:b/>
        </w:rPr>
      </w:pPr>
      <w:r>
        <w:rPr>
          <w:rFonts w:ascii="Arial" w:hAnsi="Arial"/>
          <w:b/>
          <w:noProof/>
        </w:rPr>
        <w:drawing>
          <wp:anchor distT="0" distB="0" distL="114300" distR="114300" simplePos="0" relativeHeight="251657216" behindDoc="1" locked="0" layoutInCell="1" allowOverlap="1" wp14:anchorId="7365534D" wp14:editId="11399801">
            <wp:simplePos x="0" y="0"/>
            <wp:positionH relativeFrom="page">
              <wp:posOffset>360045</wp:posOffset>
            </wp:positionH>
            <wp:positionV relativeFrom="page">
              <wp:posOffset>2679700</wp:posOffset>
            </wp:positionV>
            <wp:extent cx="6807200" cy="7721600"/>
            <wp:effectExtent l="0" t="0" r="0" b="0"/>
            <wp:wrapNone/>
            <wp:docPr id="9" name="Picture 2"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bicaA4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8C774" w14:textId="77777777" w:rsidR="005D497A" w:rsidRPr="00D54AE0" w:rsidRDefault="005D497A" w:rsidP="005D497A">
      <w:pPr>
        <w:jc w:val="center"/>
        <w:rPr>
          <w:rFonts w:ascii="Arial" w:hAnsi="Arial"/>
          <w:b/>
        </w:rPr>
      </w:pPr>
    </w:p>
    <w:p w14:paraId="29589C56" w14:textId="77777777" w:rsidR="005D497A" w:rsidRPr="00D54AE0" w:rsidRDefault="005D497A" w:rsidP="005D497A">
      <w:pPr>
        <w:jc w:val="center"/>
        <w:rPr>
          <w:rFonts w:ascii="Arial" w:hAnsi="Arial"/>
          <w:b/>
        </w:rPr>
      </w:pPr>
    </w:p>
    <w:p w14:paraId="477257FF" w14:textId="77777777" w:rsidR="005D497A" w:rsidRPr="00D54AE0" w:rsidRDefault="005D497A" w:rsidP="005D497A">
      <w:pPr>
        <w:jc w:val="center"/>
        <w:rPr>
          <w:rFonts w:ascii="Arial" w:hAnsi="Arial"/>
          <w:b/>
        </w:rPr>
      </w:pPr>
    </w:p>
    <w:p w14:paraId="08A6B9CA" w14:textId="77777777" w:rsidR="005D497A" w:rsidRPr="00D54AE0" w:rsidRDefault="005D497A" w:rsidP="005D497A">
      <w:pPr>
        <w:jc w:val="center"/>
        <w:rPr>
          <w:rFonts w:ascii="Arial" w:hAnsi="Arial"/>
          <w:b/>
        </w:rPr>
      </w:pPr>
    </w:p>
    <w:p w14:paraId="7F32404A" w14:textId="77777777" w:rsidR="005D497A" w:rsidRPr="00D54AE0" w:rsidRDefault="005D497A" w:rsidP="005D497A">
      <w:pPr>
        <w:jc w:val="center"/>
        <w:rPr>
          <w:rFonts w:ascii="Arial" w:hAnsi="Arial"/>
          <w:b/>
        </w:rPr>
      </w:pPr>
    </w:p>
    <w:p w14:paraId="45D942C8" w14:textId="77777777" w:rsidR="005D497A" w:rsidRPr="00D54AE0" w:rsidRDefault="005D497A" w:rsidP="005D497A">
      <w:pPr>
        <w:jc w:val="center"/>
        <w:rPr>
          <w:rFonts w:ascii="Arial" w:hAnsi="Arial"/>
          <w:b/>
        </w:rPr>
      </w:pPr>
    </w:p>
    <w:p w14:paraId="3AE3BBB6" w14:textId="77777777" w:rsidR="005D497A" w:rsidRPr="00D54AE0" w:rsidRDefault="005D497A" w:rsidP="005D497A">
      <w:pPr>
        <w:jc w:val="center"/>
        <w:rPr>
          <w:rFonts w:ascii="Arial" w:hAnsi="Arial"/>
          <w:b/>
        </w:rPr>
      </w:pPr>
    </w:p>
    <w:p w14:paraId="4DA512C7" w14:textId="77777777" w:rsidR="005D497A" w:rsidRPr="00D54AE0" w:rsidRDefault="005D497A" w:rsidP="005D497A">
      <w:pPr>
        <w:jc w:val="center"/>
        <w:rPr>
          <w:rFonts w:ascii="Arial" w:hAnsi="Arial"/>
          <w:b/>
        </w:rPr>
      </w:pPr>
    </w:p>
    <w:p w14:paraId="50CE3814" w14:textId="77777777" w:rsidR="005D497A" w:rsidRPr="00D54AE0" w:rsidRDefault="005D497A" w:rsidP="005D497A">
      <w:pPr>
        <w:jc w:val="center"/>
        <w:rPr>
          <w:rFonts w:ascii="Arial" w:hAnsi="Arial"/>
          <w:b/>
        </w:rPr>
      </w:pPr>
    </w:p>
    <w:p w14:paraId="124A44AA" w14:textId="77777777" w:rsidR="005D497A" w:rsidRPr="00D54AE0" w:rsidRDefault="005D497A" w:rsidP="005D497A">
      <w:pPr>
        <w:jc w:val="center"/>
        <w:rPr>
          <w:rFonts w:ascii="Arial" w:hAnsi="Arial"/>
          <w:b/>
        </w:rPr>
      </w:pPr>
    </w:p>
    <w:p w14:paraId="4638E8BA" w14:textId="77777777" w:rsidR="005D497A" w:rsidRPr="00D54AE0" w:rsidRDefault="005D497A" w:rsidP="005D497A">
      <w:pPr>
        <w:jc w:val="center"/>
        <w:rPr>
          <w:rFonts w:ascii="Arial" w:hAnsi="Arial"/>
          <w:b/>
        </w:rPr>
      </w:pPr>
    </w:p>
    <w:p w14:paraId="1044FF8A" w14:textId="77777777" w:rsidR="005D497A" w:rsidRPr="00D54AE0" w:rsidRDefault="005D497A" w:rsidP="005D497A">
      <w:pPr>
        <w:jc w:val="center"/>
        <w:rPr>
          <w:rFonts w:ascii="Arial" w:hAnsi="Arial"/>
          <w:b/>
        </w:rPr>
      </w:pPr>
    </w:p>
    <w:p w14:paraId="420C0E0D" w14:textId="77777777" w:rsidR="005D497A" w:rsidRPr="00D54AE0" w:rsidRDefault="005D497A" w:rsidP="005D497A">
      <w:pPr>
        <w:jc w:val="center"/>
        <w:rPr>
          <w:rFonts w:ascii="Arial" w:hAnsi="Arial"/>
          <w:b/>
        </w:rPr>
      </w:pPr>
    </w:p>
    <w:p w14:paraId="6383D60C" w14:textId="77777777" w:rsidR="005D497A" w:rsidRPr="00D54AE0" w:rsidRDefault="005D497A" w:rsidP="005D497A">
      <w:pPr>
        <w:jc w:val="center"/>
        <w:rPr>
          <w:rFonts w:ascii="Arial" w:hAnsi="Arial"/>
          <w:b/>
        </w:rPr>
      </w:pPr>
    </w:p>
    <w:p w14:paraId="53B77595" w14:textId="77777777" w:rsidR="005D497A" w:rsidRPr="00D54AE0" w:rsidRDefault="005D497A" w:rsidP="005D497A">
      <w:pPr>
        <w:jc w:val="center"/>
        <w:rPr>
          <w:rFonts w:ascii="Arial" w:hAnsi="Arial"/>
          <w:b/>
        </w:rPr>
      </w:pPr>
    </w:p>
    <w:p w14:paraId="4026AC32" w14:textId="77777777" w:rsidR="005D497A" w:rsidRPr="00D54AE0" w:rsidRDefault="005D497A" w:rsidP="005D497A">
      <w:pPr>
        <w:jc w:val="center"/>
        <w:rPr>
          <w:rFonts w:ascii="Arial" w:hAnsi="Arial"/>
          <w:b/>
        </w:rPr>
      </w:pPr>
    </w:p>
    <w:p w14:paraId="26A8D68D" w14:textId="77777777" w:rsidR="005D497A" w:rsidRPr="00D54AE0" w:rsidRDefault="005D497A" w:rsidP="005D497A">
      <w:pPr>
        <w:jc w:val="center"/>
        <w:rPr>
          <w:rFonts w:ascii="Arial" w:hAnsi="Arial"/>
          <w:b/>
        </w:rPr>
      </w:pPr>
    </w:p>
    <w:p w14:paraId="363BB7A4" w14:textId="77777777" w:rsidR="005D497A" w:rsidRPr="00D54AE0" w:rsidRDefault="005D497A" w:rsidP="005D497A">
      <w:pPr>
        <w:jc w:val="center"/>
        <w:rPr>
          <w:rFonts w:ascii="Arial" w:hAnsi="Arial"/>
          <w:b/>
        </w:rPr>
      </w:pPr>
    </w:p>
    <w:p w14:paraId="2C00CEF1" w14:textId="77777777" w:rsidR="005D497A" w:rsidRPr="00D54AE0" w:rsidRDefault="005D497A" w:rsidP="005D497A">
      <w:pPr>
        <w:jc w:val="center"/>
        <w:rPr>
          <w:rFonts w:ascii="Arial" w:hAnsi="Arial"/>
          <w:b/>
        </w:rPr>
      </w:pPr>
    </w:p>
    <w:p w14:paraId="360FCE84" w14:textId="77777777" w:rsidR="005D497A" w:rsidRPr="00D54AE0" w:rsidRDefault="005D497A" w:rsidP="005D497A">
      <w:pPr>
        <w:jc w:val="center"/>
        <w:rPr>
          <w:rFonts w:ascii="Arial" w:hAnsi="Arial"/>
          <w:b/>
        </w:rPr>
      </w:pPr>
    </w:p>
    <w:p w14:paraId="17726510" w14:textId="77777777" w:rsidR="005D497A" w:rsidRPr="00D54AE0" w:rsidRDefault="005D497A" w:rsidP="005D497A">
      <w:pPr>
        <w:jc w:val="center"/>
        <w:rPr>
          <w:rFonts w:ascii="Arial" w:hAnsi="Arial"/>
          <w:b/>
        </w:rPr>
      </w:pPr>
    </w:p>
    <w:p w14:paraId="1A9BD8C1" w14:textId="77777777" w:rsidR="005D497A" w:rsidRPr="00D54AE0" w:rsidRDefault="005D497A" w:rsidP="005D497A">
      <w:pPr>
        <w:jc w:val="center"/>
        <w:rPr>
          <w:rFonts w:ascii="Arial" w:hAnsi="Arial"/>
          <w:b/>
        </w:rPr>
      </w:pPr>
    </w:p>
    <w:p w14:paraId="67D71198" w14:textId="77777777" w:rsidR="005D497A" w:rsidRPr="00D54AE0" w:rsidRDefault="005D497A" w:rsidP="005D497A">
      <w:pPr>
        <w:jc w:val="center"/>
        <w:rPr>
          <w:rFonts w:ascii="Arial" w:hAnsi="Arial"/>
          <w:b/>
        </w:rPr>
      </w:pPr>
    </w:p>
    <w:p w14:paraId="40CAD7E0" w14:textId="77777777" w:rsidR="005D497A" w:rsidRPr="00D54AE0" w:rsidRDefault="005D497A" w:rsidP="005D497A">
      <w:pPr>
        <w:jc w:val="center"/>
        <w:rPr>
          <w:rFonts w:ascii="Arial" w:hAnsi="Arial"/>
          <w:b/>
        </w:rPr>
      </w:pPr>
    </w:p>
    <w:p w14:paraId="40C8762E" w14:textId="77777777" w:rsidR="005D497A" w:rsidRPr="00D54AE0" w:rsidRDefault="005D497A" w:rsidP="005D497A">
      <w:pPr>
        <w:jc w:val="center"/>
        <w:rPr>
          <w:rFonts w:ascii="Arial" w:hAnsi="Arial"/>
          <w:b/>
        </w:rPr>
      </w:pPr>
    </w:p>
    <w:p w14:paraId="656A9953" w14:textId="77777777" w:rsidR="005D497A" w:rsidRPr="00D54AE0" w:rsidRDefault="005D497A" w:rsidP="005D497A">
      <w:pPr>
        <w:jc w:val="center"/>
        <w:rPr>
          <w:rFonts w:ascii="Arial" w:hAnsi="Arial"/>
          <w:b/>
        </w:rPr>
      </w:pPr>
    </w:p>
    <w:p w14:paraId="45890475" w14:textId="77777777" w:rsidR="005D497A" w:rsidRPr="00D54AE0" w:rsidRDefault="005D497A" w:rsidP="005D497A">
      <w:pPr>
        <w:jc w:val="center"/>
        <w:rPr>
          <w:rFonts w:ascii="Arial" w:hAnsi="Arial"/>
          <w:b/>
        </w:rPr>
      </w:pPr>
    </w:p>
    <w:p w14:paraId="347CC749" w14:textId="77777777" w:rsidR="005D497A" w:rsidRPr="00D54AE0" w:rsidRDefault="005D497A" w:rsidP="005D497A">
      <w:pPr>
        <w:jc w:val="center"/>
        <w:rPr>
          <w:rFonts w:ascii="Arial" w:hAnsi="Arial"/>
          <w:b/>
        </w:rPr>
      </w:pPr>
    </w:p>
    <w:p w14:paraId="31F5F9A3" w14:textId="77777777" w:rsidR="005D497A" w:rsidRPr="00D54AE0" w:rsidRDefault="005D497A" w:rsidP="005D497A">
      <w:pPr>
        <w:jc w:val="center"/>
        <w:rPr>
          <w:rFonts w:ascii="Arial" w:hAnsi="Arial"/>
          <w:b/>
        </w:rPr>
      </w:pPr>
    </w:p>
    <w:p w14:paraId="4476ABF2" w14:textId="77777777" w:rsidR="005D497A" w:rsidRPr="00D54AE0" w:rsidRDefault="005D497A" w:rsidP="005D497A">
      <w:pPr>
        <w:jc w:val="center"/>
        <w:rPr>
          <w:rFonts w:ascii="Arial" w:hAnsi="Arial"/>
          <w:b/>
        </w:rPr>
      </w:pPr>
    </w:p>
    <w:p w14:paraId="17AF3291" w14:textId="77777777" w:rsidR="005D497A" w:rsidRPr="00D54AE0" w:rsidRDefault="005D497A" w:rsidP="005D497A">
      <w:pPr>
        <w:jc w:val="center"/>
        <w:rPr>
          <w:rFonts w:ascii="Arial" w:hAnsi="Arial"/>
          <w:b/>
        </w:rPr>
      </w:pPr>
    </w:p>
    <w:p w14:paraId="37339B60" w14:textId="77777777" w:rsidR="005D497A" w:rsidRPr="00D54AE0" w:rsidRDefault="005D497A" w:rsidP="005D497A">
      <w:pPr>
        <w:jc w:val="center"/>
        <w:rPr>
          <w:rFonts w:ascii="Arial" w:hAnsi="Arial"/>
          <w:b/>
        </w:rPr>
      </w:pPr>
    </w:p>
    <w:p w14:paraId="51DC7C47" w14:textId="77777777" w:rsidR="005D497A" w:rsidRPr="00D54AE0" w:rsidRDefault="005D497A" w:rsidP="005D497A">
      <w:pPr>
        <w:jc w:val="center"/>
        <w:rPr>
          <w:rFonts w:ascii="Arial" w:hAnsi="Arial"/>
          <w:b/>
        </w:rPr>
      </w:pPr>
    </w:p>
    <w:p w14:paraId="129897CC" w14:textId="77777777" w:rsidR="005D497A" w:rsidRPr="00D54AE0" w:rsidRDefault="005D497A" w:rsidP="005D497A">
      <w:pPr>
        <w:jc w:val="center"/>
        <w:rPr>
          <w:rFonts w:ascii="Arial" w:hAnsi="Arial"/>
          <w:b/>
        </w:rPr>
      </w:pPr>
    </w:p>
    <w:p w14:paraId="03042516" w14:textId="77777777" w:rsidR="005D497A" w:rsidRPr="00D54AE0" w:rsidRDefault="005D497A" w:rsidP="005D497A">
      <w:pPr>
        <w:jc w:val="center"/>
        <w:rPr>
          <w:rFonts w:ascii="Arial" w:hAnsi="Arial"/>
          <w:b/>
        </w:rPr>
      </w:pPr>
    </w:p>
    <w:p w14:paraId="510F6467" w14:textId="77777777" w:rsidR="005D497A" w:rsidRPr="00D54AE0" w:rsidRDefault="005D497A" w:rsidP="005D497A">
      <w:pPr>
        <w:jc w:val="center"/>
        <w:rPr>
          <w:rFonts w:ascii="Arial" w:hAnsi="Arial"/>
          <w:b/>
        </w:rPr>
      </w:pPr>
    </w:p>
    <w:p w14:paraId="568BB217" w14:textId="77777777" w:rsidR="005D497A" w:rsidRPr="00D54AE0" w:rsidRDefault="005D497A" w:rsidP="005D497A">
      <w:pPr>
        <w:jc w:val="center"/>
        <w:rPr>
          <w:rFonts w:ascii="Arial" w:hAnsi="Arial"/>
          <w:b/>
        </w:rPr>
      </w:pPr>
    </w:p>
    <w:p w14:paraId="483BF1B3" w14:textId="77777777" w:rsidR="005D497A" w:rsidRPr="00D54AE0" w:rsidRDefault="005D497A" w:rsidP="005D497A">
      <w:pPr>
        <w:jc w:val="center"/>
        <w:rPr>
          <w:rFonts w:ascii="Arial" w:hAnsi="Arial"/>
          <w:b/>
        </w:rPr>
      </w:pPr>
    </w:p>
    <w:p w14:paraId="3EB43599" w14:textId="77777777" w:rsidR="005D497A" w:rsidRPr="00D54AE0" w:rsidRDefault="005D497A" w:rsidP="005D497A">
      <w:pPr>
        <w:jc w:val="center"/>
        <w:rPr>
          <w:rFonts w:ascii="Arial" w:hAnsi="Arial"/>
          <w:b/>
        </w:rPr>
      </w:pPr>
    </w:p>
    <w:p w14:paraId="2278F2B2" w14:textId="77777777" w:rsidR="005D497A" w:rsidRPr="00D54AE0" w:rsidRDefault="005D497A" w:rsidP="005D497A">
      <w:pPr>
        <w:jc w:val="center"/>
        <w:rPr>
          <w:rFonts w:ascii="Arial" w:hAnsi="Arial"/>
          <w:b/>
        </w:rPr>
      </w:pPr>
    </w:p>
    <w:p w14:paraId="15034E6A" w14:textId="77777777" w:rsidR="005D497A" w:rsidRPr="00D54AE0" w:rsidRDefault="005D497A" w:rsidP="005D497A">
      <w:pPr>
        <w:jc w:val="center"/>
        <w:rPr>
          <w:rFonts w:ascii="Arial" w:hAnsi="Arial"/>
          <w:b/>
        </w:rPr>
      </w:pPr>
    </w:p>
    <w:p w14:paraId="3AE3F161" w14:textId="77777777" w:rsidR="005D497A" w:rsidRPr="00D54AE0" w:rsidRDefault="005D497A" w:rsidP="005D497A">
      <w:pPr>
        <w:jc w:val="center"/>
        <w:rPr>
          <w:rFonts w:ascii="Arial" w:hAnsi="Arial"/>
          <w:b/>
        </w:rPr>
      </w:pPr>
    </w:p>
    <w:p w14:paraId="55AFEAE8" w14:textId="77777777" w:rsidR="005D497A" w:rsidRPr="00D54AE0" w:rsidRDefault="005D497A" w:rsidP="005D497A">
      <w:pPr>
        <w:jc w:val="center"/>
        <w:rPr>
          <w:rFonts w:ascii="Arial" w:hAnsi="Arial"/>
          <w:b/>
        </w:rPr>
      </w:pPr>
    </w:p>
    <w:p w14:paraId="58D3A9DC" w14:textId="77777777" w:rsidR="005D497A" w:rsidRPr="00D54AE0" w:rsidRDefault="005D497A" w:rsidP="005D497A">
      <w:pPr>
        <w:jc w:val="center"/>
        <w:rPr>
          <w:rFonts w:ascii="Arial" w:hAnsi="Arial"/>
          <w:b/>
        </w:rPr>
      </w:pPr>
    </w:p>
    <w:p w14:paraId="4B28461F" w14:textId="77777777" w:rsidR="005D497A" w:rsidRPr="00D54AE0" w:rsidRDefault="005D497A" w:rsidP="005D497A">
      <w:pPr>
        <w:jc w:val="center"/>
        <w:rPr>
          <w:rFonts w:ascii="Arial" w:hAnsi="Arial"/>
          <w:b/>
        </w:rPr>
      </w:pPr>
    </w:p>
    <w:p w14:paraId="6316EE00" w14:textId="77777777" w:rsidR="005D497A" w:rsidRPr="00D54AE0" w:rsidRDefault="005D497A" w:rsidP="005D497A">
      <w:pPr>
        <w:jc w:val="center"/>
        <w:rPr>
          <w:rFonts w:ascii="Arial" w:hAnsi="Arial"/>
          <w:b/>
        </w:rPr>
      </w:pPr>
    </w:p>
    <w:p w14:paraId="01B54E92" w14:textId="77777777" w:rsidR="005D497A" w:rsidRPr="00D54AE0" w:rsidRDefault="005D497A" w:rsidP="005D497A">
      <w:pPr>
        <w:jc w:val="center"/>
        <w:rPr>
          <w:rFonts w:ascii="Arial" w:hAnsi="Arial"/>
          <w:b/>
        </w:rPr>
      </w:pPr>
    </w:p>
    <w:p w14:paraId="2393DEFA" w14:textId="77777777" w:rsidR="005D497A" w:rsidRPr="00D54AE0" w:rsidRDefault="005D497A" w:rsidP="005D497A">
      <w:pPr>
        <w:jc w:val="center"/>
        <w:rPr>
          <w:rFonts w:ascii="Arial" w:hAnsi="Arial"/>
          <w:b/>
        </w:rPr>
      </w:pPr>
    </w:p>
    <w:p w14:paraId="7ADDEF8A" w14:textId="77777777" w:rsidR="005D497A" w:rsidRPr="00D54AE0" w:rsidRDefault="005D497A" w:rsidP="005D497A">
      <w:pPr>
        <w:jc w:val="center"/>
        <w:rPr>
          <w:rFonts w:ascii="Arial" w:hAnsi="Arial"/>
          <w:b/>
        </w:rPr>
      </w:pPr>
    </w:p>
    <w:p w14:paraId="2F3B865B" w14:textId="77777777" w:rsidR="005D497A" w:rsidRPr="00D54AE0" w:rsidRDefault="005D497A" w:rsidP="005D497A">
      <w:pPr>
        <w:jc w:val="center"/>
        <w:rPr>
          <w:rFonts w:ascii="Arial" w:hAnsi="Arial"/>
          <w:b/>
        </w:rPr>
      </w:pPr>
    </w:p>
    <w:p w14:paraId="199E2967" w14:textId="77777777" w:rsidR="005D497A" w:rsidRPr="00D54AE0" w:rsidRDefault="005D497A" w:rsidP="005D497A">
      <w:pPr>
        <w:jc w:val="center"/>
        <w:rPr>
          <w:rFonts w:ascii="Arial" w:hAnsi="Arial"/>
          <w:b/>
        </w:rPr>
      </w:pPr>
    </w:p>
    <w:p w14:paraId="63A70DD0" w14:textId="77777777" w:rsidR="005D497A" w:rsidRPr="00D54AE0" w:rsidRDefault="005D497A" w:rsidP="005D497A">
      <w:pPr>
        <w:jc w:val="center"/>
        <w:rPr>
          <w:rFonts w:ascii="Arial" w:hAnsi="Arial"/>
          <w:b/>
        </w:rPr>
      </w:pPr>
    </w:p>
    <w:p w14:paraId="1AC9C3A6" w14:textId="77777777" w:rsidR="005D497A" w:rsidRPr="00D54AE0" w:rsidRDefault="005D497A" w:rsidP="005D497A">
      <w:pPr>
        <w:jc w:val="center"/>
        <w:rPr>
          <w:rFonts w:ascii="Arial" w:hAnsi="Arial"/>
          <w:b/>
        </w:rPr>
      </w:pPr>
    </w:p>
    <w:p w14:paraId="49637E09" w14:textId="77777777" w:rsidR="005D497A" w:rsidRPr="00D54AE0" w:rsidRDefault="005D497A" w:rsidP="005D497A">
      <w:pPr>
        <w:jc w:val="center"/>
        <w:rPr>
          <w:rFonts w:ascii="Arial" w:hAnsi="Arial"/>
          <w:b/>
        </w:rPr>
      </w:pPr>
    </w:p>
    <w:p w14:paraId="08E70B18" w14:textId="77777777" w:rsidR="005D497A" w:rsidRPr="00D54AE0" w:rsidRDefault="005D497A" w:rsidP="005D497A">
      <w:pPr>
        <w:jc w:val="center"/>
        <w:rPr>
          <w:rFonts w:ascii="Arial" w:hAnsi="Arial"/>
          <w:b/>
        </w:rPr>
      </w:pPr>
    </w:p>
    <w:p w14:paraId="22A159CF" w14:textId="77777777" w:rsidR="005D497A" w:rsidRPr="00D54AE0" w:rsidRDefault="005D497A" w:rsidP="005D497A">
      <w:pPr>
        <w:jc w:val="center"/>
        <w:rPr>
          <w:rFonts w:ascii="Arial" w:hAnsi="Arial"/>
          <w:b/>
        </w:rPr>
        <w:sectPr w:rsidR="005D497A" w:rsidRPr="00D54AE0" w:rsidSect="005D497A">
          <w:headerReference w:type="default" r:id="rId9"/>
          <w:footerReference w:type="even" r:id="rId10"/>
          <w:footerReference w:type="default" r:id="rId11"/>
          <w:headerReference w:type="first" r:id="rId12"/>
          <w:footerReference w:type="first" r:id="rId13"/>
          <w:pgSz w:w="11901" w:h="16834"/>
          <w:pgMar w:top="1440" w:right="1440" w:bottom="1797" w:left="1440" w:header="709" w:footer="709" w:gutter="0"/>
          <w:pgNumType w:fmt="lowerRoman"/>
          <w:cols w:space="708"/>
          <w:titlePg/>
          <w:docGrid w:linePitch="360"/>
        </w:sectPr>
      </w:pPr>
    </w:p>
    <w:p w14:paraId="22FF159F" w14:textId="77777777" w:rsidR="005D497A" w:rsidRDefault="00080012" w:rsidP="005D497A">
      <w:pPr>
        <w:jc w:val="center"/>
        <w:rPr>
          <w:rFonts w:ascii="Arial" w:hAnsi="Arial"/>
          <w:b/>
        </w:rPr>
      </w:pPr>
      <w:r>
        <w:rPr>
          <w:rFonts w:ascii="Arial" w:hAnsi="Arial"/>
          <w:b/>
        </w:rPr>
        <w:lastRenderedPageBreak/>
        <w:t>Boîte à outils d'archivage pour une bonne gouvernance</w:t>
      </w:r>
    </w:p>
    <w:p w14:paraId="2EED29D0" w14:textId="77777777" w:rsidR="0058461B" w:rsidRPr="00D54AE0" w:rsidRDefault="0058461B" w:rsidP="005D497A">
      <w:pPr>
        <w:jc w:val="center"/>
        <w:rPr>
          <w:rFonts w:ascii="Arial" w:hAnsi="Arial"/>
          <w:b/>
        </w:rPr>
      </w:pPr>
    </w:p>
    <w:p w14:paraId="5B69DB1D" w14:textId="77777777" w:rsidR="005D497A" w:rsidRPr="00FA12F9" w:rsidRDefault="00080012" w:rsidP="005D497A">
      <w:pPr>
        <w:jc w:val="center"/>
        <w:rPr>
          <w:rFonts w:ascii="Arial" w:hAnsi="Arial"/>
          <w:b/>
        </w:rPr>
      </w:pPr>
      <w:r>
        <w:rPr>
          <w:rFonts w:ascii="Arial" w:hAnsi="Arial"/>
          <w:b/>
        </w:rPr>
        <w:t>Directive 2 : Identification des exigences d'archivage</w:t>
      </w:r>
    </w:p>
    <w:p w14:paraId="0707DD7A" w14:textId="77777777" w:rsidR="005D497A" w:rsidRPr="00D54AE0" w:rsidRDefault="005D497A">
      <w:pPr>
        <w:rPr>
          <w:rFonts w:ascii="Arial" w:hAnsi="Arial"/>
        </w:rPr>
      </w:pPr>
    </w:p>
    <w:p w14:paraId="53C8410C" w14:textId="77777777" w:rsidR="005D497A" w:rsidRPr="00D54AE0" w:rsidRDefault="005D497A">
      <w:pPr>
        <w:rPr>
          <w:rFonts w:ascii="Arial" w:hAnsi="Arial"/>
        </w:rPr>
      </w:pPr>
    </w:p>
    <w:p w14:paraId="44745E3F" w14:textId="77777777" w:rsidR="005D497A" w:rsidRPr="00D54AE0" w:rsidRDefault="005D497A">
      <w:pPr>
        <w:rPr>
          <w:rFonts w:ascii="Arial" w:hAnsi="Arial"/>
        </w:rPr>
      </w:pPr>
    </w:p>
    <w:p w14:paraId="3F507E83" w14:textId="77777777" w:rsidR="005D497A" w:rsidRPr="00FA12F9" w:rsidRDefault="00080012">
      <w:pPr>
        <w:rPr>
          <w:rFonts w:ascii="Arial" w:hAnsi="Arial"/>
          <w:b/>
          <w:sz w:val="22"/>
          <w:szCs w:val="22"/>
        </w:rPr>
      </w:pPr>
      <w:r>
        <w:rPr>
          <w:rFonts w:ascii="Arial" w:hAnsi="Arial"/>
          <w:b/>
          <w:sz w:val="22"/>
        </w:rPr>
        <w:t>TABLE DES MATIÈRES</w:t>
      </w:r>
    </w:p>
    <w:p w14:paraId="0E124973" w14:textId="77777777" w:rsidR="005D497A" w:rsidRPr="00115618" w:rsidRDefault="005D497A">
      <w:pPr>
        <w:rPr>
          <w:rFonts w:ascii="Arial" w:hAnsi="Arial"/>
          <w:color w:val="000000" w:themeColor="text1"/>
        </w:rPr>
      </w:pPr>
    </w:p>
    <w:p w14:paraId="6E987CCB" w14:textId="6C77AD28" w:rsidR="00A237E9" w:rsidRPr="00115618" w:rsidRDefault="00A237E9">
      <w:pPr>
        <w:pStyle w:val="TOC1"/>
        <w:tabs>
          <w:tab w:val="right" w:leader="dot" w:pos="9011"/>
        </w:tabs>
        <w:rPr>
          <w:rStyle w:val="Hyperlink"/>
          <w:noProof/>
          <w:color w:val="000000" w:themeColor="text1"/>
          <w:sz w:val="24"/>
        </w:rPr>
      </w:pPr>
      <w:r w:rsidRPr="00115618">
        <w:rPr>
          <w:color w:val="000000" w:themeColor="text1"/>
          <w:lang w:val="en-AU"/>
        </w:rPr>
        <w:fldChar w:fldCharType="begin"/>
      </w:r>
      <w:r w:rsidRPr="00115618">
        <w:rPr>
          <w:color w:val="000000" w:themeColor="text1"/>
          <w:lang w:val="en-AU"/>
        </w:rPr>
        <w:instrText xml:space="preserve"> TOC \o "1-1" \h \z \t "Titre2;2;Annexe;1" </w:instrText>
      </w:r>
      <w:r w:rsidRPr="00115618">
        <w:rPr>
          <w:color w:val="000000" w:themeColor="text1"/>
          <w:lang w:val="en-AU"/>
        </w:rPr>
        <w:fldChar w:fldCharType="separate"/>
      </w:r>
      <w:hyperlink w:anchor="_Toc76719370" w:history="1">
        <w:r w:rsidRPr="00115618">
          <w:rPr>
            <w:rStyle w:val="Hyperlink"/>
            <w:noProof/>
            <w:color w:val="000000" w:themeColor="text1"/>
            <w:sz w:val="24"/>
          </w:rPr>
          <w:t xml:space="preserve">À </w:t>
        </w:r>
        <w:r w:rsidR="00E67738" w:rsidRPr="00115618">
          <w:rPr>
            <w:rStyle w:val="Hyperlink"/>
            <w:noProof/>
            <w:color w:val="000000" w:themeColor="text1"/>
            <w:sz w:val="24"/>
          </w:rPr>
          <w:t>qui est destinée cette directive ?</w:t>
        </w:r>
        <w:r w:rsidRPr="00115618">
          <w:rPr>
            <w:noProof/>
            <w:webHidden/>
            <w:color w:val="000000" w:themeColor="text1"/>
            <w:sz w:val="24"/>
          </w:rPr>
          <w:tab/>
        </w:r>
        <w:r w:rsidRPr="00115618">
          <w:rPr>
            <w:noProof/>
            <w:webHidden/>
            <w:color w:val="000000" w:themeColor="text1"/>
            <w:sz w:val="24"/>
          </w:rPr>
          <w:fldChar w:fldCharType="begin"/>
        </w:r>
        <w:r w:rsidRPr="00115618">
          <w:rPr>
            <w:noProof/>
            <w:webHidden/>
            <w:color w:val="000000" w:themeColor="text1"/>
            <w:sz w:val="24"/>
          </w:rPr>
          <w:instrText xml:space="preserve"> PAGEREF _Toc76719370 \h </w:instrText>
        </w:r>
        <w:r w:rsidRPr="00115618">
          <w:rPr>
            <w:noProof/>
            <w:webHidden/>
            <w:color w:val="000000" w:themeColor="text1"/>
            <w:sz w:val="24"/>
          </w:rPr>
        </w:r>
        <w:r w:rsidRPr="00115618">
          <w:rPr>
            <w:noProof/>
            <w:webHidden/>
            <w:color w:val="000000" w:themeColor="text1"/>
            <w:sz w:val="24"/>
          </w:rPr>
          <w:fldChar w:fldCharType="separate"/>
        </w:r>
        <w:r w:rsidR="00D20815">
          <w:rPr>
            <w:noProof/>
            <w:webHidden/>
            <w:color w:val="000000" w:themeColor="text1"/>
            <w:sz w:val="24"/>
          </w:rPr>
          <w:t>3</w:t>
        </w:r>
        <w:r w:rsidRPr="00115618">
          <w:rPr>
            <w:noProof/>
            <w:webHidden/>
            <w:color w:val="000000" w:themeColor="text1"/>
            <w:sz w:val="24"/>
          </w:rPr>
          <w:fldChar w:fldCharType="end"/>
        </w:r>
      </w:hyperlink>
    </w:p>
    <w:p w14:paraId="6AF8648A" w14:textId="77777777" w:rsidR="00A237E9" w:rsidRPr="00115618" w:rsidRDefault="00A237E9" w:rsidP="00A237E9">
      <w:pPr>
        <w:rPr>
          <w:noProof/>
          <w:color w:val="000000" w:themeColor="text1"/>
        </w:rPr>
      </w:pPr>
    </w:p>
    <w:p w14:paraId="5635F872" w14:textId="60376A85" w:rsidR="00A237E9" w:rsidRPr="00115618" w:rsidRDefault="00A237E9">
      <w:pPr>
        <w:pStyle w:val="TOC1"/>
        <w:tabs>
          <w:tab w:val="right" w:leader="dot" w:pos="9011"/>
        </w:tabs>
        <w:rPr>
          <w:rStyle w:val="Hyperlink"/>
          <w:noProof/>
          <w:color w:val="000000" w:themeColor="text1"/>
          <w:sz w:val="24"/>
        </w:rPr>
      </w:pPr>
      <w:hyperlink w:anchor="_Toc76719371" w:history="1">
        <w:r w:rsidRPr="00115618">
          <w:rPr>
            <w:rStyle w:val="Hyperlink"/>
            <w:noProof/>
            <w:color w:val="000000" w:themeColor="text1"/>
            <w:sz w:val="24"/>
          </w:rPr>
          <w:t>Q</w:t>
        </w:r>
        <w:r w:rsidR="00E67738" w:rsidRPr="00115618">
          <w:rPr>
            <w:rStyle w:val="Hyperlink"/>
            <w:noProof/>
            <w:color w:val="000000" w:themeColor="text1"/>
            <w:sz w:val="24"/>
          </w:rPr>
          <w:t>uelles sont les exigences d’archivage ?</w:t>
        </w:r>
        <w:r w:rsidRPr="00115618">
          <w:rPr>
            <w:noProof/>
            <w:webHidden/>
            <w:color w:val="000000" w:themeColor="text1"/>
            <w:sz w:val="24"/>
          </w:rPr>
          <w:tab/>
        </w:r>
        <w:r w:rsidRPr="00115618">
          <w:rPr>
            <w:noProof/>
            <w:webHidden/>
            <w:color w:val="000000" w:themeColor="text1"/>
            <w:sz w:val="24"/>
          </w:rPr>
          <w:fldChar w:fldCharType="begin"/>
        </w:r>
        <w:r w:rsidRPr="00115618">
          <w:rPr>
            <w:noProof/>
            <w:webHidden/>
            <w:color w:val="000000" w:themeColor="text1"/>
            <w:sz w:val="24"/>
          </w:rPr>
          <w:instrText xml:space="preserve"> PAGEREF _Toc76719371 \h </w:instrText>
        </w:r>
        <w:r w:rsidRPr="00115618">
          <w:rPr>
            <w:noProof/>
            <w:webHidden/>
            <w:color w:val="000000" w:themeColor="text1"/>
            <w:sz w:val="24"/>
          </w:rPr>
        </w:r>
        <w:r w:rsidRPr="00115618">
          <w:rPr>
            <w:noProof/>
            <w:webHidden/>
            <w:color w:val="000000" w:themeColor="text1"/>
            <w:sz w:val="24"/>
          </w:rPr>
          <w:fldChar w:fldCharType="separate"/>
        </w:r>
        <w:r w:rsidR="00D20815">
          <w:rPr>
            <w:noProof/>
            <w:webHidden/>
            <w:color w:val="000000" w:themeColor="text1"/>
            <w:sz w:val="24"/>
          </w:rPr>
          <w:t>4</w:t>
        </w:r>
        <w:r w:rsidRPr="00115618">
          <w:rPr>
            <w:noProof/>
            <w:webHidden/>
            <w:color w:val="000000" w:themeColor="text1"/>
            <w:sz w:val="24"/>
          </w:rPr>
          <w:fldChar w:fldCharType="end"/>
        </w:r>
      </w:hyperlink>
    </w:p>
    <w:p w14:paraId="6F89000F" w14:textId="77777777" w:rsidR="00A237E9" w:rsidRPr="00115618" w:rsidRDefault="00A237E9" w:rsidP="00A237E9">
      <w:pPr>
        <w:rPr>
          <w:noProof/>
          <w:color w:val="000000" w:themeColor="text1"/>
        </w:rPr>
      </w:pPr>
    </w:p>
    <w:p w14:paraId="75D426B3" w14:textId="630FFCEB" w:rsidR="00A237E9" w:rsidRPr="00115618" w:rsidRDefault="00A237E9">
      <w:pPr>
        <w:pStyle w:val="TOC1"/>
        <w:tabs>
          <w:tab w:val="right" w:leader="dot" w:pos="9011"/>
        </w:tabs>
        <w:rPr>
          <w:rStyle w:val="Hyperlink"/>
          <w:noProof/>
          <w:color w:val="000000" w:themeColor="text1"/>
          <w:sz w:val="24"/>
        </w:rPr>
      </w:pPr>
      <w:hyperlink w:anchor="_Toc76719372" w:history="1">
        <w:r w:rsidRPr="00115618">
          <w:rPr>
            <w:rStyle w:val="Hyperlink"/>
            <w:noProof/>
            <w:color w:val="000000" w:themeColor="text1"/>
            <w:sz w:val="24"/>
          </w:rPr>
          <w:t>P</w:t>
        </w:r>
        <w:r w:rsidR="00E67738" w:rsidRPr="00115618">
          <w:rPr>
            <w:rStyle w:val="Hyperlink"/>
            <w:noProof/>
            <w:color w:val="000000" w:themeColor="text1"/>
            <w:sz w:val="24"/>
          </w:rPr>
          <w:t>ourquoi définir des exigences d’archivage ?</w:t>
        </w:r>
        <w:r w:rsidRPr="00115618">
          <w:rPr>
            <w:noProof/>
            <w:webHidden/>
            <w:color w:val="000000" w:themeColor="text1"/>
            <w:sz w:val="24"/>
          </w:rPr>
          <w:tab/>
        </w:r>
        <w:r w:rsidRPr="00115618">
          <w:rPr>
            <w:noProof/>
            <w:webHidden/>
            <w:color w:val="000000" w:themeColor="text1"/>
            <w:sz w:val="24"/>
          </w:rPr>
          <w:fldChar w:fldCharType="begin"/>
        </w:r>
        <w:r w:rsidRPr="00115618">
          <w:rPr>
            <w:noProof/>
            <w:webHidden/>
            <w:color w:val="000000" w:themeColor="text1"/>
            <w:sz w:val="24"/>
          </w:rPr>
          <w:instrText xml:space="preserve"> PAGEREF _Toc76719372 \h </w:instrText>
        </w:r>
        <w:r w:rsidRPr="00115618">
          <w:rPr>
            <w:noProof/>
            <w:webHidden/>
            <w:color w:val="000000" w:themeColor="text1"/>
            <w:sz w:val="24"/>
          </w:rPr>
        </w:r>
        <w:r w:rsidRPr="00115618">
          <w:rPr>
            <w:noProof/>
            <w:webHidden/>
            <w:color w:val="000000" w:themeColor="text1"/>
            <w:sz w:val="24"/>
          </w:rPr>
          <w:fldChar w:fldCharType="separate"/>
        </w:r>
        <w:r w:rsidR="00D20815">
          <w:rPr>
            <w:noProof/>
            <w:webHidden/>
            <w:color w:val="000000" w:themeColor="text1"/>
            <w:sz w:val="24"/>
          </w:rPr>
          <w:t>6</w:t>
        </w:r>
        <w:r w:rsidRPr="00115618">
          <w:rPr>
            <w:noProof/>
            <w:webHidden/>
            <w:color w:val="000000" w:themeColor="text1"/>
            <w:sz w:val="24"/>
          </w:rPr>
          <w:fldChar w:fldCharType="end"/>
        </w:r>
      </w:hyperlink>
    </w:p>
    <w:p w14:paraId="66DD868E" w14:textId="77777777" w:rsidR="00A237E9" w:rsidRPr="00115618" w:rsidRDefault="00A237E9" w:rsidP="00A237E9">
      <w:pPr>
        <w:rPr>
          <w:noProof/>
          <w:color w:val="000000" w:themeColor="text1"/>
        </w:rPr>
      </w:pPr>
    </w:p>
    <w:p w14:paraId="5B7FD438" w14:textId="3ADD01EC" w:rsidR="00A237E9" w:rsidRPr="00115618" w:rsidRDefault="00A237E9">
      <w:pPr>
        <w:pStyle w:val="TOC1"/>
        <w:tabs>
          <w:tab w:val="right" w:leader="dot" w:pos="9011"/>
        </w:tabs>
        <w:rPr>
          <w:rFonts w:ascii="Calibri" w:hAnsi="Calibri"/>
          <w:noProof/>
          <w:color w:val="000000" w:themeColor="text1"/>
          <w:sz w:val="24"/>
          <w:lang w:val="en-US"/>
        </w:rPr>
      </w:pPr>
      <w:hyperlink w:anchor="_Toc76719373" w:history="1">
        <w:r w:rsidRPr="00115618">
          <w:rPr>
            <w:rStyle w:val="Hyperlink"/>
            <w:noProof/>
            <w:color w:val="000000" w:themeColor="text1"/>
            <w:sz w:val="24"/>
          </w:rPr>
          <w:t>C</w:t>
        </w:r>
        <w:r w:rsidR="00E67738" w:rsidRPr="00115618">
          <w:rPr>
            <w:rStyle w:val="Hyperlink"/>
            <w:noProof/>
            <w:color w:val="000000" w:themeColor="text1"/>
            <w:sz w:val="24"/>
          </w:rPr>
          <w:t>omment identifier les exigences d'archivage</w:t>
        </w:r>
        <w:r w:rsidRPr="00115618">
          <w:rPr>
            <w:noProof/>
            <w:webHidden/>
            <w:color w:val="000000" w:themeColor="text1"/>
            <w:sz w:val="24"/>
          </w:rPr>
          <w:tab/>
        </w:r>
        <w:r w:rsidRPr="00115618">
          <w:rPr>
            <w:noProof/>
            <w:webHidden/>
            <w:color w:val="000000" w:themeColor="text1"/>
            <w:sz w:val="24"/>
          </w:rPr>
          <w:fldChar w:fldCharType="begin"/>
        </w:r>
        <w:r w:rsidRPr="00115618">
          <w:rPr>
            <w:noProof/>
            <w:webHidden/>
            <w:color w:val="000000" w:themeColor="text1"/>
            <w:sz w:val="24"/>
          </w:rPr>
          <w:instrText xml:space="preserve"> PAGEREF _Toc76719373 \h </w:instrText>
        </w:r>
        <w:r w:rsidRPr="00115618">
          <w:rPr>
            <w:noProof/>
            <w:webHidden/>
            <w:color w:val="000000" w:themeColor="text1"/>
            <w:sz w:val="24"/>
          </w:rPr>
        </w:r>
        <w:r w:rsidRPr="00115618">
          <w:rPr>
            <w:noProof/>
            <w:webHidden/>
            <w:color w:val="000000" w:themeColor="text1"/>
            <w:sz w:val="24"/>
          </w:rPr>
          <w:fldChar w:fldCharType="separate"/>
        </w:r>
        <w:r w:rsidR="00D20815">
          <w:rPr>
            <w:noProof/>
            <w:webHidden/>
            <w:color w:val="000000" w:themeColor="text1"/>
            <w:sz w:val="24"/>
          </w:rPr>
          <w:t>7</w:t>
        </w:r>
        <w:r w:rsidRPr="00115618">
          <w:rPr>
            <w:noProof/>
            <w:webHidden/>
            <w:color w:val="000000" w:themeColor="text1"/>
            <w:sz w:val="24"/>
          </w:rPr>
          <w:fldChar w:fldCharType="end"/>
        </w:r>
      </w:hyperlink>
    </w:p>
    <w:p w14:paraId="51FD51FE" w14:textId="42FFA97D" w:rsidR="00A237E9" w:rsidRPr="00115618" w:rsidRDefault="00A237E9">
      <w:pPr>
        <w:pStyle w:val="TOC2"/>
        <w:tabs>
          <w:tab w:val="right" w:leader="dot" w:pos="9011"/>
        </w:tabs>
        <w:rPr>
          <w:rFonts w:ascii="Calibri" w:hAnsi="Calibri"/>
          <w:noProof/>
          <w:color w:val="000000" w:themeColor="text1"/>
          <w:sz w:val="24"/>
          <w:lang w:val="en-US"/>
        </w:rPr>
      </w:pPr>
      <w:hyperlink w:anchor="_Toc76719374" w:history="1">
        <w:r w:rsidRPr="00115618">
          <w:rPr>
            <w:rStyle w:val="Hyperlink"/>
            <w:noProof/>
            <w:color w:val="000000" w:themeColor="text1"/>
            <w:sz w:val="24"/>
          </w:rPr>
          <w:t>Identification et collecte des sources</w:t>
        </w:r>
        <w:r w:rsidRPr="00115618">
          <w:rPr>
            <w:noProof/>
            <w:webHidden/>
            <w:color w:val="000000" w:themeColor="text1"/>
            <w:sz w:val="24"/>
          </w:rPr>
          <w:tab/>
        </w:r>
        <w:r w:rsidRPr="00115618">
          <w:rPr>
            <w:noProof/>
            <w:webHidden/>
            <w:color w:val="000000" w:themeColor="text1"/>
            <w:sz w:val="24"/>
          </w:rPr>
          <w:fldChar w:fldCharType="begin"/>
        </w:r>
        <w:r w:rsidRPr="00115618">
          <w:rPr>
            <w:noProof/>
            <w:webHidden/>
            <w:color w:val="000000" w:themeColor="text1"/>
            <w:sz w:val="24"/>
          </w:rPr>
          <w:instrText xml:space="preserve"> PAGEREF _Toc76719374 \h </w:instrText>
        </w:r>
        <w:r w:rsidRPr="00115618">
          <w:rPr>
            <w:noProof/>
            <w:webHidden/>
            <w:color w:val="000000" w:themeColor="text1"/>
            <w:sz w:val="24"/>
          </w:rPr>
        </w:r>
        <w:r w:rsidRPr="00115618">
          <w:rPr>
            <w:noProof/>
            <w:webHidden/>
            <w:color w:val="000000" w:themeColor="text1"/>
            <w:sz w:val="24"/>
          </w:rPr>
          <w:fldChar w:fldCharType="separate"/>
        </w:r>
        <w:r w:rsidR="00D20815">
          <w:rPr>
            <w:noProof/>
            <w:webHidden/>
            <w:color w:val="000000" w:themeColor="text1"/>
            <w:sz w:val="24"/>
          </w:rPr>
          <w:t>7</w:t>
        </w:r>
        <w:r w:rsidRPr="00115618">
          <w:rPr>
            <w:noProof/>
            <w:webHidden/>
            <w:color w:val="000000" w:themeColor="text1"/>
            <w:sz w:val="24"/>
          </w:rPr>
          <w:fldChar w:fldCharType="end"/>
        </w:r>
      </w:hyperlink>
    </w:p>
    <w:p w14:paraId="7E3F5B74" w14:textId="18E8E702" w:rsidR="00A237E9" w:rsidRPr="00115618" w:rsidRDefault="00A237E9">
      <w:pPr>
        <w:pStyle w:val="TOC2"/>
        <w:tabs>
          <w:tab w:val="right" w:leader="dot" w:pos="9011"/>
        </w:tabs>
        <w:rPr>
          <w:rFonts w:ascii="Calibri" w:hAnsi="Calibri"/>
          <w:noProof/>
          <w:color w:val="000000" w:themeColor="text1"/>
          <w:sz w:val="24"/>
          <w:lang w:val="en-US"/>
        </w:rPr>
      </w:pPr>
      <w:hyperlink w:anchor="_Toc76719375" w:history="1">
        <w:r w:rsidRPr="00115618">
          <w:rPr>
            <w:rStyle w:val="Hyperlink"/>
            <w:noProof/>
            <w:color w:val="000000" w:themeColor="text1"/>
            <w:sz w:val="24"/>
          </w:rPr>
          <w:t>Identification des exigences d'archivage</w:t>
        </w:r>
        <w:r w:rsidRPr="00115618">
          <w:rPr>
            <w:noProof/>
            <w:webHidden/>
            <w:color w:val="000000" w:themeColor="text1"/>
            <w:sz w:val="24"/>
          </w:rPr>
          <w:tab/>
        </w:r>
        <w:r w:rsidRPr="00115618">
          <w:rPr>
            <w:noProof/>
            <w:webHidden/>
            <w:color w:val="000000" w:themeColor="text1"/>
            <w:sz w:val="24"/>
          </w:rPr>
          <w:fldChar w:fldCharType="begin"/>
        </w:r>
        <w:r w:rsidRPr="00115618">
          <w:rPr>
            <w:noProof/>
            <w:webHidden/>
            <w:color w:val="000000" w:themeColor="text1"/>
            <w:sz w:val="24"/>
          </w:rPr>
          <w:instrText xml:space="preserve"> PAGEREF _Toc76719375 \h </w:instrText>
        </w:r>
        <w:r w:rsidRPr="00115618">
          <w:rPr>
            <w:noProof/>
            <w:webHidden/>
            <w:color w:val="000000" w:themeColor="text1"/>
            <w:sz w:val="24"/>
          </w:rPr>
        </w:r>
        <w:r w:rsidRPr="00115618">
          <w:rPr>
            <w:noProof/>
            <w:webHidden/>
            <w:color w:val="000000" w:themeColor="text1"/>
            <w:sz w:val="24"/>
          </w:rPr>
          <w:fldChar w:fldCharType="separate"/>
        </w:r>
        <w:r w:rsidR="00D20815">
          <w:rPr>
            <w:noProof/>
            <w:webHidden/>
            <w:color w:val="000000" w:themeColor="text1"/>
            <w:sz w:val="24"/>
          </w:rPr>
          <w:t>12</w:t>
        </w:r>
        <w:r w:rsidRPr="00115618">
          <w:rPr>
            <w:noProof/>
            <w:webHidden/>
            <w:color w:val="000000" w:themeColor="text1"/>
            <w:sz w:val="24"/>
          </w:rPr>
          <w:fldChar w:fldCharType="end"/>
        </w:r>
      </w:hyperlink>
    </w:p>
    <w:p w14:paraId="5FA47DB4" w14:textId="39C55E14" w:rsidR="00A237E9" w:rsidRPr="00115618" w:rsidRDefault="00A237E9">
      <w:pPr>
        <w:pStyle w:val="TOC2"/>
        <w:tabs>
          <w:tab w:val="right" w:leader="dot" w:pos="9011"/>
        </w:tabs>
        <w:rPr>
          <w:rStyle w:val="Hyperlink"/>
          <w:noProof/>
          <w:color w:val="000000" w:themeColor="text1"/>
          <w:sz w:val="24"/>
        </w:rPr>
      </w:pPr>
      <w:hyperlink w:anchor="_Toc76719376" w:history="1">
        <w:r w:rsidRPr="00115618">
          <w:rPr>
            <w:rStyle w:val="Hyperlink"/>
            <w:noProof/>
            <w:color w:val="000000" w:themeColor="text1"/>
            <w:sz w:val="24"/>
          </w:rPr>
          <w:t>Documentation relative aux exigences d’archivage</w:t>
        </w:r>
        <w:r w:rsidRPr="00115618">
          <w:rPr>
            <w:noProof/>
            <w:webHidden/>
            <w:color w:val="000000" w:themeColor="text1"/>
            <w:sz w:val="24"/>
          </w:rPr>
          <w:tab/>
        </w:r>
        <w:r w:rsidRPr="00115618">
          <w:rPr>
            <w:noProof/>
            <w:webHidden/>
            <w:color w:val="000000" w:themeColor="text1"/>
            <w:sz w:val="24"/>
          </w:rPr>
          <w:fldChar w:fldCharType="begin"/>
        </w:r>
        <w:r w:rsidRPr="00115618">
          <w:rPr>
            <w:noProof/>
            <w:webHidden/>
            <w:color w:val="000000" w:themeColor="text1"/>
            <w:sz w:val="24"/>
          </w:rPr>
          <w:instrText xml:space="preserve"> PAGEREF _Toc76719376 \h </w:instrText>
        </w:r>
        <w:r w:rsidRPr="00115618">
          <w:rPr>
            <w:noProof/>
            <w:webHidden/>
            <w:color w:val="000000" w:themeColor="text1"/>
            <w:sz w:val="24"/>
          </w:rPr>
        </w:r>
        <w:r w:rsidRPr="00115618">
          <w:rPr>
            <w:noProof/>
            <w:webHidden/>
            <w:color w:val="000000" w:themeColor="text1"/>
            <w:sz w:val="24"/>
          </w:rPr>
          <w:fldChar w:fldCharType="separate"/>
        </w:r>
        <w:r w:rsidR="00D20815">
          <w:rPr>
            <w:noProof/>
            <w:webHidden/>
            <w:color w:val="000000" w:themeColor="text1"/>
            <w:sz w:val="24"/>
          </w:rPr>
          <w:t>14</w:t>
        </w:r>
        <w:r w:rsidRPr="00115618">
          <w:rPr>
            <w:noProof/>
            <w:webHidden/>
            <w:color w:val="000000" w:themeColor="text1"/>
            <w:sz w:val="24"/>
          </w:rPr>
          <w:fldChar w:fldCharType="end"/>
        </w:r>
      </w:hyperlink>
    </w:p>
    <w:p w14:paraId="4477594D" w14:textId="77777777" w:rsidR="00A237E9" w:rsidRPr="00115618" w:rsidRDefault="00A237E9" w:rsidP="00A237E9">
      <w:pPr>
        <w:rPr>
          <w:noProof/>
          <w:color w:val="000000" w:themeColor="text1"/>
        </w:rPr>
      </w:pPr>
    </w:p>
    <w:p w14:paraId="31A9C2EE" w14:textId="7B7FE1D8" w:rsidR="00A237E9" w:rsidRPr="00115618" w:rsidRDefault="00A237E9">
      <w:pPr>
        <w:pStyle w:val="TOC1"/>
        <w:tabs>
          <w:tab w:val="right" w:leader="dot" w:pos="9011"/>
        </w:tabs>
        <w:rPr>
          <w:rStyle w:val="Hyperlink"/>
          <w:noProof/>
          <w:color w:val="000000" w:themeColor="text1"/>
          <w:sz w:val="24"/>
        </w:rPr>
      </w:pPr>
      <w:hyperlink w:anchor="_Toc76719377" w:history="1">
        <w:r w:rsidRPr="00115618">
          <w:rPr>
            <w:rStyle w:val="Hyperlink"/>
            <w:noProof/>
            <w:color w:val="000000" w:themeColor="text1"/>
            <w:sz w:val="24"/>
          </w:rPr>
          <w:t>U</w:t>
        </w:r>
        <w:r w:rsidR="00E67738" w:rsidRPr="00115618">
          <w:rPr>
            <w:rStyle w:val="Hyperlink"/>
            <w:noProof/>
            <w:color w:val="000000" w:themeColor="text1"/>
            <w:sz w:val="24"/>
          </w:rPr>
          <w:t>tilisation des exigences d’archivage</w:t>
        </w:r>
        <w:r w:rsidRPr="00115618">
          <w:rPr>
            <w:noProof/>
            <w:webHidden/>
            <w:color w:val="000000" w:themeColor="text1"/>
            <w:sz w:val="24"/>
          </w:rPr>
          <w:tab/>
        </w:r>
        <w:r w:rsidRPr="00115618">
          <w:rPr>
            <w:noProof/>
            <w:webHidden/>
            <w:color w:val="000000" w:themeColor="text1"/>
            <w:sz w:val="24"/>
          </w:rPr>
          <w:fldChar w:fldCharType="begin"/>
        </w:r>
        <w:r w:rsidRPr="00115618">
          <w:rPr>
            <w:noProof/>
            <w:webHidden/>
            <w:color w:val="000000" w:themeColor="text1"/>
            <w:sz w:val="24"/>
          </w:rPr>
          <w:instrText xml:space="preserve"> PAGEREF _Toc76719377 \h </w:instrText>
        </w:r>
        <w:r w:rsidRPr="00115618">
          <w:rPr>
            <w:noProof/>
            <w:webHidden/>
            <w:color w:val="000000" w:themeColor="text1"/>
            <w:sz w:val="24"/>
          </w:rPr>
        </w:r>
        <w:r w:rsidRPr="00115618">
          <w:rPr>
            <w:noProof/>
            <w:webHidden/>
            <w:color w:val="000000" w:themeColor="text1"/>
            <w:sz w:val="24"/>
          </w:rPr>
          <w:fldChar w:fldCharType="separate"/>
        </w:r>
        <w:r w:rsidR="00D20815">
          <w:rPr>
            <w:noProof/>
            <w:webHidden/>
            <w:color w:val="000000" w:themeColor="text1"/>
            <w:sz w:val="24"/>
          </w:rPr>
          <w:t>17</w:t>
        </w:r>
        <w:r w:rsidRPr="00115618">
          <w:rPr>
            <w:noProof/>
            <w:webHidden/>
            <w:color w:val="000000" w:themeColor="text1"/>
            <w:sz w:val="24"/>
          </w:rPr>
          <w:fldChar w:fldCharType="end"/>
        </w:r>
      </w:hyperlink>
    </w:p>
    <w:p w14:paraId="58A7E3C6" w14:textId="77777777" w:rsidR="00A237E9" w:rsidRPr="00115618" w:rsidRDefault="00A237E9" w:rsidP="00A237E9">
      <w:pPr>
        <w:rPr>
          <w:noProof/>
          <w:color w:val="000000" w:themeColor="text1"/>
        </w:rPr>
      </w:pPr>
    </w:p>
    <w:p w14:paraId="3BDA0F6D" w14:textId="74657AE3" w:rsidR="00A237E9" w:rsidRPr="00115618" w:rsidRDefault="00A237E9">
      <w:pPr>
        <w:pStyle w:val="TOC1"/>
        <w:tabs>
          <w:tab w:val="right" w:leader="dot" w:pos="9011"/>
        </w:tabs>
        <w:rPr>
          <w:rStyle w:val="Hyperlink"/>
          <w:noProof/>
          <w:color w:val="000000" w:themeColor="text1"/>
          <w:sz w:val="24"/>
        </w:rPr>
      </w:pPr>
      <w:hyperlink w:anchor="_Toc76719378" w:history="1">
        <w:r w:rsidRPr="00115618">
          <w:rPr>
            <w:rStyle w:val="Hyperlink"/>
            <w:noProof/>
            <w:color w:val="000000" w:themeColor="text1"/>
            <w:sz w:val="24"/>
          </w:rPr>
          <w:t>A</w:t>
        </w:r>
        <w:r w:rsidR="00E67738" w:rsidRPr="00115618">
          <w:rPr>
            <w:rStyle w:val="Hyperlink"/>
            <w:noProof/>
            <w:color w:val="000000" w:themeColor="text1"/>
            <w:sz w:val="24"/>
          </w:rPr>
          <w:t>nalyse des exigences d’archivage</w:t>
        </w:r>
        <w:r w:rsidRPr="00115618">
          <w:rPr>
            <w:noProof/>
            <w:webHidden/>
            <w:color w:val="000000" w:themeColor="text1"/>
            <w:sz w:val="24"/>
          </w:rPr>
          <w:tab/>
        </w:r>
        <w:r w:rsidRPr="00115618">
          <w:rPr>
            <w:noProof/>
            <w:webHidden/>
            <w:color w:val="000000" w:themeColor="text1"/>
            <w:sz w:val="24"/>
          </w:rPr>
          <w:fldChar w:fldCharType="begin"/>
        </w:r>
        <w:r w:rsidRPr="00115618">
          <w:rPr>
            <w:noProof/>
            <w:webHidden/>
            <w:color w:val="000000" w:themeColor="text1"/>
            <w:sz w:val="24"/>
          </w:rPr>
          <w:instrText xml:space="preserve"> PAGEREF _Toc76719378 \h </w:instrText>
        </w:r>
        <w:r w:rsidRPr="00115618">
          <w:rPr>
            <w:noProof/>
            <w:webHidden/>
            <w:color w:val="000000" w:themeColor="text1"/>
            <w:sz w:val="24"/>
          </w:rPr>
        </w:r>
        <w:r w:rsidRPr="00115618">
          <w:rPr>
            <w:noProof/>
            <w:webHidden/>
            <w:color w:val="000000" w:themeColor="text1"/>
            <w:sz w:val="24"/>
          </w:rPr>
          <w:fldChar w:fldCharType="separate"/>
        </w:r>
        <w:r w:rsidR="00D20815">
          <w:rPr>
            <w:noProof/>
            <w:webHidden/>
            <w:color w:val="000000" w:themeColor="text1"/>
            <w:sz w:val="24"/>
          </w:rPr>
          <w:t>18</w:t>
        </w:r>
        <w:r w:rsidRPr="00115618">
          <w:rPr>
            <w:noProof/>
            <w:webHidden/>
            <w:color w:val="000000" w:themeColor="text1"/>
            <w:sz w:val="24"/>
          </w:rPr>
          <w:fldChar w:fldCharType="end"/>
        </w:r>
      </w:hyperlink>
    </w:p>
    <w:p w14:paraId="378EA309" w14:textId="77777777" w:rsidR="00A237E9" w:rsidRPr="00115618" w:rsidRDefault="00A237E9" w:rsidP="00A237E9">
      <w:pPr>
        <w:rPr>
          <w:noProof/>
          <w:color w:val="000000" w:themeColor="text1"/>
        </w:rPr>
      </w:pPr>
    </w:p>
    <w:p w14:paraId="76117352" w14:textId="47B1D0FA" w:rsidR="00A237E9" w:rsidRPr="00115618" w:rsidRDefault="00A237E9">
      <w:pPr>
        <w:pStyle w:val="TOC1"/>
        <w:tabs>
          <w:tab w:val="right" w:leader="dot" w:pos="9011"/>
        </w:tabs>
        <w:rPr>
          <w:rStyle w:val="Hyperlink"/>
          <w:noProof/>
          <w:color w:val="000000" w:themeColor="text1"/>
          <w:sz w:val="24"/>
        </w:rPr>
      </w:pPr>
      <w:hyperlink w:anchor="_Toc76719379" w:history="1">
        <w:r w:rsidRPr="00115618">
          <w:rPr>
            <w:rStyle w:val="Hyperlink"/>
            <w:noProof/>
            <w:color w:val="000000" w:themeColor="text1"/>
            <w:sz w:val="24"/>
          </w:rPr>
          <w:t>A</w:t>
        </w:r>
        <w:r w:rsidR="00E67738" w:rsidRPr="00115618">
          <w:rPr>
            <w:rStyle w:val="Hyperlink"/>
            <w:noProof/>
            <w:color w:val="000000" w:themeColor="text1"/>
            <w:sz w:val="24"/>
          </w:rPr>
          <w:t>nnexe 1 : formulaire sur les exigences d'archivage</w:t>
        </w:r>
        <w:r w:rsidRPr="00115618">
          <w:rPr>
            <w:noProof/>
            <w:webHidden/>
            <w:color w:val="000000" w:themeColor="text1"/>
            <w:sz w:val="24"/>
          </w:rPr>
          <w:tab/>
        </w:r>
        <w:r w:rsidRPr="00115618">
          <w:rPr>
            <w:noProof/>
            <w:webHidden/>
            <w:color w:val="000000" w:themeColor="text1"/>
            <w:sz w:val="24"/>
          </w:rPr>
          <w:fldChar w:fldCharType="begin"/>
        </w:r>
        <w:r w:rsidRPr="00115618">
          <w:rPr>
            <w:noProof/>
            <w:webHidden/>
            <w:color w:val="000000" w:themeColor="text1"/>
            <w:sz w:val="24"/>
          </w:rPr>
          <w:instrText xml:space="preserve"> PAGEREF _Toc76719379 \h </w:instrText>
        </w:r>
        <w:r w:rsidRPr="00115618">
          <w:rPr>
            <w:noProof/>
            <w:webHidden/>
            <w:color w:val="000000" w:themeColor="text1"/>
            <w:sz w:val="24"/>
          </w:rPr>
        </w:r>
        <w:r w:rsidRPr="00115618">
          <w:rPr>
            <w:noProof/>
            <w:webHidden/>
            <w:color w:val="000000" w:themeColor="text1"/>
            <w:sz w:val="24"/>
          </w:rPr>
          <w:fldChar w:fldCharType="separate"/>
        </w:r>
        <w:r w:rsidR="00D20815">
          <w:rPr>
            <w:noProof/>
            <w:webHidden/>
            <w:color w:val="000000" w:themeColor="text1"/>
            <w:sz w:val="24"/>
          </w:rPr>
          <w:t>19</w:t>
        </w:r>
        <w:r w:rsidRPr="00115618">
          <w:rPr>
            <w:noProof/>
            <w:webHidden/>
            <w:color w:val="000000" w:themeColor="text1"/>
            <w:sz w:val="24"/>
          </w:rPr>
          <w:fldChar w:fldCharType="end"/>
        </w:r>
      </w:hyperlink>
    </w:p>
    <w:p w14:paraId="168215F1" w14:textId="77777777" w:rsidR="00A237E9" w:rsidRPr="00115618" w:rsidRDefault="00A237E9" w:rsidP="00A237E9">
      <w:pPr>
        <w:rPr>
          <w:noProof/>
          <w:color w:val="000000" w:themeColor="text1"/>
        </w:rPr>
      </w:pPr>
    </w:p>
    <w:p w14:paraId="1790697D" w14:textId="33969ACB" w:rsidR="00A237E9" w:rsidRPr="00115618" w:rsidRDefault="00A237E9">
      <w:pPr>
        <w:pStyle w:val="TOC1"/>
        <w:tabs>
          <w:tab w:val="right" w:leader="dot" w:pos="9011"/>
        </w:tabs>
        <w:rPr>
          <w:rFonts w:ascii="Calibri" w:hAnsi="Calibri"/>
          <w:noProof/>
          <w:color w:val="000000" w:themeColor="text1"/>
          <w:sz w:val="24"/>
          <w:lang w:val="en-US"/>
        </w:rPr>
      </w:pPr>
      <w:hyperlink w:anchor="_Toc76719380" w:history="1">
        <w:r w:rsidRPr="00115618">
          <w:rPr>
            <w:rStyle w:val="Hyperlink"/>
            <w:noProof/>
            <w:color w:val="000000" w:themeColor="text1"/>
            <w:sz w:val="24"/>
          </w:rPr>
          <w:t>A</w:t>
        </w:r>
        <w:r w:rsidR="00E67738" w:rsidRPr="00115618">
          <w:rPr>
            <w:rStyle w:val="Hyperlink"/>
            <w:noProof/>
            <w:color w:val="000000" w:themeColor="text1"/>
            <w:sz w:val="24"/>
          </w:rPr>
          <w:t>nnexe 2 : exemple de formulaire</w:t>
        </w:r>
        <w:r w:rsidR="005F32A1" w:rsidRPr="00115618">
          <w:rPr>
            <w:rStyle w:val="Hyperlink"/>
            <w:noProof/>
            <w:color w:val="000000" w:themeColor="text1"/>
            <w:sz w:val="24"/>
          </w:rPr>
          <w:br/>
        </w:r>
        <w:r w:rsidR="00E67738" w:rsidRPr="00115618">
          <w:rPr>
            <w:rStyle w:val="Hyperlink"/>
            <w:noProof/>
            <w:color w:val="000000" w:themeColor="text1"/>
            <w:sz w:val="24"/>
          </w:rPr>
          <w:t>sur les exigences d'archivage</w:t>
        </w:r>
        <w:r w:rsidRPr="00115618">
          <w:rPr>
            <w:noProof/>
            <w:webHidden/>
            <w:color w:val="000000" w:themeColor="text1"/>
            <w:sz w:val="24"/>
          </w:rPr>
          <w:tab/>
        </w:r>
        <w:r w:rsidRPr="00115618">
          <w:rPr>
            <w:noProof/>
            <w:webHidden/>
            <w:color w:val="000000" w:themeColor="text1"/>
            <w:sz w:val="24"/>
          </w:rPr>
          <w:fldChar w:fldCharType="begin"/>
        </w:r>
        <w:r w:rsidRPr="00115618">
          <w:rPr>
            <w:noProof/>
            <w:webHidden/>
            <w:color w:val="000000" w:themeColor="text1"/>
            <w:sz w:val="24"/>
          </w:rPr>
          <w:instrText xml:space="preserve"> PAGEREF _Toc76719380 \h </w:instrText>
        </w:r>
        <w:r w:rsidRPr="00115618">
          <w:rPr>
            <w:noProof/>
            <w:webHidden/>
            <w:color w:val="000000" w:themeColor="text1"/>
            <w:sz w:val="24"/>
          </w:rPr>
        </w:r>
        <w:r w:rsidRPr="00115618">
          <w:rPr>
            <w:noProof/>
            <w:webHidden/>
            <w:color w:val="000000" w:themeColor="text1"/>
            <w:sz w:val="24"/>
          </w:rPr>
          <w:fldChar w:fldCharType="separate"/>
        </w:r>
        <w:r w:rsidR="00D20815">
          <w:rPr>
            <w:noProof/>
            <w:webHidden/>
            <w:color w:val="000000" w:themeColor="text1"/>
            <w:sz w:val="24"/>
          </w:rPr>
          <w:t>20</w:t>
        </w:r>
        <w:r w:rsidRPr="00115618">
          <w:rPr>
            <w:noProof/>
            <w:webHidden/>
            <w:color w:val="000000" w:themeColor="text1"/>
            <w:sz w:val="24"/>
          </w:rPr>
          <w:fldChar w:fldCharType="end"/>
        </w:r>
      </w:hyperlink>
    </w:p>
    <w:p w14:paraId="1A2B96F6" w14:textId="77777777" w:rsidR="005D497A" w:rsidRPr="00FA12F9" w:rsidRDefault="00A237E9" w:rsidP="00A237E9">
      <w:pPr>
        <w:rPr>
          <w:rFonts w:ascii="Arial" w:hAnsi="Arial"/>
        </w:rPr>
      </w:pPr>
      <w:r w:rsidRPr="00115618">
        <w:rPr>
          <w:rFonts w:ascii="Arial" w:hAnsi="Arial"/>
          <w:color w:val="000000" w:themeColor="text1"/>
          <w:lang w:val="en-AU"/>
        </w:rPr>
        <w:fldChar w:fldCharType="end"/>
      </w:r>
    </w:p>
    <w:p w14:paraId="154B17D6" w14:textId="77777777" w:rsidR="005D497A" w:rsidRPr="00FA12F9" w:rsidRDefault="005D497A">
      <w:pPr>
        <w:rPr>
          <w:rFonts w:ascii="Arial" w:hAnsi="Arial"/>
          <w:lang w:val="en-AU"/>
        </w:rPr>
      </w:pPr>
    </w:p>
    <w:p w14:paraId="7CDE369E" w14:textId="77777777" w:rsidR="005D497A" w:rsidRPr="00FA12F9" w:rsidRDefault="005D497A">
      <w:pPr>
        <w:rPr>
          <w:rFonts w:ascii="Arial" w:hAnsi="Arial"/>
          <w:lang w:val="en-AU"/>
        </w:rPr>
      </w:pPr>
    </w:p>
    <w:p w14:paraId="73E24F58" w14:textId="77777777" w:rsidR="005D497A" w:rsidRPr="00FA12F9" w:rsidRDefault="005D497A">
      <w:pPr>
        <w:rPr>
          <w:rFonts w:ascii="Arial" w:hAnsi="Arial"/>
          <w:lang w:val="en-AU"/>
        </w:rPr>
      </w:pPr>
    </w:p>
    <w:p w14:paraId="4C0ADE3A" w14:textId="77777777" w:rsidR="005D497A" w:rsidRPr="00FA12F9" w:rsidRDefault="005D497A">
      <w:pPr>
        <w:rPr>
          <w:rFonts w:ascii="Arial" w:hAnsi="Arial"/>
          <w:lang w:val="en-AU"/>
        </w:rPr>
      </w:pPr>
      <w:bookmarkStart w:id="0" w:name="_GoBack"/>
      <w:bookmarkEnd w:id="0"/>
    </w:p>
    <w:p w14:paraId="57FC2944" w14:textId="77777777" w:rsidR="005D497A" w:rsidRPr="00FA12F9" w:rsidRDefault="005D497A">
      <w:pPr>
        <w:rPr>
          <w:rFonts w:ascii="Arial" w:hAnsi="Arial"/>
          <w:lang w:val="en-AU"/>
        </w:rPr>
      </w:pPr>
    </w:p>
    <w:p w14:paraId="7FC7F981" w14:textId="77777777" w:rsidR="005D497A" w:rsidRPr="00FA12F9" w:rsidRDefault="005D497A">
      <w:pPr>
        <w:rPr>
          <w:rFonts w:ascii="Arial" w:hAnsi="Arial"/>
          <w:lang w:val="en-AU"/>
        </w:rPr>
      </w:pPr>
    </w:p>
    <w:p w14:paraId="35BBC7F8" w14:textId="77777777" w:rsidR="005D497A" w:rsidRPr="00FA12F9" w:rsidRDefault="00080012">
      <w:pPr>
        <w:rPr>
          <w:rFonts w:ascii="Arial" w:hAnsi="Arial"/>
        </w:rPr>
      </w:pPr>
      <w:r>
        <w:rPr>
          <w:rFonts w:ascii="Arial" w:hAnsi="Arial"/>
        </w:rPr>
        <w:t xml:space="preserve">La version originale de cette directive a été préparée par la Branche Régionale pour le Pacifique du Conseil International d'Archives (PARBICA), pour être utilisée par les pays du Pacifique. Cela signifie que la directive peut faire référence à des éléments que vous ne maîtrisez pas ou qui ne sont pas utilisés dans votre pays. Par exemple, tous les gouvernements ne disposent pas d'un vérificateur général qui examine les documents d'activité financiers et autres documents d'activité des départements gouvernementaux. Vous devrez probablement modifier certains des conseils de cette directive pour les adapter aux dispositions de votre propre gouvernement. Pour obtenir une copie modifiable de cette directive, contactez les archives nationales, le Bureau des archives publiques ou toute autre autorité en charge des archives dans votre pays, ou contactez PARBICA à l'adresse suivante : </w:t>
      </w:r>
      <w:bookmarkStart w:id="1" w:name="OLE_LINK1"/>
      <w:bookmarkStart w:id="2" w:name="OLE_LINK2"/>
      <w:r>
        <w:rPr>
          <w:rFonts w:ascii="Arial" w:hAnsi="Arial"/>
        </w:rPr>
        <w:t>&lt;http://www.parbica.org</w:t>
      </w:r>
      <w:bookmarkEnd w:id="1"/>
      <w:bookmarkEnd w:id="2"/>
      <w:r>
        <w:rPr>
          <w:rFonts w:ascii="Arial" w:hAnsi="Arial"/>
        </w:rPr>
        <w:t xml:space="preserve">&gt;. </w:t>
      </w:r>
    </w:p>
    <w:p w14:paraId="7FF3438A" w14:textId="77777777" w:rsidR="005D497A" w:rsidRPr="00D54AE0" w:rsidRDefault="005D497A">
      <w:pPr>
        <w:rPr>
          <w:rFonts w:ascii="Arial" w:hAnsi="Arial"/>
        </w:rPr>
      </w:pPr>
    </w:p>
    <w:p w14:paraId="32730C28" w14:textId="77777777" w:rsidR="005D497A" w:rsidRPr="00D54AE0" w:rsidRDefault="005D497A">
      <w:pPr>
        <w:rPr>
          <w:rFonts w:ascii="Arial" w:hAnsi="Arial"/>
        </w:rPr>
      </w:pPr>
    </w:p>
    <w:p w14:paraId="02A61A4D" w14:textId="77777777" w:rsidR="005D497A" w:rsidRPr="000241F3" w:rsidRDefault="00080012" w:rsidP="000241F3">
      <w:pPr>
        <w:pStyle w:val="Heading1"/>
      </w:pPr>
      <w:r>
        <w:br w:type="page"/>
      </w:r>
      <w:bookmarkStart w:id="3" w:name="_Toc76719370"/>
      <w:r>
        <w:lastRenderedPageBreak/>
        <w:t>À QUI EST DESTINÉE CETTE DIRECTIVE ?</w:t>
      </w:r>
      <w:bookmarkEnd w:id="3"/>
    </w:p>
    <w:p w14:paraId="394B9F31" w14:textId="77777777" w:rsidR="005D497A" w:rsidRPr="00D54AE0" w:rsidRDefault="005D497A">
      <w:pPr>
        <w:rPr>
          <w:rFonts w:ascii="Arial" w:hAnsi="Arial"/>
        </w:rPr>
      </w:pPr>
    </w:p>
    <w:p w14:paraId="2526DC84" w14:textId="77777777" w:rsidR="005D497A" w:rsidRPr="00FA12F9" w:rsidRDefault="00080012">
      <w:pPr>
        <w:rPr>
          <w:rFonts w:ascii="Arial" w:hAnsi="Arial"/>
        </w:rPr>
      </w:pPr>
      <w:bookmarkStart w:id="4" w:name="OLE_LINK7"/>
      <w:r>
        <w:rPr>
          <w:rFonts w:ascii="Arial" w:hAnsi="Arial"/>
        </w:rPr>
        <w:t xml:space="preserve">Cette directive peut être utilisée par quiconque souhaite trouver les documents d’activité qu'un département gouvernemental doit créer et conserver pour bien réaliser sa mission. </w:t>
      </w:r>
    </w:p>
    <w:p w14:paraId="5EE689E5" w14:textId="77777777" w:rsidR="005D497A" w:rsidRPr="00D54AE0" w:rsidRDefault="005D497A">
      <w:pPr>
        <w:rPr>
          <w:rFonts w:ascii="Arial" w:hAnsi="Arial"/>
        </w:rPr>
      </w:pPr>
    </w:p>
    <w:p w14:paraId="4D44FD24" w14:textId="77777777" w:rsidR="005D497A" w:rsidRPr="00FA12F9" w:rsidRDefault="00080012">
      <w:pPr>
        <w:rPr>
          <w:rFonts w:ascii="Arial" w:hAnsi="Arial"/>
        </w:rPr>
      </w:pPr>
      <w:r>
        <w:rPr>
          <w:rFonts w:ascii="Arial" w:hAnsi="Arial"/>
        </w:rPr>
        <w:t>Certaines des personnes susceptibles d'effectuer ce travail sont :</w:t>
      </w:r>
    </w:p>
    <w:p w14:paraId="6AB03DF2" w14:textId="77777777" w:rsidR="005D497A" w:rsidRPr="00FA12F9" w:rsidRDefault="00080012" w:rsidP="005D497A">
      <w:pPr>
        <w:numPr>
          <w:ilvl w:val="0"/>
          <w:numId w:val="19"/>
        </w:numPr>
        <w:rPr>
          <w:rFonts w:ascii="Arial" w:hAnsi="Arial"/>
        </w:rPr>
      </w:pPr>
      <w:proofErr w:type="gramStart"/>
      <w:r>
        <w:rPr>
          <w:rFonts w:ascii="Arial" w:hAnsi="Arial"/>
        </w:rPr>
        <w:t>le</w:t>
      </w:r>
      <w:proofErr w:type="gramEnd"/>
      <w:r>
        <w:rPr>
          <w:rFonts w:ascii="Arial" w:hAnsi="Arial"/>
        </w:rPr>
        <w:t xml:space="preserve"> personnel des archives gouvernementales ou de la bibliothèque nationale</w:t>
      </w:r>
    </w:p>
    <w:p w14:paraId="06454E06" w14:textId="77777777" w:rsidR="005D497A" w:rsidRPr="00FA12F9" w:rsidRDefault="00080012" w:rsidP="005D497A">
      <w:pPr>
        <w:numPr>
          <w:ilvl w:val="0"/>
          <w:numId w:val="19"/>
        </w:numPr>
        <w:rPr>
          <w:rFonts w:ascii="Arial" w:hAnsi="Arial"/>
        </w:rPr>
      </w:pPr>
      <w:proofErr w:type="gramStart"/>
      <w:r>
        <w:rPr>
          <w:rFonts w:ascii="Arial" w:hAnsi="Arial"/>
        </w:rPr>
        <w:t>le</w:t>
      </w:r>
      <w:proofErr w:type="gramEnd"/>
      <w:r>
        <w:rPr>
          <w:rFonts w:ascii="Arial" w:hAnsi="Arial"/>
        </w:rPr>
        <w:t xml:space="preserve"> personnel en charge de la gestion des documents d’activité au sein de l'organisation</w:t>
      </w:r>
    </w:p>
    <w:p w14:paraId="2BCEFF3E" w14:textId="77777777" w:rsidR="005D497A" w:rsidRPr="00FA12F9" w:rsidRDefault="00080012" w:rsidP="005D497A">
      <w:pPr>
        <w:numPr>
          <w:ilvl w:val="0"/>
          <w:numId w:val="19"/>
        </w:numPr>
        <w:rPr>
          <w:rFonts w:ascii="Arial" w:hAnsi="Arial"/>
        </w:rPr>
      </w:pPr>
      <w:proofErr w:type="gramStart"/>
      <w:r>
        <w:rPr>
          <w:rFonts w:ascii="Arial" w:hAnsi="Arial"/>
        </w:rPr>
        <w:t>le</w:t>
      </w:r>
      <w:proofErr w:type="gramEnd"/>
      <w:r>
        <w:rPr>
          <w:rFonts w:ascii="Arial" w:hAnsi="Arial"/>
        </w:rPr>
        <w:t xml:space="preserve"> personnel employé de longue date qui maîtrise parfaitement le fonctionnement de l'ensemble de l'organisation</w:t>
      </w:r>
    </w:p>
    <w:p w14:paraId="3F22B6CE" w14:textId="77777777" w:rsidR="005D497A" w:rsidRPr="00FA12F9" w:rsidRDefault="00080012" w:rsidP="005D497A">
      <w:pPr>
        <w:numPr>
          <w:ilvl w:val="0"/>
          <w:numId w:val="19"/>
        </w:numPr>
        <w:rPr>
          <w:rFonts w:ascii="Arial" w:hAnsi="Arial"/>
        </w:rPr>
      </w:pPr>
      <w:proofErr w:type="gramStart"/>
      <w:r>
        <w:rPr>
          <w:rFonts w:ascii="Arial" w:hAnsi="Arial"/>
        </w:rPr>
        <w:t>le</w:t>
      </w:r>
      <w:proofErr w:type="gramEnd"/>
      <w:r>
        <w:rPr>
          <w:rFonts w:ascii="Arial" w:hAnsi="Arial"/>
        </w:rPr>
        <w:t xml:space="preserve"> personnel du bureau de vérification du gouvernement ou le personnel qui dispose d’une autre expérience de l'audit.</w:t>
      </w:r>
    </w:p>
    <w:p w14:paraId="31CBC90A" w14:textId="77777777" w:rsidR="005D497A" w:rsidRPr="00D54AE0" w:rsidRDefault="005D497A">
      <w:pPr>
        <w:rPr>
          <w:rFonts w:ascii="Arial" w:hAnsi="Arial"/>
        </w:rPr>
      </w:pPr>
    </w:p>
    <w:p w14:paraId="71EC540E" w14:textId="77777777" w:rsidR="005D497A" w:rsidRPr="00FA12F9" w:rsidRDefault="00080012">
      <w:pPr>
        <w:rPr>
          <w:rFonts w:ascii="Arial" w:hAnsi="Arial"/>
        </w:rPr>
      </w:pPr>
      <w:r>
        <w:rPr>
          <w:rFonts w:ascii="Arial" w:hAnsi="Arial"/>
        </w:rPr>
        <w:t>Le travail d'identification des exigences d’archivage devra généralement être effectué par une personne travaillant au sein du gouvernement, bien qu'il soit possible d'engager un consultant expert pour effectuer ce travail ou d'engager un membre du personnel temporaire qui pourra se concentrer sur le projet.</w:t>
      </w:r>
    </w:p>
    <w:p w14:paraId="12618B9C" w14:textId="77777777" w:rsidR="005D497A" w:rsidRPr="00D54AE0" w:rsidRDefault="005D497A">
      <w:pPr>
        <w:rPr>
          <w:rFonts w:ascii="Arial" w:hAnsi="Arial"/>
        </w:rPr>
      </w:pPr>
    </w:p>
    <w:bookmarkEnd w:id="4"/>
    <w:p w14:paraId="43359027" w14:textId="77777777" w:rsidR="005D497A" w:rsidRPr="00FA12F9" w:rsidRDefault="00080012" w:rsidP="000241F3">
      <w:pPr>
        <w:pStyle w:val="Heading1"/>
      </w:pPr>
      <w:r>
        <w:br w:type="page"/>
      </w:r>
      <w:bookmarkStart w:id="5" w:name="_Toc76719371"/>
      <w:r>
        <w:lastRenderedPageBreak/>
        <w:t>QUELLES SONT LES EXIGENCES D’ARCHIVAGE ?</w:t>
      </w:r>
      <w:bookmarkEnd w:id="5"/>
    </w:p>
    <w:p w14:paraId="78E7EFA5" w14:textId="77777777" w:rsidR="005D497A" w:rsidRPr="00D54AE0" w:rsidRDefault="005D497A">
      <w:pPr>
        <w:rPr>
          <w:rFonts w:ascii="Arial" w:hAnsi="Arial"/>
        </w:rPr>
      </w:pPr>
    </w:p>
    <w:p w14:paraId="74E19815" w14:textId="77777777" w:rsidR="005D497A" w:rsidRPr="00FA12F9" w:rsidRDefault="00080012">
      <w:pPr>
        <w:rPr>
          <w:rFonts w:ascii="Arial" w:hAnsi="Arial"/>
        </w:rPr>
      </w:pPr>
      <w:r>
        <w:rPr>
          <w:rFonts w:ascii="Arial" w:hAnsi="Arial"/>
        </w:rPr>
        <w:t>Les départements gouvernementaux et les organisations ont besoin de documents d’activité pour réaliser leur travail efficacement et s'assurer qu'ils peuvent rendre compte de leurs actions. Être responsable signifie être capable de prouver les actions entreprises et d'expliquer pourquoi le service a agi comme il l'a fait.</w:t>
      </w:r>
    </w:p>
    <w:p w14:paraId="0D94434F" w14:textId="77777777" w:rsidR="005D497A" w:rsidRPr="00D54AE0" w:rsidRDefault="005D497A">
      <w:pPr>
        <w:rPr>
          <w:rFonts w:ascii="Arial" w:hAnsi="Arial"/>
        </w:rPr>
      </w:pPr>
    </w:p>
    <w:p w14:paraId="0BE6F3E9" w14:textId="77777777" w:rsidR="005D497A" w:rsidRPr="00FA12F9" w:rsidRDefault="00080012">
      <w:pPr>
        <w:rPr>
          <w:rFonts w:ascii="Arial" w:hAnsi="Arial"/>
        </w:rPr>
      </w:pPr>
      <w:r>
        <w:rPr>
          <w:rFonts w:ascii="Arial" w:hAnsi="Arial"/>
        </w:rPr>
        <w:t>Pour s'assurer qu'elles peuvent travailler efficacement et rendre des comptes, les organisations doivent identifier leurs exigences d’archivage. Cela signifie qu'il leur faut savoir :</w:t>
      </w:r>
    </w:p>
    <w:p w14:paraId="3627ECB0" w14:textId="77777777" w:rsidR="005D497A" w:rsidRPr="00FA12F9" w:rsidRDefault="00080012" w:rsidP="005D497A">
      <w:pPr>
        <w:numPr>
          <w:ilvl w:val="0"/>
          <w:numId w:val="1"/>
        </w:numPr>
        <w:rPr>
          <w:rFonts w:ascii="Arial" w:hAnsi="Arial"/>
        </w:rPr>
      </w:pPr>
      <w:proofErr w:type="gramStart"/>
      <w:r>
        <w:rPr>
          <w:rFonts w:ascii="Arial" w:hAnsi="Arial"/>
        </w:rPr>
        <w:t>quels</w:t>
      </w:r>
      <w:proofErr w:type="gramEnd"/>
      <w:r>
        <w:rPr>
          <w:rFonts w:ascii="Arial" w:hAnsi="Arial"/>
        </w:rPr>
        <w:t xml:space="preserve"> dossiers ou autres documents d’activité elles doivent établir</w:t>
      </w:r>
    </w:p>
    <w:p w14:paraId="34AFFADF" w14:textId="77777777" w:rsidR="005D497A" w:rsidRPr="00FA12F9" w:rsidRDefault="00080012" w:rsidP="005D497A">
      <w:pPr>
        <w:numPr>
          <w:ilvl w:val="0"/>
          <w:numId w:val="1"/>
        </w:numPr>
        <w:rPr>
          <w:rFonts w:ascii="Arial" w:hAnsi="Arial"/>
        </w:rPr>
      </w:pPr>
      <w:proofErr w:type="gramStart"/>
      <w:r>
        <w:rPr>
          <w:rFonts w:ascii="Arial" w:hAnsi="Arial"/>
        </w:rPr>
        <w:t>combien</w:t>
      </w:r>
      <w:proofErr w:type="gramEnd"/>
      <w:r>
        <w:rPr>
          <w:rFonts w:ascii="Arial" w:hAnsi="Arial"/>
        </w:rPr>
        <w:t xml:space="preserve"> de temps elles doivent conserver les documents d’activité dont elles ont besoin</w:t>
      </w:r>
    </w:p>
    <w:p w14:paraId="5E381C2B" w14:textId="77777777" w:rsidR="005D497A" w:rsidRPr="00FA12F9" w:rsidRDefault="00080012" w:rsidP="005D497A">
      <w:pPr>
        <w:numPr>
          <w:ilvl w:val="0"/>
          <w:numId w:val="1"/>
        </w:numPr>
        <w:rPr>
          <w:rFonts w:ascii="Arial" w:hAnsi="Arial"/>
        </w:rPr>
      </w:pPr>
      <w:proofErr w:type="gramStart"/>
      <w:r>
        <w:rPr>
          <w:rFonts w:ascii="Arial" w:hAnsi="Arial"/>
        </w:rPr>
        <w:t>qui</w:t>
      </w:r>
      <w:proofErr w:type="gramEnd"/>
      <w:r>
        <w:rPr>
          <w:rFonts w:ascii="Arial" w:hAnsi="Arial"/>
        </w:rPr>
        <w:t xml:space="preserve"> doit et ne doit pas avoir accès aux documents d’activité</w:t>
      </w:r>
    </w:p>
    <w:p w14:paraId="299D91B0" w14:textId="77777777" w:rsidR="005D497A" w:rsidRPr="00FA12F9" w:rsidRDefault="00080012" w:rsidP="005D497A">
      <w:pPr>
        <w:numPr>
          <w:ilvl w:val="0"/>
          <w:numId w:val="1"/>
        </w:numPr>
        <w:rPr>
          <w:rFonts w:ascii="Arial" w:hAnsi="Arial"/>
        </w:rPr>
      </w:pPr>
      <w:proofErr w:type="gramStart"/>
      <w:r>
        <w:rPr>
          <w:rFonts w:ascii="Arial" w:hAnsi="Arial"/>
        </w:rPr>
        <w:t>quel</w:t>
      </w:r>
      <w:proofErr w:type="gramEnd"/>
      <w:r>
        <w:rPr>
          <w:rFonts w:ascii="Arial" w:hAnsi="Arial"/>
        </w:rPr>
        <w:t xml:space="preserve"> format doivent présenter les documents d’activité.</w:t>
      </w:r>
    </w:p>
    <w:p w14:paraId="1CEACE47" w14:textId="77777777" w:rsidR="005D497A" w:rsidRPr="00D54AE0" w:rsidRDefault="005D497A">
      <w:pPr>
        <w:rPr>
          <w:rFonts w:ascii="Arial" w:hAnsi="Arial"/>
        </w:rPr>
      </w:pPr>
    </w:p>
    <w:p w14:paraId="76F83C40" w14:textId="77777777" w:rsidR="005D497A" w:rsidRPr="00FA12F9" w:rsidRDefault="00080012">
      <w:pPr>
        <w:rPr>
          <w:rFonts w:ascii="Arial" w:hAnsi="Arial"/>
        </w:rPr>
      </w:pPr>
      <w:r>
        <w:rPr>
          <w:rFonts w:ascii="Arial" w:hAnsi="Arial"/>
        </w:rPr>
        <w:t>Une exigence d'archivage est la nécessité de conserver des preuves des actions et des décisions de l'organisation. Les exigences d'archivage sont généralement documentées dans des règles, des procédures ou d'autres directives démontrant qu'une organisation peut avoir besoin de créer, de conserver, de fournir un accès ou de traiter d'une façon particulière un dossier ou tout autre type d'enregistrement.</w:t>
      </w:r>
    </w:p>
    <w:p w14:paraId="2C2C67E0" w14:textId="77777777" w:rsidR="005D497A" w:rsidRPr="00D54AE0" w:rsidRDefault="005D497A">
      <w:pPr>
        <w:rPr>
          <w:rFonts w:ascii="Arial" w:hAnsi="Arial"/>
        </w:rPr>
      </w:pPr>
    </w:p>
    <w:p w14:paraId="3E99C355" w14:textId="77777777" w:rsidR="005D497A" w:rsidRPr="00FA12F9" w:rsidRDefault="00080012">
      <w:pPr>
        <w:rPr>
          <w:rFonts w:ascii="Arial" w:hAnsi="Arial"/>
        </w:rPr>
      </w:pPr>
      <w:r>
        <w:rPr>
          <w:rFonts w:ascii="Arial" w:hAnsi="Arial"/>
        </w:rPr>
        <w:t>Par exemple, une loi que l'agence est chargée de superviser pourrait stipuler :</w:t>
      </w:r>
    </w:p>
    <w:p w14:paraId="2BE76E3E" w14:textId="77777777" w:rsidR="005D497A" w:rsidRPr="00D54AE0" w:rsidRDefault="005D497A">
      <w:pPr>
        <w:rPr>
          <w:rFonts w:ascii="Arial" w:hAnsi="Arial"/>
        </w:rPr>
      </w:pPr>
    </w:p>
    <w:p w14:paraId="687D1C9C" w14:textId="77777777" w:rsidR="005D497A" w:rsidRPr="00F416F7" w:rsidRDefault="00080012" w:rsidP="005D497A">
      <w:pPr>
        <w:jc w:val="center"/>
        <w:rPr>
          <w:rFonts w:ascii="Arial" w:hAnsi="Arial"/>
          <w:i/>
        </w:rPr>
      </w:pPr>
      <w:r>
        <w:rPr>
          <w:rFonts w:ascii="Arial" w:hAnsi="Arial"/>
          <w:i/>
        </w:rPr>
        <w:t>Il doit exister un registre des titulaires de licences/permis.</w:t>
      </w:r>
    </w:p>
    <w:p w14:paraId="22BF6F94" w14:textId="77777777" w:rsidR="005D497A" w:rsidRPr="00D54AE0" w:rsidRDefault="005D497A">
      <w:pPr>
        <w:rPr>
          <w:rFonts w:ascii="Arial" w:hAnsi="Arial"/>
        </w:rPr>
      </w:pPr>
    </w:p>
    <w:p w14:paraId="2528519D" w14:textId="77777777" w:rsidR="005D497A" w:rsidRPr="00FA12F9" w:rsidRDefault="00080012">
      <w:pPr>
        <w:rPr>
          <w:rFonts w:ascii="Arial" w:hAnsi="Arial"/>
        </w:rPr>
      </w:pPr>
      <w:r>
        <w:rPr>
          <w:rFonts w:ascii="Arial" w:hAnsi="Arial"/>
        </w:rPr>
        <w:t>Cela suggère que le service chargé de veiller au respect de cette loi doit tenir un registre des personnes auxquelles il accorde des licences/permis. Il s'agit d'un exemple d'exigence légale qui oblige le service à créer un document d’activité particulier.</w:t>
      </w:r>
    </w:p>
    <w:p w14:paraId="16CFCD81" w14:textId="77777777" w:rsidR="005D497A" w:rsidRPr="00D54AE0" w:rsidRDefault="005D497A">
      <w:pPr>
        <w:rPr>
          <w:rFonts w:ascii="Arial" w:hAnsi="Arial"/>
        </w:rPr>
      </w:pPr>
    </w:p>
    <w:p w14:paraId="3D0B7CB2" w14:textId="77777777" w:rsidR="005D497A" w:rsidRPr="00FA12F9" w:rsidRDefault="00080012">
      <w:pPr>
        <w:rPr>
          <w:rFonts w:ascii="Arial" w:hAnsi="Arial"/>
        </w:rPr>
      </w:pPr>
      <w:r>
        <w:rPr>
          <w:rFonts w:ascii="Arial" w:hAnsi="Arial"/>
        </w:rPr>
        <w:t>Un autre exemple concerne les procédures d'un département gouvernemental associées au traitement d'une demande de licence/permis, lesquelles pourraient stipuler :</w:t>
      </w:r>
    </w:p>
    <w:p w14:paraId="7CBB804B" w14:textId="77777777" w:rsidR="005D497A" w:rsidRPr="00D54AE0" w:rsidRDefault="005D497A">
      <w:pPr>
        <w:rPr>
          <w:rFonts w:ascii="Arial" w:hAnsi="Arial"/>
        </w:rPr>
      </w:pPr>
    </w:p>
    <w:p w14:paraId="4035AFF6" w14:textId="77777777" w:rsidR="005D497A" w:rsidRPr="00FA12F9" w:rsidRDefault="00080012" w:rsidP="005D497A">
      <w:pPr>
        <w:ind w:left="720"/>
        <w:rPr>
          <w:rFonts w:ascii="Arial" w:hAnsi="Arial"/>
        </w:rPr>
      </w:pPr>
      <w:r>
        <w:rPr>
          <w:rFonts w:ascii="Arial" w:hAnsi="Arial"/>
        </w:rPr>
        <w:t>Étape 1 : Le chargé de dossier appose la date de réception sur la demande et la transmet à l'agent chargé des licences/permis</w:t>
      </w:r>
    </w:p>
    <w:p w14:paraId="66AC4DCD" w14:textId="77777777" w:rsidR="005D497A" w:rsidRPr="00FA12F9" w:rsidRDefault="00080012" w:rsidP="005D497A">
      <w:pPr>
        <w:ind w:left="720"/>
        <w:rPr>
          <w:rFonts w:ascii="Arial" w:hAnsi="Arial"/>
        </w:rPr>
      </w:pPr>
      <w:r>
        <w:rPr>
          <w:rFonts w:ascii="Arial" w:hAnsi="Arial"/>
        </w:rPr>
        <w:t>Étape 2 : L’agent chargé des licences/permis vérifie que la demande est complète</w:t>
      </w:r>
    </w:p>
    <w:p w14:paraId="7B319EB7" w14:textId="77777777" w:rsidR="005D497A" w:rsidRPr="00FA12F9" w:rsidRDefault="00080012" w:rsidP="005D497A">
      <w:pPr>
        <w:ind w:left="720"/>
        <w:rPr>
          <w:rFonts w:ascii="Arial" w:hAnsi="Arial"/>
        </w:rPr>
      </w:pPr>
      <w:r>
        <w:rPr>
          <w:rFonts w:ascii="Arial" w:hAnsi="Arial"/>
        </w:rPr>
        <w:t>Étape 3 : L'agent chargé de l'approbation vérifie que toutes les exigences sont satisfaites et indique que la demande est « approuvée » ou « non approuvée ».</w:t>
      </w:r>
    </w:p>
    <w:p w14:paraId="39A2CC3D" w14:textId="77777777" w:rsidR="005D497A" w:rsidRPr="00D54AE0" w:rsidRDefault="005D497A">
      <w:pPr>
        <w:rPr>
          <w:rFonts w:ascii="Arial" w:hAnsi="Arial"/>
        </w:rPr>
      </w:pPr>
    </w:p>
    <w:p w14:paraId="35822072" w14:textId="77777777" w:rsidR="005D497A" w:rsidRPr="00FA12F9" w:rsidRDefault="00080012">
      <w:pPr>
        <w:rPr>
          <w:rFonts w:ascii="Arial" w:hAnsi="Arial"/>
        </w:rPr>
      </w:pPr>
      <w:r>
        <w:rPr>
          <w:rFonts w:ascii="Arial" w:hAnsi="Arial"/>
        </w:rPr>
        <w:t xml:space="preserve">Le chargé de dossier ne peut pas apposer son cachet de date de réception tant qu’il ne dispose pas d'un document d’activité sous la forme d’une demande. L'agent chargé de la délivrance des licences/permis ne peut accomplir son travail tant qu’il </w:t>
      </w:r>
      <w:r>
        <w:rPr>
          <w:rFonts w:ascii="Arial" w:hAnsi="Arial"/>
        </w:rPr>
        <w:lastRenderedPageBreak/>
        <w:t>n’a pas reçu de document d’activité contenant la demande de l’administrateur. L'agent chargé de l’approbation ne peut pas faire son travail tant que le chargé de dossier ne lui a pas transmis de document d’activité concernant la demande. Dans cet exemple, il est nécessaire de disposer d'un document d'activité de la demande — le processus requis ne peut être mené à bien que si l'organisation crée un document d'activité pour chaque étape du processus.</w:t>
      </w:r>
    </w:p>
    <w:p w14:paraId="5C23788C" w14:textId="77777777" w:rsidR="005D497A" w:rsidRPr="00D54AE0" w:rsidRDefault="005D497A">
      <w:pPr>
        <w:rPr>
          <w:rFonts w:ascii="Arial" w:hAnsi="Arial"/>
        </w:rPr>
      </w:pPr>
    </w:p>
    <w:p w14:paraId="57D48978" w14:textId="77777777" w:rsidR="005D497A" w:rsidRPr="00FA12F9" w:rsidRDefault="00080012">
      <w:pPr>
        <w:rPr>
          <w:rFonts w:ascii="Arial" w:hAnsi="Arial"/>
        </w:rPr>
      </w:pPr>
      <w:r>
        <w:rPr>
          <w:rFonts w:ascii="Arial" w:hAnsi="Arial"/>
        </w:rPr>
        <w:t>Il arrive que les exigences d’archivage émanent de la communauté. Les membres du public peuvent s'attendre à ce que le gouvernement conserve certains types de documents d’activité. Imaginez par exemple lire une histoire comme celle-ci dans le journal :</w:t>
      </w:r>
    </w:p>
    <w:p w14:paraId="0FAAAF0B" w14:textId="77777777" w:rsidR="005D497A" w:rsidRPr="00D54AE0" w:rsidRDefault="005D497A">
      <w:pPr>
        <w:rPr>
          <w:rFonts w:ascii="Arial" w:hAnsi="Arial"/>
        </w:rPr>
      </w:pPr>
    </w:p>
    <w:p w14:paraId="2209E26F" w14:textId="77777777" w:rsidR="005D497A" w:rsidRPr="00F416F7" w:rsidRDefault="00080012" w:rsidP="005D497A">
      <w:pPr>
        <w:ind w:left="720"/>
        <w:rPr>
          <w:rFonts w:ascii="Arial" w:hAnsi="Arial"/>
          <w:i/>
        </w:rPr>
      </w:pPr>
      <w:r>
        <w:rPr>
          <w:rFonts w:ascii="Arial" w:hAnsi="Arial"/>
          <w:i/>
        </w:rPr>
        <w:t>UN PUBLIC FURIEUX CONTRE LA PAPERASSERIE ENGENDRÉE PAR LES PASSEPORTS</w:t>
      </w:r>
    </w:p>
    <w:p w14:paraId="704080F5" w14:textId="77777777" w:rsidR="00F416F7" w:rsidRPr="00D54AE0" w:rsidRDefault="00F416F7" w:rsidP="005D497A">
      <w:pPr>
        <w:ind w:left="720"/>
        <w:rPr>
          <w:rFonts w:ascii="Arial" w:hAnsi="Arial"/>
          <w:i/>
        </w:rPr>
      </w:pPr>
    </w:p>
    <w:p w14:paraId="75A01F87" w14:textId="77777777" w:rsidR="005D497A" w:rsidRPr="00F416F7" w:rsidRDefault="00080012" w:rsidP="005D497A">
      <w:pPr>
        <w:ind w:left="720"/>
        <w:rPr>
          <w:rFonts w:ascii="Arial" w:hAnsi="Arial"/>
          <w:i/>
        </w:rPr>
      </w:pPr>
      <w:r>
        <w:rPr>
          <w:rFonts w:ascii="Arial" w:hAnsi="Arial"/>
          <w:i/>
        </w:rPr>
        <w:t>Un homme de la région s'est plaint au Médiateur du traitement que lui a réservé le Bureau des passeports après s'être vu refuser le remplacement de son document d'identité perdu.</w:t>
      </w:r>
    </w:p>
    <w:p w14:paraId="1AE666DF" w14:textId="77777777" w:rsidR="005D497A" w:rsidRPr="00D54AE0" w:rsidRDefault="005D497A" w:rsidP="005D497A">
      <w:pPr>
        <w:ind w:left="720"/>
        <w:rPr>
          <w:rFonts w:ascii="Arial" w:hAnsi="Arial"/>
          <w:i/>
        </w:rPr>
      </w:pPr>
    </w:p>
    <w:p w14:paraId="140530FC" w14:textId="77777777" w:rsidR="005D497A" w:rsidRPr="00F416F7" w:rsidRDefault="00080012" w:rsidP="005D497A">
      <w:pPr>
        <w:ind w:left="720"/>
        <w:rPr>
          <w:rFonts w:ascii="Arial" w:hAnsi="Arial"/>
          <w:i/>
        </w:rPr>
      </w:pPr>
      <w:r>
        <w:rPr>
          <w:rFonts w:ascii="Arial" w:hAnsi="Arial"/>
          <w:i/>
        </w:rPr>
        <w:t>M. Albert Christian a perdu son passeport le mois dernier dans l’incendie de sa maison. Lorsqu'il s'est rendu au Bureau des passeports pour en demander un nouveau, on lui a dit qu'il ne pourrait pas obtenir de nouveau passeport tant qu'il n'aurait pas fourni au bureau le numéro de l'ancien. « C'est ridicule », a déclaré M. Christian au Times. « Ce sont eux qui m’ont donné en premier lieu le numéro du passeport. Conserver un enregistrement de mon numéro de passeport fait forcément partie de leurs tâches. Pourquoi devrais-je me souvenir de ces choses à leur place ? Maintenant, je ne vois pas comment je pourrais obtenir un nouveau passeport puisque j’ai perdu l’ancien et que je ne me souviens plus du numéro. »</w:t>
      </w:r>
    </w:p>
    <w:p w14:paraId="26350153" w14:textId="77777777" w:rsidR="005D497A" w:rsidRPr="00D54AE0" w:rsidRDefault="005D497A">
      <w:pPr>
        <w:rPr>
          <w:rFonts w:ascii="Arial" w:hAnsi="Arial"/>
        </w:rPr>
      </w:pPr>
    </w:p>
    <w:p w14:paraId="5A809575" w14:textId="77777777" w:rsidR="005D497A" w:rsidRPr="00FA12F9" w:rsidRDefault="00080012">
      <w:pPr>
        <w:rPr>
          <w:rFonts w:ascii="Arial" w:hAnsi="Arial"/>
        </w:rPr>
      </w:pPr>
      <w:r>
        <w:rPr>
          <w:rFonts w:ascii="Arial" w:hAnsi="Arial"/>
        </w:rPr>
        <w:t>Dans ce cas, le public s'attend à ce que l'organisation conserve des traces de ses activités afin de pouvoir mieux servir ses clients ultérieurement.</w:t>
      </w:r>
    </w:p>
    <w:p w14:paraId="11F28E36" w14:textId="77777777" w:rsidR="005D497A" w:rsidRPr="00FA12F9" w:rsidRDefault="00080012" w:rsidP="000241F3">
      <w:pPr>
        <w:pStyle w:val="Heading1"/>
      </w:pPr>
      <w:r>
        <w:br w:type="page"/>
      </w:r>
      <w:bookmarkStart w:id="6" w:name="_Toc76719372"/>
      <w:r>
        <w:lastRenderedPageBreak/>
        <w:t>POURQUOI DÉFINIR DES EXIGENCES D’ARCHIVAGE ?</w:t>
      </w:r>
      <w:bookmarkEnd w:id="6"/>
    </w:p>
    <w:p w14:paraId="214665E4" w14:textId="77777777" w:rsidR="005D497A" w:rsidRPr="00D54AE0" w:rsidRDefault="005D497A">
      <w:pPr>
        <w:rPr>
          <w:rFonts w:ascii="Arial" w:hAnsi="Arial"/>
        </w:rPr>
      </w:pPr>
    </w:p>
    <w:p w14:paraId="24BF9F1E" w14:textId="77777777" w:rsidR="005D497A" w:rsidRPr="00FA12F9" w:rsidRDefault="00080012">
      <w:pPr>
        <w:rPr>
          <w:rFonts w:ascii="Arial" w:hAnsi="Arial"/>
        </w:rPr>
      </w:pPr>
      <w:r>
        <w:rPr>
          <w:rFonts w:ascii="Arial" w:hAnsi="Arial"/>
        </w:rPr>
        <w:t>En identifiant leurs exigences en matière d'archivage, les organisations gouvernementales peuvent garantir qu'elles :</w:t>
      </w:r>
    </w:p>
    <w:p w14:paraId="6647F9B8" w14:textId="77777777" w:rsidR="005D497A" w:rsidRPr="00FA12F9" w:rsidRDefault="00080012" w:rsidP="005D497A">
      <w:pPr>
        <w:numPr>
          <w:ilvl w:val="0"/>
          <w:numId w:val="2"/>
        </w:numPr>
        <w:rPr>
          <w:rFonts w:ascii="Arial" w:hAnsi="Arial"/>
        </w:rPr>
      </w:pPr>
      <w:proofErr w:type="gramStart"/>
      <w:r>
        <w:rPr>
          <w:rFonts w:ascii="Arial" w:hAnsi="Arial"/>
        </w:rPr>
        <w:t>se</w:t>
      </w:r>
      <w:proofErr w:type="gramEnd"/>
      <w:r>
        <w:rPr>
          <w:rFonts w:ascii="Arial" w:hAnsi="Arial"/>
        </w:rPr>
        <w:t xml:space="preserve"> conforment à la loi, en ayant et en autorisant l’accès aux dossiers d’activité qu'elles doivent détenir selon la loi</w:t>
      </w:r>
    </w:p>
    <w:p w14:paraId="7243EE0B" w14:textId="77777777" w:rsidR="005D497A" w:rsidRPr="00FA12F9" w:rsidRDefault="00080012" w:rsidP="005D497A">
      <w:pPr>
        <w:numPr>
          <w:ilvl w:val="0"/>
          <w:numId w:val="2"/>
        </w:numPr>
        <w:rPr>
          <w:rFonts w:ascii="Arial" w:hAnsi="Arial"/>
        </w:rPr>
      </w:pPr>
      <w:proofErr w:type="gramStart"/>
      <w:r>
        <w:rPr>
          <w:rFonts w:ascii="Arial" w:hAnsi="Arial"/>
        </w:rPr>
        <w:t>fonctionnent</w:t>
      </w:r>
      <w:proofErr w:type="gramEnd"/>
      <w:r>
        <w:rPr>
          <w:rFonts w:ascii="Arial" w:hAnsi="Arial"/>
        </w:rPr>
        <w:t xml:space="preserve"> efficacement, en veillant à ce que les documents d’activité nécessaires à la réalisation de toutes les étapes d'un processus soient créés et transmis au personnel qui en a besoin</w:t>
      </w:r>
    </w:p>
    <w:p w14:paraId="331012E9" w14:textId="77777777" w:rsidR="005D497A" w:rsidRPr="00FA12F9" w:rsidRDefault="00080012" w:rsidP="005D497A">
      <w:pPr>
        <w:numPr>
          <w:ilvl w:val="0"/>
          <w:numId w:val="2"/>
        </w:numPr>
        <w:rPr>
          <w:rFonts w:ascii="Arial" w:hAnsi="Arial"/>
        </w:rPr>
      </w:pPr>
      <w:proofErr w:type="gramStart"/>
      <w:r>
        <w:rPr>
          <w:rFonts w:ascii="Arial" w:hAnsi="Arial"/>
        </w:rPr>
        <w:t>rendent</w:t>
      </w:r>
      <w:proofErr w:type="gramEnd"/>
      <w:r>
        <w:rPr>
          <w:rFonts w:ascii="Arial" w:hAnsi="Arial"/>
        </w:rPr>
        <w:t xml:space="preserve"> compte de leurs actions, en conservant les documents d’activité suffisamment longtemps, pour permettre aux ministres, aux auditeurs, au parlement et parfois au public, d’analyser et de comprendre leur travail.</w:t>
      </w:r>
    </w:p>
    <w:p w14:paraId="0AB23250" w14:textId="77777777" w:rsidR="005D497A" w:rsidRPr="00D54AE0" w:rsidRDefault="005D497A">
      <w:pPr>
        <w:rPr>
          <w:rFonts w:ascii="Arial" w:hAnsi="Arial"/>
        </w:rPr>
      </w:pPr>
    </w:p>
    <w:p w14:paraId="7140ED58" w14:textId="77777777" w:rsidR="005D497A" w:rsidRPr="00FA12F9" w:rsidRDefault="00080012">
      <w:pPr>
        <w:rPr>
          <w:rFonts w:ascii="Arial" w:hAnsi="Arial"/>
        </w:rPr>
      </w:pPr>
      <w:r>
        <w:rPr>
          <w:rFonts w:ascii="Arial" w:hAnsi="Arial"/>
        </w:rPr>
        <w:t>De nombreux éléments peuvent nous indiquer quelles sont les exigences d’archivage d'une organisation. Les sections suivantes examinent ces éléments plus en détail.</w:t>
      </w:r>
    </w:p>
    <w:p w14:paraId="62DE3158" w14:textId="77777777" w:rsidR="005D497A" w:rsidRPr="00FA12F9" w:rsidRDefault="00080012" w:rsidP="000241F3">
      <w:pPr>
        <w:pStyle w:val="Heading1"/>
      </w:pPr>
      <w:r>
        <w:br w:type="page"/>
      </w:r>
      <w:bookmarkStart w:id="7" w:name="_Toc76719373"/>
      <w:r>
        <w:lastRenderedPageBreak/>
        <w:t>COMMENT IDENTIFIER LES EXIGENCES D'ARCHIVAGE</w:t>
      </w:r>
      <w:bookmarkEnd w:id="7"/>
    </w:p>
    <w:p w14:paraId="0117D7DC" w14:textId="77777777" w:rsidR="005D497A" w:rsidRPr="00D54AE0" w:rsidRDefault="005D497A">
      <w:pPr>
        <w:rPr>
          <w:rFonts w:ascii="Arial" w:hAnsi="Arial"/>
        </w:rPr>
      </w:pPr>
    </w:p>
    <w:p w14:paraId="0AC0D310" w14:textId="77777777" w:rsidR="005D497A" w:rsidRPr="00FA12F9" w:rsidRDefault="00080012">
      <w:pPr>
        <w:rPr>
          <w:rFonts w:ascii="Arial" w:hAnsi="Arial"/>
        </w:rPr>
      </w:pPr>
      <w:r>
        <w:rPr>
          <w:rFonts w:ascii="Arial" w:hAnsi="Arial"/>
        </w:rPr>
        <w:t>L'identification des exigences d'archivage d'une organisation se fait en trois étapes principales. Ces étapes sont les suivantes :</w:t>
      </w:r>
    </w:p>
    <w:p w14:paraId="226DD2E0" w14:textId="77777777" w:rsidR="005D497A" w:rsidRPr="00FA12F9" w:rsidRDefault="00080012" w:rsidP="005D497A">
      <w:pPr>
        <w:numPr>
          <w:ilvl w:val="0"/>
          <w:numId w:val="5"/>
        </w:numPr>
        <w:rPr>
          <w:rFonts w:ascii="Arial" w:hAnsi="Arial"/>
        </w:rPr>
      </w:pPr>
      <w:proofErr w:type="gramStart"/>
      <w:r>
        <w:rPr>
          <w:rFonts w:ascii="Arial" w:hAnsi="Arial"/>
        </w:rPr>
        <w:t>identification</w:t>
      </w:r>
      <w:proofErr w:type="gramEnd"/>
      <w:r>
        <w:rPr>
          <w:rFonts w:ascii="Arial" w:hAnsi="Arial"/>
        </w:rPr>
        <w:t xml:space="preserve"> et collecte des sources</w:t>
      </w:r>
    </w:p>
    <w:p w14:paraId="6A3F93FB" w14:textId="77777777" w:rsidR="005D497A" w:rsidRPr="00FA12F9" w:rsidRDefault="00080012" w:rsidP="005D497A">
      <w:pPr>
        <w:numPr>
          <w:ilvl w:val="0"/>
          <w:numId w:val="5"/>
        </w:numPr>
        <w:rPr>
          <w:rFonts w:ascii="Arial" w:hAnsi="Arial"/>
        </w:rPr>
      </w:pPr>
      <w:proofErr w:type="gramStart"/>
      <w:r>
        <w:rPr>
          <w:rFonts w:ascii="Arial" w:hAnsi="Arial"/>
        </w:rPr>
        <w:t>identification</w:t>
      </w:r>
      <w:proofErr w:type="gramEnd"/>
      <w:r>
        <w:rPr>
          <w:rFonts w:ascii="Arial" w:hAnsi="Arial"/>
        </w:rPr>
        <w:t xml:space="preserve"> des exigences d'archivage</w:t>
      </w:r>
    </w:p>
    <w:p w14:paraId="241CFA03" w14:textId="77777777" w:rsidR="005D497A" w:rsidRPr="00FA12F9" w:rsidRDefault="00080012" w:rsidP="005D497A">
      <w:pPr>
        <w:numPr>
          <w:ilvl w:val="0"/>
          <w:numId w:val="5"/>
        </w:numPr>
        <w:rPr>
          <w:rFonts w:ascii="Arial" w:hAnsi="Arial"/>
        </w:rPr>
      </w:pPr>
      <w:proofErr w:type="gramStart"/>
      <w:r>
        <w:rPr>
          <w:rFonts w:ascii="Arial" w:hAnsi="Arial"/>
        </w:rPr>
        <w:t>documentation</w:t>
      </w:r>
      <w:proofErr w:type="gramEnd"/>
      <w:r>
        <w:rPr>
          <w:rFonts w:ascii="Arial" w:hAnsi="Arial"/>
        </w:rPr>
        <w:t xml:space="preserve"> relative aux exigences d’archivage.</w:t>
      </w:r>
    </w:p>
    <w:p w14:paraId="06AFFD97" w14:textId="77777777" w:rsidR="005D497A" w:rsidRPr="00D54AE0" w:rsidRDefault="005D497A">
      <w:pPr>
        <w:rPr>
          <w:rFonts w:ascii="Arial" w:hAnsi="Arial"/>
        </w:rPr>
      </w:pPr>
    </w:p>
    <w:p w14:paraId="28A03BAF" w14:textId="77777777" w:rsidR="005D497A" w:rsidRPr="00FA12F9" w:rsidRDefault="00080012" w:rsidP="000241F3">
      <w:pPr>
        <w:pStyle w:val="Titre2"/>
      </w:pPr>
      <w:bookmarkStart w:id="8" w:name="_Toc76719374"/>
      <w:r>
        <w:t>Identification et collecte des sources</w:t>
      </w:r>
      <w:bookmarkEnd w:id="8"/>
    </w:p>
    <w:p w14:paraId="261E7A66" w14:textId="77777777" w:rsidR="005D497A" w:rsidRPr="00D54AE0" w:rsidRDefault="005D497A" w:rsidP="005D497A">
      <w:pPr>
        <w:rPr>
          <w:rFonts w:ascii="Arial" w:hAnsi="Arial"/>
        </w:rPr>
      </w:pPr>
    </w:p>
    <w:p w14:paraId="7A4A5C04" w14:textId="77777777" w:rsidR="005D497A" w:rsidRPr="00FA12F9" w:rsidRDefault="00080012" w:rsidP="005D497A">
      <w:pPr>
        <w:rPr>
          <w:rFonts w:ascii="Arial" w:hAnsi="Arial"/>
        </w:rPr>
      </w:pPr>
      <w:r>
        <w:rPr>
          <w:rFonts w:ascii="Arial" w:hAnsi="Arial"/>
        </w:rPr>
        <w:t>De nombreuses sources sont à même d'indiquer les différentes exigences d’archivage d’une organisation. Celles-ci peuvent être :</w:t>
      </w:r>
    </w:p>
    <w:p w14:paraId="11B8F1CD" w14:textId="77777777" w:rsidR="005D497A" w:rsidRPr="00FA12F9" w:rsidRDefault="00080012" w:rsidP="005D497A">
      <w:pPr>
        <w:numPr>
          <w:ilvl w:val="0"/>
          <w:numId w:val="3"/>
        </w:numPr>
        <w:rPr>
          <w:rFonts w:ascii="Arial" w:hAnsi="Arial"/>
        </w:rPr>
      </w:pPr>
      <w:proofErr w:type="gramStart"/>
      <w:r>
        <w:rPr>
          <w:rFonts w:ascii="Arial" w:hAnsi="Arial"/>
        </w:rPr>
        <w:t>les</w:t>
      </w:r>
      <w:proofErr w:type="gramEnd"/>
      <w:r>
        <w:rPr>
          <w:rFonts w:ascii="Arial" w:hAnsi="Arial"/>
        </w:rPr>
        <w:t xml:space="preserve"> lois et règlements</w:t>
      </w:r>
    </w:p>
    <w:p w14:paraId="7F21121F" w14:textId="77777777" w:rsidR="005D497A" w:rsidRPr="00FA12F9" w:rsidRDefault="00080012" w:rsidP="005D497A">
      <w:pPr>
        <w:numPr>
          <w:ilvl w:val="0"/>
          <w:numId w:val="3"/>
        </w:numPr>
        <w:rPr>
          <w:rFonts w:ascii="Arial" w:hAnsi="Arial"/>
        </w:rPr>
      </w:pPr>
      <w:proofErr w:type="gramStart"/>
      <w:r>
        <w:rPr>
          <w:rFonts w:ascii="Arial" w:hAnsi="Arial"/>
        </w:rPr>
        <w:t>les</w:t>
      </w:r>
      <w:proofErr w:type="gramEnd"/>
      <w:r>
        <w:rPr>
          <w:rFonts w:ascii="Arial" w:hAnsi="Arial"/>
        </w:rPr>
        <w:t xml:space="preserve"> plans stratégiques</w:t>
      </w:r>
    </w:p>
    <w:p w14:paraId="32C1287F" w14:textId="77777777" w:rsidR="005D497A" w:rsidRPr="00FA12F9" w:rsidRDefault="00080012" w:rsidP="005D497A">
      <w:pPr>
        <w:numPr>
          <w:ilvl w:val="0"/>
          <w:numId w:val="3"/>
        </w:numPr>
        <w:rPr>
          <w:rFonts w:ascii="Arial" w:hAnsi="Arial"/>
        </w:rPr>
      </w:pPr>
      <w:proofErr w:type="gramStart"/>
      <w:r>
        <w:rPr>
          <w:rFonts w:ascii="Arial" w:hAnsi="Arial"/>
        </w:rPr>
        <w:t>les</w:t>
      </w:r>
      <w:proofErr w:type="gramEnd"/>
      <w:r>
        <w:rPr>
          <w:rFonts w:ascii="Arial" w:hAnsi="Arial"/>
        </w:rPr>
        <w:t xml:space="preserve"> politiques</w:t>
      </w:r>
    </w:p>
    <w:p w14:paraId="373B6615" w14:textId="77777777" w:rsidR="005D497A" w:rsidRPr="00FA12F9" w:rsidRDefault="00080012" w:rsidP="005D497A">
      <w:pPr>
        <w:numPr>
          <w:ilvl w:val="0"/>
          <w:numId w:val="3"/>
        </w:numPr>
        <w:rPr>
          <w:rFonts w:ascii="Arial" w:hAnsi="Arial"/>
        </w:rPr>
      </w:pPr>
      <w:proofErr w:type="gramStart"/>
      <w:r>
        <w:rPr>
          <w:rFonts w:ascii="Arial" w:hAnsi="Arial"/>
        </w:rPr>
        <w:t>les</w:t>
      </w:r>
      <w:proofErr w:type="gramEnd"/>
      <w:r>
        <w:rPr>
          <w:rFonts w:ascii="Arial" w:hAnsi="Arial"/>
        </w:rPr>
        <w:t xml:space="preserve"> procédures</w:t>
      </w:r>
    </w:p>
    <w:p w14:paraId="7CC7F437" w14:textId="77777777" w:rsidR="005D497A" w:rsidRPr="00FA12F9" w:rsidRDefault="00080012" w:rsidP="005D497A">
      <w:pPr>
        <w:numPr>
          <w:ilvl w:val="0"/>
          <w:numId w:val="3"/>
        </w:numPr>
        <w:rPr>
          <w:rFonts w:ascii="Arial" w:hAnsi="Arial"/>
        </w:rPr>
      </w:pPr>
      <w:proofErr w:type="gramStart"/>
      <w:r>
        <w:rPr>
          <w:rFonts w:ascii="Arial" w:hAnsi="Arial"/>
        </w:rPr>
        <w:t>les</w:t>
      </w:r>
      <w:proofErr w:type="gramEnd"/>
      <w:r>
        <w:rPr>
          <w:rFonts w:ascii="Arial" w:hAnsi="Arial"/>
        </w:rPr>
        <w:t xml:space="preserve"> rapports des commissions parlementaires, du vérificateur général, du médiateur ou de tout autre organe de contrôle</w:t>
      </w:r>
    </w:p>
    <w:p w14:paraId="1DF0D1DA" w14:textId="77777777" w:rsidR="005D497A" w:rsidRPr="00FA12F9" w:rsidRDefault="00080012" w:rsidP="005D497A">
      <w:pPr>
        <w:numPr>
          <w:ilvl w:val="0"/>
          <w:numId w:val="3"/>
        </w:numPr>
        <w:rPr>
          <w:rFonts w:ascii="Arial" w:hAnsi="Arial"/>
        </w:rPr>
      </w:pPr>
      <w:proofErr w:type="gramStart"/>
      <w:r>
        <w:rPr>
          <w:rFonts w:ascii="Arial" w:hAnsi="Arial"/>
        </w:rPr>
        <w:t>les</w:t>
      </w:r>
      <w:proofErr w:type="gramEnd"/>
      <w:r>
        <w:rPr>
          <w:rFonts w:ascii="Arial" w:hAnsi="Arial"/>
        </w:rPr>
        <w:t xml:space="preserve"> examens et rapports d'organismes extérieurs au gouvernement, tels que la Banque mondiale ou la Banque asiatique de développement</w:t>
      </w:r>
    </w:p>
    <w:p w14:paraId="3AAF5304" w14:textId="77777777" w:rsidR="005D497A" w:rsidRPr="00FA12F9" w:rsidRDefault="00080012" w:rsidP="005D497A">
      <w:pPr>
        <w:numPr>
          <w:ilvl w:val="0"/>
          <w:numId w:val="3"/>
        </w:numPr>
        <w:rPr>
          <w:rFonts w:ascii="Arial" w:hAnsi="Arial"/>
        </w:rPr>
      </w:pPr>
      <w:proofErr w:type="gramStart"/>
      <w:r>
        <w:rPr>
          <w:rFonts w:ascii="Arial" w:hAnsi="Arial"/>
        </w:rPr>
        <w:t>les</w:t>
      </w:r>
      <w:proofErr w:type="gramEnd"/>
      <w:r>
        <w:rPr>
          <w:rFonts w:ascii="Arial" w:hAnsi="Arial"/>
        </w:rPr>
        <w:t xml:space="preserve"> enquêtes sur les documents d’activité du département ou d'autres analyses menées par les archives nationales</w:t>
      </w:r>
    </w:p>
    <w:p w14:paraId="73108A7B" w14:textId="77777777" w:rsidR="005D497A" w:rsidRPr="00FA12F9" w:rsidRDefault="00080012" w:rsidP="005D497A">
      <w:pPr>
        <w:numPr>
          <w:ilvl w:val="0"/>
          <w:numId w:val="3"/>
        </w:numPr>
        <w:rPr>
          <w:rFonts w:ascii="Arial" w:hAnsi="Arial"/>
        </w:rPr>
      </w:pPr>
      <w:proofErr w:type="gramStart"/>
      <w:r>
        <w:rPr>
          <w:rFonts w:ascii="Arial" w:hAnsi="Arial"/>
        </w:rPr>
        <w:t>les</w:t>
      </w:r>
      <w:proofErr w:type="gramEnd"/>
      <w:r>
        <w:rPr>
          <w:rFonts w:ascii="Arial" w:hAnsi="Arial"/>
        </w:rPr>
        <w:t xml:space="preserve"> rapports des médias</w:t>
      </w:r>
    </w:p>
    <w:p w14:paraId="5C9D7C34" w14:textId="77777777" w:rsidR="005D497A" w:rsidRPr="00FA12F9" w:rsidRDefault="00080012" w:rsidP="005D497A">
      <w:pPr>
        <w:numPr>
          <w:ilvl w:val="0"/>
          <w:numId w:val="3"/>
        </w:numPr>
        <w:rPr>
          <w:rFonts w:ascii="Arial" w:hAnsi="Arial"/>
        </w:rPr>
      </w:pPr>
      <w:proofErr w:type="gramStart"/>
      <w:r>
        <w:rPr>
          <w:rFonts w:ascii="Arial" w:hAnsi="Arial"/>
        </w:rPr>
        <w:t>le</w:t>
      </w:r>
      <w:proofErr w:type="gramEnd"/>
      <w:r>
        <w:rPr>
          <w:rFonts w:ascii="Arial" w:hAnsi="Arial"/>
        </w:rPr>
        <w:t xml:space="preserve"> personnel de l'organisation.</w:t>
      </w:r>
    </w:p>
    <w:p w14:paraId="20B2C9E8" w14:textId="77777777" w:rsidR="005D497A" w:rsidRPr="00FA12F9" w:rsidRDefault="005D497A" w:rsidP="005D497A">
      <w:pPr>
        <w:rPr>
          <w:rFonts w:ascii="Arial" w:hAnsi="Arial"/>
          <w:lang w:val="en-AU"/>
        </w:rPr>
      </w:pPr>
    </w:p>
    <w:p w14:paraId="05F89C28" w14:textId="77777777" w:rsidR="005D497A" w:rsidRPr="00FA12F9" w:rsidRDefault="00080012">
      <w:pPr>
        <w:rPr>
          <w:rFonts w:ascii="Arial" w:hAnsi="Arial"/>
        </w:rPr>
      </w:pPr>
      <w:bookmarkStart w:id="9" w:name="OLE_LINK8"/>
      <w:r>
        <w:rPr>
          <w:rFonts w:ascii="Arial" w:hAnsi="Arial"/>
        </w:rPr>
        <w:t xml:space="preserve">Tout ce qui indique à l'organisation comment elle doit effectuer son travail peut être source d'exigence d'archivage. </w:t>
      </w:r>
    </w:p>
    <w:bookmarkEnd w:id="9"/>
    <w:p w14:paraId="2D8B59F6" w14:textId="77777777" w:rsidR="005D497A" w:rsidRPr="00FA12F9" w:rsidRDefault="005D497A">
      <w:pPr>
        <w:rPr>
          <w:rFonts w:ascii="Arial" w:hAnsi="Arial"/>
        </w:rPr>
      </w:pPr>
    </w:p>
    <w:p w14:paraId="56070B62" w14:textId="77777777" w:rsidR="005D497A" w:rsidRPr="00FA12F9" w:rsidRDefault="00080012" w:rsidP="005D497A">
      <w:pPr>
        <w:rPr>
          <w:rFonts w:ascii="Arial" w:hAnsi="Arial"/>
        </w:rPr>
      </w:pPr>
      <w:r>
        <w:rPr>
          <w:rFonts w:ascii="Arial" w:hAnsi="Arial"/>
        </w:rPr>
        <w:t>Le nombre de sources que vous devez identifier et les informations que vous devez collecter dépendront de la précision exigée pour votre travail et du temps dont vous disposez pour le faire. Si vous disposez de peu de temps, vous pouvez vous concentrer sur la recherche des sources les plus importantes. Il s'agira probablement des lois et des règlements. En effet, les exigences associées à ce type de sources sont généralement obligatoires. Si l'organisation ne répond pas à ces exigences, elle violera probablement la loi.</w:t>
      </w:r>
    </w:p>
    <w:p w14:paraId="674C8059" w14:textId="77777777" w:rsidR="005D497A" w:rsidRPr="00D54AE0" w:rsidRDefault="005D497A" w:rsidP="005D497A">
      <w:pPr>
        <w:rPr>
          <w:rFonts w:ascii="Arial" w:hAnsi="Arial"/>
        </w:rPr>
      </w:pPr>
    </w:p>
    <w:p w14:paraId="7CE4B6B0" w14:textId="77777777" w:rsidR="005D497A" w:rsidRPr="00FA12F9" w:rsidRDefault="00080012" w:rsidP="005D497A">
      <w:pPr>
        <w:rPr>
          <w:rFonts w:ascii="Arial" w:hAnsi="Arial"/>
        </w:rPr>
      </w:pPr>
      <w:r>
        <w:rPr>
          <w:rFonts w:ascii="Arial" w:hAnsi="Arial"/>
        </w:rPr>
        <w:t>D'autres sources très importantes sont les analyses réalisées par d'autres organisations gouvernementales, telles que :</w:t>
      </w:r>
    </w:p>
    <w:p w14:paraId="6D416E67" w14:textId="77777777" w:rsidR="005D497A" w:rsidRPr="00FA12F9" w:rsidRDefault="00080012" w:rsidP="005D497A">
      <w:pPr>
        <w:numPr>
          <w:ilvl w:val="0"/>
          <w:numId w:val="6"/>
        </w:numPr>
        <w:rPr>
          <w:rFonts w:ascii="Arial" w:hAnsi="Arial"/>
        </w:rPr>
      </w:pPr>
      <w:proofErr w:type="gramStart"/>
      <w:r>
        <w:rPr>
          <w:rFonts w:ascii="Arial" w:hAnsi="Arial"/>
        </w:rPr>
        <w:t>le</w:t>
      </w:r>
      <w:proofErr w:type="gramEnd"/>
      <w:r>
        <w:rPr>
          <w:rFonts w:ascii="Arial" w:hAnsi="Arial"/>
        </w:rPr>
        <w:t xml:space="preserve"> parlement ou le congrès</w:t>
      </w:r>
    </w:p>
    <w:p w14:paraId="023557FD" w14:textId="77777777" w:rsidR="005D497A" w:rsidRPr="00FA12F9" w:rsidRDefault="00080012" w:rsidP="005D497A">
      <w:pPr>
        <w:numPr>
          <w:ilvl w:val="0"/>
          <w:numId w:val="6"/>
        </w:numPr>
        <w:rPr>
          <w:rFonts w:ascii="Arial" w:hAnsi="Arial"/>
        </w:rPr>
      </w:pPr>
      <w:proofErr w:type="gramStart"/>
      <w:r>
        <w:rPr>
          <w:rFonts w:ascii="Arial" w:hAnsi="Arial"/>
        </w:rPr>
        <w:t>une</w:t>
      </w:r>
      <w:proofErr w:type="gramEnd"/>
      <w:r>
        <w:rPr>
          <w:rFonts w:ascii="Arial" w:hAnsi="Arial"/>
        </w:rPr>
        <w:t xml:space="preserve"> commission parlementaire ou du Congrès</w:t>
      </w:r>
    </w:p>
    <w:p w14:paraId="537D2E0C" w14:textId="77777777" w:rsidR="005D497A" w:rsidRPr="00FA12F9" w:rsidRDefault="00080012" w:rsidP="005D497A">
      <w:pPr>
        <w:numPr>
          <w:ilvl w:val="0"/>
          <w:numId w:val="6"/>
        </w:numPr>
        <w:rPr>
          <w:rFonts w:ascii="Arial" w:hAnsi="Arial"/>
        </w:rPr>
      </w:pPr>
      <w:proofErr w:type="gramStart"/>
      <w:r>
        <w:rPr>
          <w:rFonts w:ascii="Arial" w:hAnsi="Arial"/>
        </w:rPr>
        <w:t>un</w:t>
      </w:r>
      <w:proofErr w:type="gramEnd"/>
      <w:r>
        <w:rPr>
          <w:rFonts w:ascii="Arial" w:hAnsi="Arial"/>
        </w:rPr>
        <w:t xml:space="preserve"> ministre, un membre du gouvernement ou tout autre représentant élu</w:t>
      </w:r>
    </w:p>
    <w:p w14:paraId="045C517D" w14:textId="77777777" w:rsidR="005D497A" w:rsidRPr="00FA12F9" w:rsidRDefault="00080012" w:rsidP="005D497A">
      <w:pPr>
        <w:numPr>
          <w:ilvl w:val="0"/>
          <w:numId w:val="6"/>
        </w:numPr>
        <w:rPr>
          <w:rFonts w:ascii="Arial" w:hAnsi="Arial"/>
        </w:rPr>
      </w:pPr>
      <w:proofErr w:type="gramStart"/>
      <w:r>
        <w:rPr>
          <w:rFonts w:ascii="Arial" w:hAnsi="Arial"/>
        </w:rPr>
        <w:t>un</w:t>
      </w:r>
      <w:proofErr w:type="gramEnd"/>
      <w:r>
        <w:rPr>
          <w:rFonts w:ascii="Arial" w:hAnsi="Arial"/>
        </w:rPr>
        <w:t xml:space="preserve"> auditeur du gouvernement </w:t>
      </w:r>
    </w:p>
    <w:p w14:paraId="64AEEBB2" w14:textId="77777777" w:rsidR="005D497A" w:rsidRPr="00FA12F9" w:rsidRDefault="00080012" w:rsidP="005D497A">
      <w:pPr>
        <w:numPr>
          <w:ilvl w:val="0"/>
          <w:numId w:val="6"/>
        </w:numPr>
        <w:rPr>
          <w:rFonts w:ascii="Arial" w:hAnsi="Arial"/>
        </w:rPr>
      </w:pPr>
      <w:proofErr w:type="gramStart"/>
      <w:r>
        <w:rPr>
          <w:rFonts w:ascii="Arial" w:hAnsi="Arial"/>
        </w:rPr>
        <w:t>le</w:t>
      </w:r>
      <w:proofErr w:type="gramEnd"/>
      <w:r>
        <w:rPr>
          <w:rFonts w:ascii="Arial" w:hAnsi="Arial"/>
        </w:rPr>
        <w:t xml:space="preserve"> médiateur</w:t>
      </w:r>
    </w:p>
    <w:p w14:paraId="2594E9DA" w14:textId="77777777" w:rsidR="005D497A" w:rsidRPr="00FA12F9" w:rsidRDefault="00080012" w:rsidP="005D497A">
      <w:pPr>
        <w:numPr>
          <w:ilvl w:val="0"/>
          <w:numId w:val="6"/>
        </w:numPr>
        <w:rPr>
          <w:rFonts w:ascii="Arial" w:hAnsi="Arial"/>
        </w:rPr>
      </w:pPr>
      <w:proofErr w:type="gramStart"/>
      <w:r>
        <w:rPr>
          <w:rFonts w:ascii="Arial" w:hAnsi="Arial"/>
        </w:rPr>
        <w:t>la</w:t>
      </w:r>
      <w:proofErr w:type="gramEnd"/>
      <w:r>
        <w:rPr>
          <w:rFonts w:ascii="Arial" w:hAnsi="Arial"/>
        </w:rPr>
        <w:t xml:space="preserve"> Commission des Services Publics.</w:t>
      </w:r>
    </w:p>
    <w:p w14:paraId="5CDC1008" w14:textId="77777777" w:rsidR="005D497A" w:rsidRPr="00D54AE0" w:rsidRDefault="005D497A" w:rsidP="005D497A">
      <w:pPr>
        <w:rPr>
          <w:rFonts w:ascii="Arial" w:hAnsi="Arial"/>
        </w:rPr>
      </w:pPr>
    </w:p>
    <w:p w14:paraId="015FF9D2" w14:textId="77777777" w:rsidR="005D497A" w:rsidRPr="00FA12F9" w:rsidRDefault="00080012" w:rsidP="005D497A">
      <w:pPr>
        <w:rPr>
          <w:rFonts w:ascii="Arial" w:hAnsi="Arial"/>
        </w:rPr>
      </w:pPr>
      <w:r>
        <w:rPr>
          <w:rFonts w:ascii="Arial" w:hAnsi="Arial"/>
        </w:rPr>
        <w:lastRenderedPageBreak/>
        <w:t xml:space="preserve">Les exigences d'archivage définies par ces types d'organismes dans les analyses et les rapports faits sur l'organisation peuvent s'avérer très importantes car elles indiquent ce que des secteurs importants du gouvernement attendent de l'organisation. Si l'organisation ne satisfait pas à ces exigences, le gouvernement peut prendre des mesures à son encontre. L'organisation pourrait être scindée ou fermée, ou des cadres pourraient être licenciés pour ne pas avoir fait correctement leur travail. </w:t>
      </w:r>
    </w:p>
    <w:p w14:paraId="59FFAAE1" w14:textId="77777777" w:rsidR="005D497A" w:rsidRPr="00D54AE0" w:rsidRDefault="005D497A" w:rsidP="005D497A">
      <w:pPr>
        <w:rPr>
          <w:rFonts w:ascii="Arial" w:hAnsi="Arial"/>
        </w:rPr>
      </w:pPr>
    </w:p>
    <w:p w14:paraId="404B5F6B" w14:textId="77777777" w:rsidR="005D497A" w:rsidRPr="00FA12F9" w:rsidRDefault="00080012" w:rsidP="005D497A">
      <w:pPr>
        <w:rPr>
          <w:rFonts w:ascii="Arial" w:hAnsi="Arial"/>
        </w:rPr>
      </w:pPr>
      <w:r>
        <w:rPr>
          <w:rFonts w:ascii="Arial" w:hAnsi="Arial"/>
        </w:rPr>
        <w:t>Cela ne signifie pas pour autant que les autres sources d'exigences d'archivage ne sont pas importantes. Les sources internes, telles que les politiques, les procédures et les informations fournies par le personnel, peuvent vous renseigner sur les exigences d'archivage essentielles au bon travail de l'organisation. C’est pour cela qu'il est essentiel de tenter de trouver toutes les sources que vous pouvez.</w:t>
      </w:r>
    </w:p>
    <w:p w14:paraId="26985D78" w14:textId="77777777" w:rsidR="005D497A" w:rsidRPr="00D54AE0" w:rsidRDefault="005D497A" w:rsidP="005D497A">
      <w:pPr>
        <w:rPr>
          <w:rFonts w:ascii="Arial" w:hAnsi="Arial"/>
        </w:rPr>
      </w:pPr>
    </w:p>
    <w:p w14:paraId="3E469704" w14:textId="77777777" w:rsidR="005D497A" w:rsidRPr="00FA12F9" w:rsidRDefault="00080012" w:rsidP="005D497A">
      <w:pPr>
        <w:rPr>
          <w:rFonts w:ascii="Arial" w:hAnsi="Arial"/>
        </w:rPr>
      </w:pPr>
      <w:r>
        <w:rPr>
          <w:rFonts w:ascii="Arial" w:hAnsi="Arial"/>
        </w:rPr>
        <w:t>Une autre option pour accélérer le travail consiste à n'examiner qu'une section de l'organisation à la fois. Par exemple, si le Ministère des Affaires étrangères s'occupe des questions d'immigration, mais aussi des relations diplomatiques et du commerce international, vous pouvez choisir de ne rechercher que les sources relatives à l'immigration dans un premier temps, et examiner le travail des autres secteurs de l'organisation ultérieurement.</w:t>
      </w:r>
    </w:p>
    <w:p w14:paraId="351C46CD" w14:textId="77777777" w:rsidR="005D497A" w:rsidRPr="00D54AE0" w:rsidRDefault="005D497A">
      <w:pPr>
        <w:rPr>
          <w:rFonts w:ascii="Arial" w:hAnsi="Arial"/>
        </w:rPr>
      </w:pPr>
    </w:p>
    <w:p w14:paraId="18D4F1DA" w14:textId="77777777" w:rsidR="005D497A" w:rsidRPr="00FA12F9" w:rsidRDefault="00080012">
      <w:pPr>
        <w:rPr>
          <w:rFonts w:ascii="Arial" w:hAnsi="Arial"/>
          <w:b/>
          <w:i/>
        </w:rPr>
      </w:pPr>
      <w:r>
        <w:rPr>
          <w:rFonts w:ascii="Arial" w:hAnsi="Arial"/>
          <w:b/>
          <w:i/>
        </w:rPr>
        <w:t>Lois</w:t>
      </w:r>
    </w:p>
    <w:p w14:paraId="3C4F07B2" w14:textId="77777777" w:rsidR="005D497A" w:rsidRPr="00FA12F9" w:rsidRDefault="00080012">
      <w:pPr>
        <w:rPr>
          <w:rFonts w:ascii="Arial" w:hAnsi="Arial"/>
        </w:rPr>
      </w:pPr>
      <w:r>
        <w:rPr>
          <w:rFonts w:ascii="Arial" w:hAnsi="Arial"/>
        </w:rPr>
        <w:t xml:space="preserve">Commencez par trouver toutes les lois qui concernent votre organisation. </w:t>
      </w:r>
      <w:bookmarkStart w:id="10" w:name="OLE_LINK6"/>
      <w:r>
        <w:rPr>
          <w:rFonts w:ascii="Arial" w:hAnsi="Arial"/>
        </w:rPr>
        <w:t xml:space="preserve">Les lois de nombreux pays du Pacifique sont disponibles sur Internet via l'Institut d'information juridique des îles du Pacifique (PacLII). Son site web est le suivant &lt;http://www.paclii.org&gt;. </w:t>
      </w:r>
      <w:bookmarkEnd w:id="10"/>
      <w:r>
        <w:rPr>
          <w:rFonts w:ascii="Arial" w:hAnsi="Arial"/>
        </w:rPr>
        <w:t>Il est aussi possible que votre pays dispose de son propre site web, sur lequel vous pouvez trouver des copies des lois.</w:t>
      </w:r>
    </w:p>
    <w:p w14:paraId="3EE706CA" w14:textId="77777777" w:rsidR="005D497A" w:rsidRPr="00D54AE0" w:rsidRDefault="005D497A">
      <w:pPr>
        <w:rPr>
          <w:rFonts w:ascii="Arial" w:hAnsi="Arial"/>
        </w:rPr>
      </w:pPr>
    </w:p>
    <w:p w14:paraId="3FFC4607" w14:textId="77777777" w:rsidR="005D497A" w:rsidRPr="00FA12F9" w:rsidRDefault="00080012">
      <w:pPr>
        <w:rPr>
          <w:rFonts w:ascii="Arial" w:hAnsi="Arial"/>
        </w:rPr>
      </w:pPr>
      <w:r>
        <w:rPr>
          <w:rFonts w:ascii="Arial" w:hAnsi="Arial"/>
        </w:rPr>
        <w:t>Vous devrez probablement examiner trois types de lois :</w:t>
      </w:r>
    </w:p>
    <w:p w14:paraId="4C1761CB" w14:textId="77777777" w:rsidR="005D497A" w:rsidRPr="00D54AE0" w:rsidRDefault="005D497A">
      <w:pPr>
        <w:rPr>
          <w:rFonts w:ascii="Arial" w:hAnsi="Arial"/>
        </w:rPr>
      </w:pPr>
    </w:p>
    <w:p w14:paraId="380F8E20" w14:textId="77777777" w:rsidR="005D497A" w:rsidRPr="00FA12F9" w:rsidRDefault="00080012" w:rsidP="005D497A">
      <w:pPr>
        <w:numPr>
          <w:ilvl w:val="0"/>
          <w:numId w:val="7"/>
        </w:numPr>
        <w:rPr>
          <w:rFonts w:ascii="Arial" w:hAnsi="Arial"/>
        </w:rPr>
      </w:pPr>
      <w:r>
        <w:rPr>
          <w:rFonts w:ascii="Arial" w:hAnsi="Arial"/>
          <w:i/>
        </w:rPr>
        <w:t>Loi d’autorisation</w:t>
      </w:r>
      <w:r>
        <w:rPr>
          <w:rFonts w:ascii="Arial" w:hAnsi="Arial"/>
        </w:rPr>
        <w:t xml:space="preserve">. Il s'agit d'une loi qui crée légalement votre organisation. Les grands départements ne disposent pas toujours d'une loi d'autorisation, mais les organisations plus petites telles que les commissions, les autorités et les conseils sont souvent mises en place lorsque le parlement ou le congrès adopte une loi stipulant leur création. </w:t>
      </w:r>
    </w:p>
    <w:p w14:paraId="47CC323F" w14:textId="77777777" w:rsidR="005D497A" w:rsidRPr="00FA12F9" w:rsidRDefault="00080012" w:rsidP="005D497A">
      <w:pPr>
        <w:numPr>
          <w:ilvl w:val="1"/>
          <w:numId w:val="7"/>
        </w:numPr>
        <w:rPr>
          <w:rFonts w:ascii="Arial" w:hAnsi="Arial"/>
        </w:rPr>
      </w:pPr>
      <w:r>
        <w:rPr>
          <w:rFonts w:ascii="Arial" w:hAnsi="Arial"/>
        </w:rPr>
        <w:t xml:space="preserve">Les cadres dirigeants de l'organisation ou du bureau du procureur général devraient être en mesure de vous indiquer quelle est la loi d’autorisation. </w:t>
      </w:r>
    </w:p>
    <w:p w14:paraId="7FB085CE" w14:textId="77777777" w:rsidR="005D497A" w:rsidRPr="00D54AE0" w:rsidRDefault="005D497A">
      <w:pPr>
        <w:rPr>
          <w:rFonts w:ascii="Arial" w:hAnsi="Arial"/>
        </w:rPr>
      </w:pPr>
    </w:p>
    <w:p w14:paraId="320A37C2" w14:textId="77777777" w:rsidR="005D497A" w:rsidRPr="00FA12F9" w:rsidRDefault="00080012" w:rsidP="005D497A">
      <w:pPr>
        <w:numPr>
          <w:ilvl w:val="0"/>
          <w:numId w:val="7"/>
        </w:numPr>
        <w:rPr>
          <w:rFonts w:ascii="Arial" w:hAnsi="Arial"/>
        </w:rPr>
      </w:pPr>
      <w:r>
        <w:rPr>
          <w:rFonts w:ascii="Arial" w:hAnsi="Arial"/>
          <w:i/>
        </w:rPr>
        <w:t>Loi administrée</w:t>
      </w:r>
      <w:r>
        <w:rPr>
          <w:rFonts w:ascii="Arial" w:hAnsi="Arial"/>
        </w:rPr>
        <w:t xml:space="preserve">. Il s'agit de lois que l'organisation est chargée de superviser. Les petites organisations peuvent ne pas avoir de loi administrée, et leur travail consiste souvent à remplir les fonctions décrites dans leur loi d’autorisation. Les grands départements peuvent administrer de nombreuses lois différentes. Par exemple, le Ministère des affaires étrangères peut superviser une loi sur l'immigration, une loi sur la citoyenneté, une loi sur les passeports et des lois concernant les relations diplomatiques avec d'autres pays. </w:t>
      </w:r>
    </w:p>
    <w:p w14:paraId="4D09D422" w14:textId="77777777" w:rsidR="005D497A" w:rsidRDefault="00080012">
      <w:pPr>
        <w:numPr>
          <w:ilvl w:val="1"/>
          <w:numId w:val="7"/>
        </w:numPr>
        <w:rPr>
          <w:rFonts w:ascii="Arial" w:hAnsi="Arial"/>
        </w:rPr>
      </w:pPr>
      <w:r>
        <w:rPr>
          <w:rFonts w:ascii="Arial" w:hAnsi="Arial"/>
        </w:rPr>
        <w:lastRenderedPageBreak/>
        <w:t>Si l'organisation fournit un rapport annuel à un ministre, à un cabinet, au Parlement ou au Congrès, celui-ci peut énumérer toutes les lois que l'organisation administre. Parfois, quand le gouvernement décide des départements qu'il met en place, il produit des arrêtés sur les mesures administratives qui énumèrent les lois gérées par chaque département. D'autres sources d'information sur la loi administrée associée à l'organisation peuvent être les Journaux du gouvernement ou des entretiens avec le personnel qui supervise les lois pour le département.</w:t>
      </w:r>
    </w:p>
    <w:p w14:paraId="0D1C0135" w14:textId="77777777" w:rsidR="00D50EE7" w:rsidRPr="00D54AE0" w:rsidRDefault="00D50EE7" w:rsidP="00D50EE7">
      <w:pPr>
        <w:ind w:left="1080"/>
        <w:rPr>
          <w:rFonts w:ascii="Arial" w:hAnsi="Arial"/>
        </w:rPr>
      </w:pPr>
    </w:p>
    <w:p w14:paraId="06671477" w14:textId="77777777" w:rsidR="005D497A" w:rsidRPr="00FA12F9" w:rsidRDefault="00080012" w:rsidP="005D497A">
      <w:pPr>
        <w:numPr>
          <w:ilvl w:val="0"/>
          <w:numId w:val="8"/>
        </w:numPr>
        <w:rPr>
          <w:rFonts w:ascii="Arial" w:hAnsi="Arial"/>
        </w:rPr>
      </w:pPr>
      <w:r>
        <w:rPr>
          <w:rFonts w:ascii="Arial" w:hAnsi="Arial"/>
          <w:i/>
        </w:rPr>
        <w:t>Loi administrative</w:t>
      </w:r>
      <w:r>
        <w:rPr>
          <w:rFonts w:ascii="Arial" w:hAnsi="Arial"/>
        </w:rPr>
        <w:t xml:space="preserve">. Il s'agit de lois qui s'appliquent souvent à toutes les organisations gouvernementales et leur indiquent comment mener à bien certaines tâches de leur activité. Il peut s'agir par exemple de lois sur la liberté d'information ou sur les archives, de lois sur les preuves, de lois sur la gestion financière et de lois sur les crimes qui s'appliquent à tous, y compris aux fonctionnaires. </w:t>
      </w:r>
    </w:p>
    <w:p w14:paraId="3B88D446" w14:textId="77777777" w:rsidR="005D497A" w:rsidRPr="00FA12F9" w:rsidRDefault="00080012" w:rsidP="005D497A">
      <w:pPr>
        <w:numPr>
          <w:ilvl w:val="1"/>
          <w:numId w:val="8"/>
        </w:numPr>
        <w:rPr>
          <w:rFonts w:ascii="Arial" w:hAnsi="Arial"/>
        </w:rPr>
      </w:pPr>
      <w:r>
        <w:rPr>
          <w:rFonts w:ascii="Arial" w:hAnsi="Arial"/>
        </w:rPr>
        <w:t xml:space="preserve">La Commission des Services Publics ou </w:t>
      </w:r>
      <w:bookmarkStart w:id="11" w:name="OLE_LINK3"/>
      <w:bookmarkStart w:id="12" w:name="OLE_LINK4"/>
      <w:r>
        <w:rPr>
          <w:rFonts w:ascii="Arial" w:hAnsi="Arial"/>
        </w:rPr>
        <w:t>les conseillers juridiques, comme ceux du bureau du procureur général, peuvent vous renseigner sur les lois administratives</w:t>
      </w:r>
      <w:bookmarkEnd w:id="11"/>
      <w:bookmarkEnd w:id="12"/>
      <w:r>
        <w:rPr>
          <w:rFonts w:ascii="Arial" w:hAnsi="Arial"/>
        </w:rPr>
        <w:t>.</w:t>
      </w:r>
    </w:p>
    <w:p w14:paraId="0B44605E" w14:textId="77777777" w:rsidR="005D497A" w:rsidRPr="00D54AE0" w:rsidRDefault="005D497A">
      <w:pPr>
        <w:rPr>
          <w:rFonts w:ascii="Arial" w:hAnsi="Arial"/>
        </w:rPr>
      </w:pPr>
    </w:p>
    <w:p w14:paraId="5931AEF1" w14:textId="77777777" w:rsidR="005D497A" w:rsidRPr="00FA12F9" w:rsidRDefault="00080012" w:rsidP="005D497A">
      <w:pPr>
        <w:pBdr>
          <w:top w:val="single" w:sz="4" w:space="1" w:color="auto" w:shadow="1"/>
          <w:left w:val="single" w:sz="4" w:space="4" w:color="auto" w:shadow="1"/>
          <w:bottom w:val="single" w:sz="4" w:space="1" w:color="auto" w:shadow="1"/>
          <w:right w:val="single" w:sz="4" w:space="4" w:color="auto" w:shadow="1"/>
        </w:pBdr>
        <w:rPr>
          <w:rFonts w:ascii="Arial" w:hAnsi="Arial"/>
        </w:rPr>
      </w:pPr>
      <w:r>
        <w:rPr>
          <w:rFonts w:ascii="Arial" w:hAnsi="Arial"/>
        </w:rPr>
        <w:t>Notez le nom de chaque loi que vous identifiez et consignez où vous pouvez en trouver une copie. Vous devrez être en mesure de lire des copies de toutes ces lois lorsque vous commencerez le travail d’identification des exigences d’archivage.</w:t>
      </w:r>
    </w:p>
    <w:p w14:paraId="6211479D" w14:textId="77777777" w:rsidR="005D497A" w:rsidRPr="00D54AE0" w:rsidRDefault="005D497A">
      <w:pPr>
        <w:rPr>
          <w:rFonts w:ascii="Arial" w:hAnsi="Arial"/>
        </w:rPr>
      </w:pPr>
    </w:p>
    <w:p w14:paraId="4BF539BC" w14:textId="77777777" w:rsidR="005D497A" w:rsidRPr="00FA12F9" w:rsidRDefault="00080012" w:rsidP="005D497A">
      <w:pPr>
        <w:keepNext/>
        <w:rPr>
          <w:rFonts w:ascii="Arial" w:hAnsi="Arial"/>
          <w:b/>
          <w:i/>
        </w:rPr>
      </w:pPr>
      <w:r>
        <w:rPr>
          <w:rFonts w:ascii="Arial" w:hAnsi="Arial"/>
          <w:b/>
          <w:i/>
        </w:rPr>
        <w:t>Règlements</w:t>
      </w:r>
    </w:p>
    <w:p w14:paraId="19B4CA20" w14:textId="77777777" w:rsidR="005D497A" w:rsidRPr="00FA12F9" w:rsidRDefault="00080012">
      <w:pPr>
        <w:rPr>
          <w:rFonts w:ascii="Arial" w:hAnsi="Arial"/>
        </w:rPr>
      </w:pPr>
      <w:r>
        <w:rPr>
          <w:rFonts w:ascii="Arial" w:hAnsi="Arial"/>
        </w:rPr>
        <w:t xml:space="preserve">Les règlements sont parfois appelés « législation déléguée ». Les règlements sont des règles qui peuvent être établies par les départements et qui se rapportent à une loi particulière. Les règlements de nombreux pays du Pacifique figurent souvent sur Internet avec les lois qui les régissent. Vous pouvez trouver ces lois via l'Institut d'information juridique des îles du Pacifique (PacLII). Son site web est le suivant &lt;http://www.paclii.org&gt;. </w:t>
      </w:r>
    </w:p>
    <w:p w14:paraId="47BAE585" w14:textId="77777777" w:rsidR="005D497A" w:rsidRPr="00D54AE0" w:rsidRDefault="005D497A">
      <w:pPr>
        <w:rPr>
          <w:rFonts w:ascii="Arial" w:hAnsi="Arial"/>
        </w:rPr>
      </w:pPr>
    </w:p>
    <w:p w14:paraId="68040C7C" w14:textId="77777777" w:rsidR="005D497A" w:rsidRPr="00FA12F9" w:rsidRDefault="00080012">
      <w:pPr>
        <w:rPr>
          <w:rFonts w:ascii="Arial" w:hAnsi="Arial"/>
        </w:rPr>
      </w:pPr>
      <w:r>
        <w:rPr>
          <w:rFonts w:ascii="Arial" w:hAnsi="Arial"/>
        </w:rPr>
        <w:t>Les départements ne peuvent réglementer que les éléments qu'une loi leur permet de contrôler. Si un département peut élaborer des règlements en vertu d'une loi particulière, cette disposition figurera généralement dans l'une des dernières sections de la loi. Pour la loi que vous avez trouvée, vous devez :</w:t>
      </w:r>
    </w:p>
    <w:p w14:paraId="7E5FE3D5" w14:textId="77777777" w:rsidR="005D497A" w:rsidRPr="00FA12F9" w:rsidRDefault="00080012" w:rsidP="005D497A">
      <w:pPr>
        <w:numPr>
          <w:ilvl w:val="0"/>
          <w:numId w:val="8"/>
        </w:numPr>
        <w:rPr>
          <w:rFonts w:ascii="Arial" w:hAnsi="Arial"/>
        </w:rPr>
      </w:pPr>
      <w:proofErr w:type="gramStart"/>
      <w:r>
        <w:rPr>
          <w:rFonts w:ascii="Arial" w:hAnsi="Arial"/>
        </w:rPr>
        <w:t>commencer</w:t>
      </w:r>
      <w:proofErr w:type="gramEnd"/>
      <w:r>
        <w:rPr>
          <w:rFonts w:ascii="Arial" w:hAnsi="Arial"/>
        </w:rPr>
        <w:t xml:space="preserve"> par vérifier si la loi stipule que votre département a le pouvoir d’élaborer des règlements</w:t>
      </w:r>
    </w:p>
    <w:p w14:paraId="3FB46D12" w14:textId="77777777" w:rsidR="005D497A" w:rsidRPr="00FA12F9" w:rsidRDefault="00080012" w:rsidP="005D497A">
      <w:pPr>
        <w:numPr>
          <w:ilvl w:val="0"/>
          <w:numId w:val="8"/>
        </w:numPr>
        <w:rPr>
          <w:rFonts w:ascii="Arial" w:hAnsi="Arial"/>
        </w:rPr>
      </w:pPr>
      <w:proofErr w:type="gramStart"/>
      <w:r>
        <w:rPr>
          <w:rFonts w:ascii="Arial" w:hAnsi="Arial"/>
        </w:rPr>
        <w:t>puis</w:t>
      </w:r>
      <w:proofErr w:type="gramEnd"/>
      <w:r>
        <w:rPr>
          <w:rFonts w:ascii="Arial" w:hAnsi="Arial"/>
        </w:rPr>
        <w:t xml:space="preserve">, si le département a ce pouvoir, trouver les règlements qui ont été élaborés. </w:t>
      </w:r>
    </w:p>
    <w:p w14:paraId="07C92DC6" w14:textId="77777777" w:rsidR="005D497A" w:rsidRPr="00FA12F9" w:rsidRDefault="00080012" w:rsidP="005D497A">
      <w:pPr>
        <w:numPr>
          <w:ilvl w:val="1"/>
          <w:numId w:val="8"/>
        </w:numPr>
        <w:rPr>
          <w:rFonts w:ascii="Arial" w:hAnsi="Arial"/>
        </w:rPr>
      </w:pPr>
      <w:r>
        <w:rPr>
          <w:rFonts w:ascii="Arial" w:hAnsi="Arial"/>
        </w:rPr>
        <w:t>Les règlements doivent souvent être formellement « enregistrés » ou « publiés au Journal officiel » par le gouvernement, et les conseillers juridiques, comme ceux du bureau du procureur général, peuvent être en mesure de vous informer sur les règlements qui existent dans le cadre de chaque loi.</w:t>
      </w:r>
    </w:p>
    <w:p w14:paraId="4BEDBD6D" w14:textId="77777777" w:rsidR="005D497A" w:rsidRPr="00D54AE0" w:rsidRDefault="005D497A">
      <w:pPr>
        <w:rPr>
          <w:rFonts w:ascii="Arial" w:hAnsi="Arial"/>
        </w:rPr>
      </w:pPr>
    </w:p>
    <w:p w14:paraId="7A88D6C9" w14:textId="77777777" w:rsidR="005D497A" w:rsidRPr="00FA12F9" w:rsidRDefault="00080012" w:rsidP="005D497A">
      <w:pPr>
        <w:pBdr>
          <w:top w:val="single" w:sz="4" w:space="1" w:color="auto" w:shadow="1"/>
          <w:left w:val="single" w:sz="4" w:space="4" w:color="auto" w:shadow="1"/>
          <w:bottom w:val="single" w:sz="4" w:space="1" w:color="auto" w:shadow="1"/>
          <w:right w:val="single" w:sz="4" w:space="4" w:color="auto" w:shadow="1"/>
        </w:pBdr>
        <w:rPr>
          <w:rFonts w:ascii="Arial" w:hAnsi="Arial"/>
        </w:rPr>
      </w:pPr>
      <w:bookmarkStart w:id="13" w:name="OLE_LINK5"/>
      <w:r>
        <w:rPr>
          <w:rFonts w:ascii="Arial" w:hAnsi="Arial"/>
        </w:rPr>
        <w:lastRenderedPageBreak/>
        <w:t>Notez le nom de chaque règlement que vous identifiez et consignez où vous pouvez en trouver une copie. Les règlements portent souvent le même nom que la loi en vertu de laquelle ils sont élaborés. Vous devrez être en mesure de lire des copies de tous ces règlements lorsque vous commencerez le travail d’identification des exigences d’archivage.</w:t>
      </w:r>
    </w:p>
    <w:bookmarkEnd w:id="13"/>
    <w:p w14:paraId="6EA4D534" w14:textId="77777777" w:rsidR="005D497A" w:rsidRPr="00FA12F9" w:rsidRDefault="005D497A" w:rsidP="005D497A">
      <w:pPr>
        <w:rPr>
          <w:rFonts w:ascii="Arial" w:hAnsi="Arial"/>
        </w:rPr>
      </w:pPr>
    </w:p>
    <w:p w14:paraId="44941337" w14:textId="77777777" w:rsidR="005D497A" w:rsidRPr="00FA12F9" w:rsidRDefault="00080012" w:rsidP="005D497A">
      <w:pPr>
        <w:rPr>
          <w:rFonts w:ascii="Arial" w:hAnsi="Arial"/>
          <w:b/>
          <w:i/>
        </w:rPr>
      </w:pPr>
      <w:r>
        <w:rPr>
          <w:rFonts w:ascii="Arial" w:hAnsi="Arial"/>
          <w:b/>
          <w:i/>
        </w:rPr>
        <w:t>Plans, politiques, procédures, rapports et autres sources internes</w:t>
      </w:r>
    </w:p>
    <w:p w14:paraId="7FB21166" w14:textId="77777777" w:rsidR="005D497A" w:rsidRPr="00FA12F9" w:rsidRDefault="00080012">
      <w:pPr>
        <w:rPr>
          <w:rFonts w:ascii="Arial" w:hAnsi="Arial"/>
        </w:rPr>
      </w:pPr>
      <w:r>
        <w:rPr>
          <w:rFonts w:ascii="Arial" w:hAnsi="Arial"/>
        </w:rPr>
        <w:t xml:space="preserve">Les documents internes tels que les plans, les politiques, les procédures, les instructions, les rapports, les sites Web et les publications peuvent fournir des informations importantes sur les documents d’activité dont a besoin l'organisation pour faire son travail efficacement. </w:t>
      </w:r>
    </w:p>
    <w:p w14:paraId="6D526FE3" w14:textId="77777777" w:rsidR="005D497A" w:rsidRPr="00D54AE0" w:rsidRDefault="005D497A">
      <w:pPr>
        <w:rPr>
          <w:rFonts w:ascii="Arial" w:hAnsi="Arial"/>
        </w:rPr>
      </w:pPr>
    </w:p>
    <w:p w14:paraId="0E9B3ECB" w14:textId="77777777" w:rsidR="005D497A" w:rsidRPr="00FA12F9" w:rsidRDefault="00080012" w:rsidP="005D497A">
      <w:pPr>
        <w:numPr>
          <w:ilvl w:val="0"/>
          <w:numId w:val="11"/>
        </w:numPr>
        <w:rPr>
          <w:rFonts w:ascii="Arial" w:hAnsi="Arial"/>
        </w:rPr>
      </w:pPr>
      <w:r>
        <w:rPr>
          <w:rFonts w:ascii="Arial" w:hAnsi="Arial"/>
        </w:rPr>
        <w:t xml:space="preserve">Les plans et les politiques expliquent généralement les types d'activités menées par l'organisation, et peuvent vous aiguiller sur les parties de l'organisation sur lesquelles vous devez trouver davantage d'informations. </w:t>
      </w:r>
    </w:p>
    <w:p w14:paraId="74C4B7CD" w14:textId="77777777" w:rsidR="005D497A" w:rsidRPr="00FA12F9" w:rsidRDefault="00080012" w:rsidP="005D497A">
      <w:pPr>
        <w:numPr>
          <w:ilvl w:val="0"/>
          <w:numId w:val="11"/>
        </w:numPr>
        <w:rPr>
          <w:rFonts w:ascii="Arial" w:hAnsi="Arial"/>
        </w:rPr>
      </w:pPr>
      <w:r>
        <w:rPr>
          <w:rFonts w:ascii="Arial" w:hAnsi="Arial"/>
        </w:rPr>
        <w:t>Les procédures et les instructions peuvent être des sources très importantes, qui peuvent vous fournir des informations spécifiques sur les documents d’activité et d'autres types d'informations dont le personnel a besoin pour faire son travail.</w:t>
      </w:r>
    </w:p>
    <w:p w14:paraId="39CC2D4F" w14:textId="77777777" w:rsidR="005D497A" w:rsidRPr="00FA12F9" w:rsidRDefault="00080012" w:rsidP="005D497A">
      <w:pPr>
        <w:numPr>
          <w:ilvl w:val="0"/>
          <w:numId w:val="11"/>
        </w:numPr>
        <w:rPr>
          <w:rFonts w:ascii="Arial" w:hAnsi="Arial"/>
        </w:rPr>
      </w:pPr>
      <w:r>
        <w:rPr>
          <w:rFonts w:ascii="Arial" w:hAnsi="Arial"/>
        </w:rPr>
        <w:t>Les rapports, les sites Web et les publications peuvent vous donner des idées sur les types d'informations que le public et les autres parties prenantes attendent que votre organisation conserve.</w:t>
      </w:r>
    </w:p>
    <w:p w14:paraId="68F2F0A9" w14:textId="77777777" w:rsidR="005D497A" w:rsidRPr="00D54AE0" w:rsidRDefault="005D497A">
      <w:pPr>
        <w:rPr>
          <w:rFonts w:ascii="Arial" w:hAnsi="Arial"/>
        </w:rPr>
      </w:pPr>
    </w:p>
    <w:p w14:paraId="4B076FBE" w14:textId="77777777" w:rsidR="005D497A" w:rsidRPr="00FA12F9" w:rsidRDefault="00080012" w:rsidP="005D497A">
      <w:pPr>
        <w:pBdr>
          <w:top w:val="single" w:sz="4" w:space="1" w:color="auto" w:shadow="1"/>
          <w:left w:val="single" w:sz="4" w:space="4" w:color="auto" w:shadow="1"/>
          <w:bottom w:val="single" w:sz="4" w:space="1" w:color="auto" w:shadow="1"/>
          <w:right w:val="single" w:sz="4" w:space="4" w:color="auto" w:shadow="1"/>
        </w:pBdr>
        <w:rPr>
          <w:rFonts w:ascii="Arial" w:hAnsi="Arial"/>
        </w:rPr>
      </w:pPr>
      <w:r>
        <w:rPr>
          <w:rFonts w:ascii="Arial" w:hAnsi="Arial"/>
        </w:rPr>
        <w:t>Notez le nom de chaque source que vous identifiez et consignez où vous pouvez en trouver une copie. Vous devrez être en mesure de lire des copies de ces sources lorsque vous commencerez le travail d’identification des exigences d'archivage.</w:t>
      </w:r>
    </w:p>
    <w:p w14:paraId="77569886" w14:textId="77777777" w:rsidR="005D497A" w:rsidRPr="00D54AE0" w:rsidRDefault="005D497A">
      <w:pPr>
        <w:rPr>
          <w:rFonts w:ascii="Arial" w:hAnsi="Arial"/>
        </w:rPr>
      </w:pPr>
    </w:p>
    <w:p w14:paraId="502637FA" w14:textId="77777777" w:rsidR="005D497A" w:rsidRPr="00FA12F9" w:rsidRDefault="00080012" w:rsidP="005D497A">
      <w:pPr>
        <w:keepNext/>
        <w:rPr>
          <w:rFonts w:ascii="Arial" w:hAnsi="Arial"/>
          <w:b/>
          <w:i/>
        </w:rPr>
      </w:pPr>
      <w:r>
        <w:rPr>
          <w:rFonts w:ascii="Arial" w:hAnsi="Arial"/>
          <w:b/>
          <w:i/>
        </w:rPr>
        <w:t>Examens et rapports externes</w:t>
      </w:r>
    </w:p>
    <w:p w14:paraId="653E4FDA" w14:textId="77777777" w:rsidR="005D497A" w:rsidRPr="00FA12F9" w:rsidRDefault="00080012">
      <w:pPr>
        <w:rPr>
          <w:rFonts w:ascii="Arial" w:hAnsi="Arial"/>
        </w:rPr>
      </w:pPr>
      <w:r>
        <w:rPr>
          <w:rFonts w:ascii="Arial" w:hAnsi="Arial"/>
        </w:rPr>
        <w:t>Les examens et les rapports d'autres organisations sur la façon dont votre organisation fait son travail peuvent vous renseigner sur le traitement que les autres personnes attendent de vos documents d'activité, quand bien même l'organisation n'y aurait pas elle-même songé. Ils peuvent s'avérer très importants pour aider l'organisation à répondre aux attentes de la communauté, et peuvent même l'aider à améliorer la façon dont elle travaille.</w:t>
      </w:r>
    </w:p>
    <w:p w14:paraId="228A5CD4" w14:textId="77777777" w:rsidR="005D497A" w:rsidRPr="00D54AE0" w:rsidRDefault="005D497A">
      <w:pPr>
        <w:rPr>
          <w:rFonts w:ascii="Arial" w:hAnsi="Arial"/>
        </w:rPr>
      </w:pPr>
    </w:p>
    <w:p w14:paraId="3117E372" w14:textId="77777777" w:rsidR="005D497A" w:rsidRPr="00FA12F9" w:rsidRDefault="00080012">
      <w:pPr>
        <w:rPr>
          <w:rFonts w:ascii="Arial" w:hAnsi="Arial"/>
        </w:rPr>
      </w:pPr>
      <w:r>
        <w:rPr>
          <w:rFonts w:ascii="Arial" w:hAnsi="Arial"/>
        </w:rPr>
        <w:t xml:space="preserve">Si le travail de votre organisation a fait l'objet d'un examen approfondi, il est probable que le personnel de l'organisation en soit informé et qu'il puisse vous fournir des copies du rapport. </w:t>
      </w:r>
    </w:p>
    <w:p w14:paraId="7C7D4941" w14:textId="77777777" w:rsidR="005D497A" w:rsidRPr="00D54AE0" w:rsidRDefault="005D497A">
      <w:pPr>
        <w:rPr>
          <w:rFonts w:ascii="Arial" w:hAnsi="Arial"/>
        </w:rPr>
      </w:pPr>
    </w:p>
    <w:p w14:paraId="6D702F55" w14:textId="77777777" w:rsidR="005D497A" w:rsidRPr="00FA12F9" w:rsidRDefault="00080012">
      <w:pPr>
        <w:rPr>
          <w:rFonts w:ascii="Arial" w:hAnsi="Arial"/>
        </w:rPr>
      </w:pPr>
      <w:r>
        <w:rPr>
          <w:rFonts w:ascii="Arial" w:hAnsi="Arial"/>
        </w:rPr>
        <w:t>Vous pourrez probablement trouver des examens et rapports externes auprès des personnes ou dans les lieux suivants :</w:t>
      </w:r>
    </w:p>
    <w:p w14:paraId="03D4BF4D" w14:textId="77777777" w:rsidR="005D497A" w:rsidRPr="00FA12F9" w:rsidRDefault="00080012" w:rsidP="005D497A">
      <w:pPr>
        <w:numPr>
          <w:ilvl w:val="0"/>
          <w:numId w:val="9"/>
        </w:numPr>
        <w:rPr>
          <w:rFonts w:ascii="Arial" w:hAnsi="Arial"/>
        </w:rPr>
      </w:pPr>
      <w:r>
        <w:rPr>
          <w:rFonts w:ascii="Arial" w:hAnsi="Arial"/>
          <w:i/>
        </w:rPr>
        <w:t>Parlement ou Congrès</w:t>
      </w:r>
      <w:r>
        <w:rPr>
          <w:rFonts w:ascii="Arial" w:hAnsi="Arial"/>
        </w:rPr>
        <w:t xml:space="preserve"> - parlez avec le personnel des bureaux du Parlement ou du Congrès et demandez-leur de vous remettre tout rapport sur votre organisation</w:t>
      </w:r>
    </w:p>
    <w:p w14:paraId="13BBA459" w14:textId="77777777" w:rsidR="005D497A" w:rsidRPr="00FA12F9" w:rsidRDefault="00080012" w:rsidP="005D497A">
      <w:pPr>
        <w:numPr>
          <w:ilvl w:val="0"/>
          <w:numId w:val="9"/>
        </w:numPr>
        <w:rPr>
          <w:rFonts w:ascii="Arial" w:hAnsi="Arial"/>
        </w:rPr>
      </w:pPr>
      <w:proofErr w:type="gramStart"/>
      <w:r>
        <w:rPr>
          <w:rFonts w:ascii="Arial" w:hAnsi="Arial"/>
          <w:i/>
        </w:rPr>
        <w:lastRenderedPageBreak/>
        <w:t>auditeurs</w:t>
      </w:r>
      <w:proofErr w:type="gramEnd"/>
      <w:r>
        <w:rPr>
          <w:rFonts w:ascii="Arial" w:hAnsi="Arial"/>
          <w:i/>
        </w:rPr>
        <w:t xml:space="preserve"> du gouvernement</w:t>
      </w:r>
      <w:r>
        <w:rPr>
          <w:rFonts w:ascii="Arial" w:hAnsi="Arial"/>
        </w:rPr>
        <w:t xml:space="preserve"> - parlez avec le personnel du bureau de l'auditeur du gouvernement et demandez-lui de vous remettre tout rapport sur votre organisation</w:t>
      </w:r>
    </w:p>
    <w:p w14:paraId="209CA6BA" w14:textId="77777777" w:rsidR="005D497A" w:rsidRPr="00FA12F9" w:rsidRDefault="00080012" w:rsidP="005D497A">
      <w:pPr>
        <w:numPr>
          <w:ilvl w:val="0"/>
          <w:numId w:val="9"/>
        </w:numPr>
        <w:rPr>
          <w:rFonts w:ascii="Arial" w:hAnsi="Arial"/>
        </w:rPr>
      </w:pPr>
      <w:proofErr w:type="gramStart"/>
      <w:r>
        <w:rPr>
          <w:rFonts w:ascii="Arial" w:hAnsi="Arial"/>
          <w:i/>
          <w:iCs/>
        </w:rPr>
        <w:t>médiateur</w:t>
      </w:r>
      <w:proofErr w:type="gramEnd"/>
      <w:r>
        <w:rPr>
          <w:rFonts w:ascii="Arial" w:hAnsi="Arial"/>
        </w:rPr>
        <w:t xml:space="preserve"> - parlez avec le personnel du Bureau du médiateur et demandez-lui de vous remettre tout rapport sur votre organisation</w:t>
      </w:r>
    </w:p>
    <w:p w14:paraId="34B4F07B" w14:textId="77777777" w:rsidR="005D497A" w:rsidRPr="00FA12F9" w:rsidRDefault="00080012" w:rsidP="005D497A">
      <w:pPr>
        <w:numPr>
          <w:ilvl w:val="0"/>
          <w:numId w:val="9"/>
        </w:numPr>
        <w:rPr>
          <w:rFonts w:ascii="Arial" w:hAnsi="Arial"/>
        </w:rPr>
      </w:pPr>
      <w:proofErr w:type="gramStart"/>
      <w:r>
        <w:rPr>
          <w:rFonts w:ascii="Arial" w:hAnsi="Arial"/>
          <w:i/>
        </w:rPr>
        <w:t>donateurs</w:t>
      </w:r>
      <w:proofErr w:type="gramEnd"/>
      <w:r>
        <w:rPr>
          <w:rFonts w:ascii="Arial" w:hAnsi="Arial"/>
        </w:rPr>
        <w:t xml:space="preserve"> - parlez avec les personnes qui travaillent pour des organisations donatrices telles que la Banque mondiale, si elles disposent de représentants dans votre pays, et demandez-leur de vous remettre tout rapport sur votre organisation</w:t>
      </w:r>
    </w:p>
    <w:p w14:paraId="1C7A8065" w14:textId="77777777" w:rsidR="005D497A" w:rsidRPr="00FA12F9" w:rsidRDefault="00080012" w:rsidP="005D497A">
      <w:pPr>
        <w:numPr>
          <w:ilvl w:val="0"/>
          <w:numId w:val="9"/>
        </w:numPr>
        <w:rPr>
          <w:rFonts w:ascii="Arial" w:hAnsi="Arial"/>
        </w:rPr>
      </w:pPr>
      <w:proofErr w:type="gramStart"/>
      <w:r>
        <w:rPr>
          <w:rFonts w:ascii="Arial" w:hAnsi="Arial"/>
          <w:i/>
          <w:iCs/>
        </w:rPr>
        <w:t>médias</w:t>
      </w:r>
      <w:proofErr w:type="gramEnd"/>
      <w:r>
        <w:rPr>
          <w:rFonts w:ascii="Arial" w:hAnsi="Arial"/>
        </w:rPr>
        <w:t xml:space="preserve"> - parlez avec le personnel de votre organisation pour savoir si des articles de presse ont critiqué le travail de votre département ; s'il y a eu un article dans les médias, voyez s'il existe un dossier de coupures de presse au sein de l'unité de gestion des documents d’activité de votre organisation ou à la bibliothèque</w:t>
      </w:r>
    </w:p>
    <w:p w14:paraId="229C50C6" w14:textId="77777777" w:rsidR="005D497A" w:rsidRPr="00FA12F9" w:rsidRDefault="00080012">
      <w:pPr>
        <w:numPr>
          <w:ilvl w:val="0"/>
          <w:numId w:val="9"/>
        </w:numPr>
        <w:rPr>
          <w:rFonts w:ascii="Arial" w:hAnsi="Arial"/>
        </w:rPr>
      </w:pPr>
      <w:proofErr w:type="gramStart"/>
      <w:r>
        <w:rPr>
          <w:rFonts w:ascii="Arial" w:hAnsi="Arial"/>
          <w:i/>
        </w:rPr>
        <w:t>public</w:t>
      </w:r>
      <w:proofErr w:type="gramEnd"/>
      <w:r>
        <w:rPr>
          <w:rFonts w:ascii="Arial" w:hAnsi="Arial"/>
        </w:rPr>
        <w:t xml:space="preserve"> - parlez avec le personnel de votre organisation pour savoir s'il y a eu beaucoup de plaintes émanant du public ; regardez s'il existe un dossier sur les plaintes du public au sein de votre unité de gestion des documents d’activité. </w:t>
      </w:r>
    </w:p>
    <w:p w14:paraId="61D38A9A" w14:textId="77777777" w:rsidR="005D497A" w:rsidRPr="00D54AE0" w:rsidRDefault="005D497A">
      <w:pPr>
        <w:rPr>
          <w:rFonts w:ascii="Arial" w:hAnsi="Arial"/>
        </w:rPr>
      </w:pPr>
    </w:p>
    <w:p w14:paraId="0B792B83" w14:textId="77777777" w:rsidR="005D497A" w:rsidRPr="00FA12F9" w:rsidRDefault="00080012" w:rsidP="005D497A">
      <w:pPr>
        <w:pBdr>
          <w:top w:val="single" w:sz="4" w:space="1" w:color="auto" w:shadow="1"/>
          <w:left w:val="single" w:sz="4" w:space="4" w:color="auto" w:shadow="1"/>
          <w:bottom w:val="single" w:sz="4" w:space="1" w:color="auto" w:shadow="1"/>
          <w:right w:val="single" w:sz="4" w:space="4" w:color="auto" w:shadow="1"/>
        </w:pBdr>
        <w:rPr>
          <w:rFonts w:ascii="Arial" w:hAnsi="Arial"/>
        </w:rPr>
      </w:pPr>
      <w:r>
        <w:rPr>
          <w:rFonts w:ascii="Arial" w:hAnsi="Arial"/>
        </w:rPr>
        <w:t>Notez le nom ou une description de chaque source externe que vous identifiez et consignez où vous pouvez en trouver une copie. Vous devrez être en mesure de lire des copies de toutes ces sources lorsque vous commencerez le travail d’identification des exigences d’archivage.</w:t>
      </w:r>
    </w:p>
    <w:p w14:paraId="4286F3D7" w14:textId="77777777" w:rsidR="005D497A" w:rsidRPr="00D54AE0" w:rsidRDefault="005D497A">
      <w:pPr>
        <w:rPr>
          <w:rFonts w:ascii="Arial" w:hAnsi="Arial"/>
        </w:rPr>
      </w:pPr>
    </w:p>
    <w:p w14:paraId="4E45623C" w14:textId="77777777" w:rsidR="005D497A" w:rsidRPr="00FA12F9" w:rsidRDefault="00080012" w:rsidP="005D497A">
      <w:pPr>
        <w:keepNext/>
        <w:rPr>
          <w:rFonts w:ascii="Arial" w:hAnsi="Arial"/>
          <w:b/>
          <w:i/>
        </w:rPr>
      </w:pPr>
      <w:r>
        <w:rPr>
          <w:rFonts w:ascii="Arial" w:hAnsi="Arial"/>
          <w:b/>
          <w:i/>
        </w:rPr>
        <w:t>Entretiens avec le personnel</w:t>
      </w:r>
    </w:p>
    <w:p w14:paraId="56D67D8C" w14:textId="77777777" w:rsidR="005D497A" w:rsidRPr="00FA12F9" w:rsidRDefault="00080012">
      <w:pPr>
        <w:rPr>
          <w:rFonts w:ascii="Arial" w:hAnsi="Arial"/>
        </w:rPr>
      </w:pPr>
      <w:r>
        <w:rPr>
          <w:rFonts w:ascii="Arial" w:hAnsi="Arial"/>
        </w:rPr>
        <w:t xml:space="preserve">En parlant aux membres du personnel de votre organisation, vous pouvez en apprendre beaucoup sur les informations dont ils ont besoin pour faire leur travail et sur les problèmes qu'ils peuvent rencontrer pour les trouver. Cette démarche peut être très importante si votre service dispose de peu de politiques et procédures écrites. Essayez d'interroger des membres du personnel de tous les secteurs de votre organisation. Cela vous aidera à garantir que vous n'avez pas omis d'exigences d’archivage importantes. </w:t>
      </w:r>
    </w:p>
    <w:p w14:paraId="7D9B5752" w14:textId="77777777" w:rsidR="005D497A" w:rsidRPr="00D54AE0" w:rsidRDefault="005D497A">
      <w:pPr>
        <w:rPr>
          <w:rFonts w:ascii="Arial" w:hAnsi="Arial"/>
        </w:rPr>
      </w:pPr>
    </w:p>
    <w:p w14:paraId="4B71E178" w14:textId="77777777" w:rsidR="005D497A" w:rsidRPr="00FA12F9" w:rsidRDefault="00080012">
      <w:pPr>
        <w:rPr>
          <w:rFonts w:ascii="Arial" w:hAnsi="Arial"/>
        </w:rPr>
      </w:pPr>
      <w:r>
        <w:rPr>
          <w:rFonts w:ascii="Arial" w:hAnsi="Arial"/>
        </w:rPr>
        <w:t xml:space="preserve">L'objectif de ces entretiens est de découvrir le type de documents d’activité que votre organisation doit créer pour répondre à ses propres exigences d'archivage. Le personnel peut être en mesure de vous parler : </w:t>
      </w:r>
    </w:p>
    <w:p w14:paraId="6AE39C05" w14:textId="77777777" w:rsidR="005D497A" w:rsidRPr="00FA12F9" w:rsidRDefault="00080012" w:rsidP="005D497A">
      <w:pPr>
        <w:numPr>
          <w:ilvl w:val="0"/>
          <w:numId w:val="10"/>
        </w:numPr>
        <w:rPr>
          <w:rFonts w:ascii="Arial" w:hAnsi="Arial"/>
        </w:rPr>
      </w:pPr>
      <w:proofErr w:type="gramStart"/>
      <w:r>
        <w:rPr>
          <w:rFonts w:ascii="Arial" w:hAnsi="Arial"/>
        </w:rPr>
        <w:t>des</w:t>
      </w:r>
      <w:proofErr w:type="gramEnd"/>
      <w:r>
        <w:rPr>
          <w:rFonts w:ascii="Arial" w:hAnsi="Arial"/>
        </w:rPr>
        <w:t xml:space="preserve"> lois et règlements qu'ils administrent, afin que vous puissiez en trouver des copies et les examiner plus attentivement</w:t>
      </w:r>
    </w:p>
    <w:p w14:paraId="38E56D71" w14:textId="77777777" w:rsidR="005D497A" w:rsidRPr="00FA12F9" w:rsidRDefault="00080012" w:rsidP="005D497A">
      <w:pPr>
        <w:numPr>
          <w:ilvl w:val="0"/>
          <w:numId w:val="10"/>
        </w:numPr>
        <w:rPr>
          <w:rFonts w:ascii="Arial" w:hAnsi="Arial"/>
        </w:rPr>
      </w:pPr>
      <w:proofErr w:type="gramStart"/>
      <w:r>
        <w:rPr>
          <w:rFonts w:ascii="Arial" w:hAnsi="Arial"/>
        </w:rPr>
        <w:t>des</w:t>
      </w:r>
      <w:proofErr w:type="gramEnd"/>
      <w:r>
        <w:rPr>
          <w:rFonts w:ascii="Arial" w:hAnsi="Arial"/>
        </w:rPr>
        <w:t xml:space="preserve"> procédures qu'ils suivent dans leur travail, surtout si elles ne sont pas stipulées par écrit</w:t>
      </w:r>
    </w:p>
    <w:p w14:paraId="54A46B2E" w14:textId="77777777" w:rsidR="005D497A" w:rsidRPr="00FA12F9" w:rsidRDefault="00080012" w:rsidP="005D497A">
      <w:pPr>
        <w:numPr>
          <w:ilvl w:val="0"/>
          <w:numId w:val="10"/>
        </w:numPr>
        <w:rPr>
          <w:rFonts w:ascii="Arial" w:hAnsi="Arial"/>
        </w:rPr>
      </w:pPr>
      <w:proofErr w:type="gramStart"/>
      <w:r>
        <w:rPr>
          <w:rFonts w:ascii="Arial" w:hAnsi="Arial"/>
        </w:rPr>
        <w:t>des</w:t>
      </w:r>
      <w:proofErr w:type="gramEnd"/>
      <w:r>
        <w:rPr>
          <w:rFonts w:ascii="Arial" w:hAnsi="Arial"/>
        </w:rPr>
        <w:t xml:space="preserve"> informations qui leur sont demandées par d'autres secteurs de l'organisation, des membres du public ou d'autres parties prenantes.</w:t>
      </w:r>
    </w:p>
    <w:p w14:paraId="42B0A977" w14:textId="77777777" w:rsidR="005D497A" w:rsidRPr="00D54AE0" w:rsidRDefault="005D497A">
      <w:pPr>
        <w:rPr>
          <w:rFonts w:ascii="Arial" w:hAnsi="Arial"/>
        </w:rPr>
      </w:pPr>
    </w:p>
    <w:p w14:paraId="0E620756" w14:textId="77777777" w:rsidR="005D497A" w:rsidRPr="00FA12F9" w:rsidRDefault="0053130B">
      <w:pPr>
        <w:rPr>
          <w:rFonts w:ascii="Arial" w:hAnsi="Arial"/>
        </w:rPr>
      </w:pPr>
      <w:r>
        <w:rPr>
          <w:rFonts w:ascii="Arial" w:hAnsi="Arial"/>
        </w:rPr>
        <w:br w:type="page"/>
      </w:r>
      <w:r w:rsidR="00080012">
        <w:rPr>
          <w:rFonts w:ascii="Arial" w:hAnsi="Arial"/>
        </w:rPr>
        <w:lastRenderedPageBreak/>
        <w:t>Les questions que vous pouvez poser lors des entretiens sont les suivantes :</w:t>
      </w:r>
    </w:p>
    <w:p w14:paraId="61C01E32" w14:textId="77777777" w:rsidR="005D497A" w:rsidRPr="00FA12F9" w:rsidRDefault="00080012" w:rsidP="005D497A">
      <w:pPr>
        <w:numPr>
          <w:ilvl w:val="0"/>
          <w:numId w:val="12"/>
        </w:numPr>
        <w:rPr>
          <w:rFonts w:ascii="Arial" w:hAnsi="Arial"/>
        </w:rPr>
      </w:pPr>
      <w:r>
        <w:rPr>
          <w:rFonts w:ascii="Arial" w:hAnsi="Arial"/>
        </w:rPr>
        <w:t>Veillez-vous à l’administration de lois ou de règlements ?</w:t>
      </w:r>
    </w:p>
    <w:p w14:paraId="22534799" w14:textId="77777777" w:rsidR="005D497A" w:rsidRPr="00FA12F9" w:rsidRDefault="00080012" w:rsidP="005D497A">
      <w:pPr>
        <w:numPr>
          <w:ilvl w:val="0"/>
          <w:numId w:val="12"/>
        </w:numPr>
        <w:rPr>
          <w:rFonts w:ascii="Arial" w:hAnsi="Arial"/>
        </w:rPr>
      </w:pPr>
      <w:r>
        <w:rPr>
          <w:rFonts w:ascii="Arial" w:hAnsi="Arial"/>
        </w:rPr>
        <w:t>Disposez-vous de procédures écrites qui stipulent comment faire votre travail ?</w:t>
      </w:r>
    </w:p>
    <w:p w14:paraId="6FEE6D7B" w14:textId="77777777" w:rsidR="005D497A" w:rsidRPr="00FA12F9" w:rsidRDefault="00080012" w:rsidP="005D497A">
      <w:pPr>
        <w:numPr>
          <w:ilvl w:val="0"/>
          <w:numId w:val="12"/>
        </w:numPr>
        <w:rPr>
          <w:rFonts w:ascii="Arial" w:hAnsi="Arial"/>
        </w:rPr>
      </w:pPr>
      <w:r>
        <w:rPr>
          <w:rFonts w:ascii="Arial" w:hAnsi="Arial"/>
        </w:rPr>
        <w:t>Quelles étapes suivez-vous pour effectuer votre travail ?</w:t>
      </w:r>
    </w:p>
    <w:p w14:paraId="28EAEAAA" w14:textId="77777777" w:rsidR="005D497A" w:rsidRPr="00FA12F9" w:rsidRDefault="00080012" w:rsidP="005D497A">
      <w:pPr>
        <w:numPr>
          <w:ilvl w:val="0"/>
          <w:numId w:val="12"/>
        </w:numPr>
        <w:rPr>
          <w:rFonts w:ascii="Arial" w:hAnsi="Arial"/>
        </w:rPr>
      </w:pPr>
      <w:r>
        <w:rPr>
          <w:rFonts w:ascii="Arial" w:hAnsi="Arial"/>
        </w:rPr>
        <w:t>Avez-vous besoin d'informations provenant d'autres secteurs de l'organisation pour mener à bien votre travail ?</w:t>
      </w:r>
    </w:p>
    <w:p w14:paraId="573953A6" w14:textId="77777777" w:rsidR="005D497A" w:rsidRPr="00FA12F9" w:rsidRDefault="00080012" w:rsidP="005D497A">
      <w:pPr>
        <w:numPr>
          <w:ilvl w:val="0"/>
          <w:numId w:val="12"/>
        </w:numPr>
        <w:rPr>
          <w:rFonts w:ascii="Arial" w:hAnsi="Arial"/>
        </w:rPr>
      </w:pPr>
      <w:r>
        <w:rPr>
          <w:rFonts w:ascii="Arial" w:hAnsi="Arial"/>
        </w:rPr>
        <w:t>Dans le cadre de votre travail, communiquez-vous des informations à d'autres secteurs de l'organisation ?</w:t>
      </w:r>
    </w:p>
    <w:p w14:paraId="4D4AE39E" w14:textId="77777777" w:rsidR="005D497A" w:rsidRPr="00FA12F9" w:rsidRDefault="00080012" w:rsidP="005D497A">
      <w:pPr>
        <w:numPr>
          <w:ilvl w:val="0"/>
          <w:numId w:val="12"/>
        </w:numPr>
        <w:rPr>
          <w:rFonts w:ascii="Arial" w:hAnsi="Arial"/>
        </w:rPr>
      </w:pPr>
      <w:r>
        <w:rPr>
          <w:rFonts w:ascii="Arial" w:hAnsi="Arial"/>
        </w:rPr>
        <w:t>Dans le cadre de votre travail, donnez-vous des informations à des organisations externes, ou en recevez-vous de celles-ci ?</w:t>
      </w:r>
    </w:p>
    <w:p w14:paraId="4D0AF5D8" w14:textId="77777777" w:rsidR="005D497A" w:rsidRPr="00FA12F9" w:rsidRDefault="00080012" w:rsidP="005D497A">
      <w:pPr>
        <w:numPr>
          <w:ilvl w:val="0"/>
          <w:numId w:val="12"/>
        </w:numPr>
        <w:rPr>
          <w:rFonts w:ascii="Arial" w:hAnsi="Arial"/>
        </w:rPr>
      </w:pPr>
      <w:r>
        <w:rPr>
          <w:rFonts w:ascii="Arial" w:hAnsi="Arial"/>
        </w:rPr>
        <w:t>Dans le cadre de votre travail, donnez-vous des informations aux membres du public ou en recevez-vous de leur part ?</w:t>
      </w:r>
    </w:p>
    <w:p w14:paraId="38864A51" w14:textId="77777777" w:rsidR="005D497A" w:rsidRPr="00FA12F9" w:rsidRDefault="00080012" w:rsidP="005D497A">
      <w:pPr>
        <w:numPr>
          <w:ilvl w:val="0"/>
          <w:numId w:val="12"/>
        </w:numPr>
        <w:rPr>
          <w:rFonts w:ascii="Arial" w:hAnsi="Arial"/>
        </w:rPr>
      </w:pPr>
      <w:r>
        <w:rPr>
          <w:rFonts w:ascii="Arial" w:hAnsi="Arial"/>
        </w:rPr>
        <w:t>Y a-t-il eu des audits ou d'autres enquêtes externes dans votre secteur de l'organisation ?</w:t>
      </w:r>
    </w:p>
    <w:p w14:paraId="12DDE004" w14:textId="77777777" w:rsidR="005D497A" w:rsidRPr="00FA12F9" w:rsidRDefault="00080012" w:rsidP="005D497A">
      <w:pPr>
        <w:numPr>
          <w:ilvl w:val="0"/>
          <w:numId w:val="12"/>
        </w:numPr>
        <w:rPr>
          <w:rFonts w:ascii="Arial" w:hAnsi="Arial"/>
        </w:rPr>
      </w:pPr>
      <w:r>
        <w:rPr>
          <w:rFonts w:ascii="Arial" w:hAnsi="Arial"/>
        </w:rPr>
        <w:t>Recevez-vous beaucoup de plaintes ou de questions du public ?</w:t>
      </w:r>
    </w:p>
    <w:p w14:paraId="64E7C414" w14:textId="77777777" w:rsidR="005D497A" w:rsidRPr="00D54AE0" w:rsidRDefault="005D497A">
      <w:pPr>
        <w:rPr>
          <w:rFonts w:ascii="Arial" w:hAnsi="Arial"/>
        </w:rPr>
      </w:pPr>
    </w:p>
    <w:p w14:paraId="2A5A302C" w14:textId="77777777" w:rsidR="005D497A" w:rsidRPr="00FA12F9" w:rsidRDefault="00080012" w:rsidP="005D497A">
      <w:pPr>
        <w:pBdr>
          <w:top w:val="single" w:sz="4" w:space="1" w:color="auto" w:shadow="1"/>
          <w:left w:val="single" w:sz="4" w:space="4" w:color="auto" w:shadow="1"/>
          <w:bottom w:val="single" w:sz="4" w:space="1" w:color="auto" w:shadow="1"/>
          <w:right w:val="single" w:sz="4" w:space="4" w:color="auto" w:shadow="1"/>
        </w:pBdr>
        <w:rPr>
          <w:rFonts w:ascii="Arial" w:hAnsi="Arial"/>
        </w:rPr>
      </w:pPr>
      <w:r>
        <w:rPr>
          <w:rFonts w:ascii="Arial" w:hAnsi="Arial"/>
        </w:rPr>
        <w:t>Veillez à prendre des notes sur les entretiens que vous réalisez, et notez le nom, la fonction et le secteur de chaque personne avec laquelle vous vous entretenez. Vous aurez besoin de relire ces notes lorsque vous commencerez le travail d’identification des exigences d’archivage.</w:t>
      </w:r>
    </w:p>
    <w:p w14:paraId="60F6D9F4" w14:textId="77777777" w:rsidR="005D497A" w:rsidRPr="00D54AE0" w:rsidRDefault="005D497A">
      <w:pPr>
        <w:rPr>
          <w:rFonts w:ascii="Arial" w:hAnsi="Arial"/>
        </w:rPr>
      </w:pPr>
    </w:p>
    <w:p w14:paraId="79145AE6" w14:textId="77777777" w:rsidR="005D497A" w:rsidRPr="00FA12F9" w:rsidRDefault="00080012" w:rsidP="000241F3">
      <w:pPr>
        <w:pStyle w:val="Titre2"/>
      </w:pPr>
      <w:bookmarkStart w:id="14" w:name="_Toc76719375"/>
      <w:r>
        <w:t>Identification des exigences d'archivage</w:t>
      </w:r>
      <w:bookmarkEnd w:id="14"/>
    </w:p>
    <w:p w14:paraId="1CF03406" w14:textId="77777777" w:rsidR="005D497A" w:rsidRPr="00D54AE0" w:rsidRDefault="005D497A">
      <w:pPr>
        <w:rPr>
          <w:rFonts w:ascii="Arial" w:hAnsi="Arial"/>
        </w:rPr>
      </w:pPr>
    </w:p>
    <w:p w14:paraId="4608976E" w14:textId="77777777" w:rsidR="005D497A" w:rsidRPr="00FA12F9" w:rsidRDefault="00080012">
      <w:pPr>
        <w:rPr>
          <w:rFonts w:ascii="Arial" w:hAnsi="Arial"/>
        </w:rPr>
      </w:pPr>
      <w:r>
        <w:rPr>
          <w:rFonts w:ascii="Arial" w:hAnsi="Arial"/>
        </w:rPr>
        <w:t xml:space="preserve">Souvent, les fonctionnaires n’envisagent pas spécifiquement les questions d’archivage lorsqu’ils rédigent des lois, des politiques et des procédures. Cela signifie que vous aurez peut-être du mal à bien identifier les exigences d’archivage dans ces documents. </w:t>
      </w:r>
    </w:p>
    <w:p w14:paraId="52A63B37" w14:textId="77777777" w:rsidR="005D497A" w:rsidRPr="00D54AE0" w:rsidRDefault="005D497A">
      <w:pPr>
        <w:rPr>
          <w:rFonts w:ascii="Arial" w:hAnsi="Arial"/>
        </w:rPr>
      </w:pPr>
    </w:p>
    <w:p w14:paraId="4E3A882B" w14:textId="77777777" w:rsidR="005D497A" w:rsidRPr="00D54AE0" w:rsidRDefault="005D497A">
      <w:pPr>
        <w:rPr>
          <w:rFonts w:ascii="Arial" w:hAnsi="Arial"/>
          <w:b/>
          <w:i/>
        </w:rPr>
      </w:pPr>
    </w:p>
    <w:p w14:paraId="3686B5A2" w14:textId="77777777" w:rsidR="005D497A" w:rsidRPr="00FA12F9" w:rsidRDefault="00080012">
      <w:pPr>
        <w:rPr>
          <w:rFonts w:ascii="Arial" w:hAnsi="Arial"/>
          <w:b/>
          <w:i/>
        </w:rPr>
      </w:pPr>
      <w:r>
        <w:rPr>
          <w:rFonts w:ascii="Arial" w:hAnsi="Arial"/>
          <w:b/>
          <w:i/>
        </w:rPr>
        <w:t>Rechercher les mots-clés des documents d’activité</w:t>
      </w:r>
    </w:p>
    <w:p w14:paraId="68F2E3C9" w14:textId="77777777" w:rsidR="005D497A" w:rsidRPr="00FA12F9" w:rsidRDefault="00080012">
      <w:pPr>
        <w:rPr>
          <w:rFonts w:ascii="Arial" w:hAnsi="Arial"/>
        </w:rPr>
      </w:pPr>
      <w:r>
        <w:rPr>
          <w:rFonts w:ascii="Arial" w:hAnsi="Arial"/>
        </w:rPr>
        <w:t>Tout d'abord, examinez chacune de vos sources et trouvez-y des mots qui pourraient se rapporter aux documents d’activité. Certains des termes utilisés dans les lois, les procédures et autres documents pouvant indiquer qu'il existe une obligation d’archivage sont les suivants :</w:t>
      </w:r>
    </w:p>
    <w:p w14:paraId="4919915A" w14:textId="77777777" w:rsidR="005D497A" w:rsidRPr="00D54AE0" w:rsidRDefault="005D497A">
      <w:pPr>
        <w:rPr>
          <w:rFonts w:ascii="Arial" w:hAnsi="Arial"/>
        </w:rPr>
      </w:pPr>
    </w:p>
    <w:tbl>
      <w:tblPr>
        <w:tblW w:w="0" w:type="auto"/>
        <w:tblLook w:val="01E0" w:firstRow="1" w:lastRow="1" w:firstColumn="1" w:lastColumn="1" w:noHBand="0" w:noVBand="0"/>
      </w:tblPr>
      <w:tblGrid>
        <w:gridCol w:w="2214"/>
        <w:gridCol w:w="2214"/>
        <w:gridCol w:w="2214"/>
        <w:gridCol w:w="2214"/>
      </w:tblGrid>
      <w:tr w:rsidR="00080012" w14:paraId="0624E6DC" w14:textId="77777777" w:rsidTr="00080012">
        <w:tc>
          <w:tcPr>
            <w:tcW w:w="2214" w:type="dxa"/>
            <w:shd w:val="clear" w:color="auto" w:fill="auto"/>
          </w:tcPr>
          <w:p w14:paraId="74EA02C8" w14:textId="77777777" w:rsidR="005D497A" w:rsidRPr="00080012" w:rsidRDefault="00080012">
            <w:pPr>
              <w:rPr>
                <w:rFonts w:ascii="Arial" w:hAnsi="Arial"/>
              </w:rPr>
            </w:pPr>
            <w:r w:rsidRPr="00080012">
              <w:rPr>
                <w:rFonts w:ascii="Arial" w:hAnsi="Arial"/>
              </w:rPr>
              <w:t>Ordre du jour</w:t>
            </w:r>
          </w:p>
        </w:tc>
        <w:tc>
          <w:tcPr>
            <w:tcW w:w="2214" w:type="dxa"/>
            <w:shd w:val="clear" w:color="auto" w:fill="auto"/>
          </w:tcPr>
          <w:p w14:paraId="5079B1BC" w14:textId="77777777" w:rsidR="005D497A" w:rsidRPr="00080012" w:rsidRDefault="00080012">
            <w:pPr>
              <w:rPr>
                <w:rFonts w:ascii="Arial" w:hAnsi="Arial"/>
              </w:rPr>
            </w:pPr>
            <w:r w:rsidRPr="00080012">
              <w:rPr>
                <w:rFonts w:ascii="Arial" w:hAnsi="Arial"/>
              </w:rPr>
              <w:t>Demande</w:t>
            </w:r>
          </w:p>
        </w:tc>
        <w:tc>
          <w:tcPr>
            <w:tcW w:w="2214" w:type="dxa"/>
            <w:shd w:val="clear" w:color="auto" w:fill="auto"/>
          </w:tcPr>
          <w:p w14:paraId="67A45588" w14:textId="77777777" w:rsidR="005D497A" w:rsidRPr="00080012" w:rsidRDefault="00080012">
            <w:pPr>
              <w:rPr>
                <w:rFonts w:ascii="Arial" w:hAnsi="Arial"/>
              </w:rPr>
            </w:pPr>
            <w:r w:rsidRPr="00080012">
              <w:rPr>
                <w:rFonts w:ascii="Arial" w:hAnsi="Arial"/>
              </w:rPr>
              <w:t>Projet de loi</w:t>
            </w:r>
          </w:p>
        </w:tc>
        <w:tc>
          <w:tcPr>
            <w:tcW w:w="2214" w:type="dxa"/>
            <w:shd w:val="clear" w:color="auto" w:fill="auto"/>
          </w:tcPr>
          <w:p w14:paraId="26723340" w14:textId="77777777" w:rsidR="005D497A" w:rsidRPr="00080012" w:rsidRDefault="00080012">
            <w:pPr>
              <w:rPr>
                <w:rFonts w:ascii="Arial" w:hAnsi="Arial"/>
              </w:rPr>
            </w:pPr>
            <w:r w:rsidRPr="00080012">
              <w:rPr>
                <w:rFonts w:ascii="Arial" w:hAnsi="Arial"/>
              </w:rPr>
              <w:t>Livres</w:t>
            </w:r>
          </w:p>
        </w:tc>
      </w:tr>
      <w:tr w:rsidR="00080012" w14:paraId="1E8E29A3" w14:textId="77777777" w:rsidTr="00080012">
        <w:tc>
          <w:tcPr>
            <w:tcW w:w="2214" w:type="dxa"/>
            <w:shd w:val="clear" w:color="auto" w:fill="auto"/>
          </w:tcPr>
          <w:p w14:paraId="50B939C6" w14:textId="77777777" w:rsidR="005D497A" w:rsidRPr="00080012" w:rsidRDefault="00080012">
            <w:pPr>
              <w:rPr>
                <w:rFonts w:ascii="Arial" w:hAnsi="Arial"/>
              </w:rPr>
            </w:pPr>
            <w:r w:rsidRPr="00080012">
              <w:rPr>
                <w:rFonts w:ascii="Arial" w:hAnsi="Arial"/>
              </w:rPr>
              <w:t>Copie</w:t>
            </w:r>
          </w:p>
        </w:tc>
        <w:tc>
          <w:tcPr>
            <w:tcW w:w="2214" w:type="dxa"/>
            <w:shd w:val="clear" w:color="auto" w:fill="auto"/>
          </w:tcPr>
          <w:p w14:paraId="6CEA2F14" w14:textId="77777777" w:rsidR="005D497A" w:rsidRPr="00080012" w:rsidRDefault="00080012">
            <w:pPr>
              <w:rPr>
                <w:rFonts w:ascii="Arial" w:hAnsi="Arial"/>
              </w:rPr>
            </w:pPr>
            <w:r w:rsidRPr="00080012">
              <w:rPr>
                <w:rFonts w:ascii="Arial" w:hAnsi="Arial"/>
              </w:rPr>
              <w:t>Document</w:t>
            </w:r>
          </w:p>
        </w:tc>
        <w:tc>
          <w:tcPr>
            <w:tcW w:w="2214" w:type="dxa"/>
            <w:shd w:val="clear" w:color="auto" w:fill="auto"/>
          </w:tcPr>
          <w:p w14:paraId="6F1CFD69" w14:textId="77777777" w:rsidR="005D497A" w:rsidRPr="00080012" w:rsidRDefault="00080012">
            <w:pPr>
              <w:rPr>
                <w:rFonts w:ascii="Arial" w:hAnsi="Arial"/>
              </w:rPr>
            </w:pPr>
            <w:r w:rsidRPr="00080012">
              <w:rPr>
                <w:rFonts w:ascii="Arial" w:hAnsi="Arial"/>
              </w:rPr>
              <w:t>Approuvé</w:t>
            </w:r>
          </w:p>
        </w:tc>
        <w:tc>
          <w:tcPr>
            <w:tcW w:w="2214" w:type="dxa"/>
            <w:shd w:val="clear" w:color="auto" w:fill="auto"/>
          </w:tcPr>
          <w:p w14:paraId="46329BC2" w14:textId="77777777" w:rsidR="005D497A" w:rsidRPr="00080012" w:rsidRDefault="00080012">
            <w:pPr>
              <w:rPr>
                <w:rFonts w:ascii="Arial" w:hAnsi="Arial"/>
              </w:rPr>
            </w:pPr>
            <w:r w:rsidRPr="00080012">
              <w:rPr>
                <w:rFonts w:ascii="Arial" w:hAnsi="Arial"/>
              </w:rPr>
              <w:t>Preuve</w:t>
            </w:r>
          </w:p>
        </w:tc>
      </w:tr>
      <w:tr w:rsidR="00080012" w14:paraId="3E60C414" w14:textId="77777777" w:rsidTr="00080012">
        <w:tc>
          <w:tcPr>
            <w:tcW w:w="2214" w:type="dxa"/>
            <w:shd w:val="clear" w:color="auto" w:fill="auto"/>
          </w:tcPr>
          <w:p w14:paraId="4EE0029E" w14:textId="77777777" w:rsidR="005D497A" w:rsidRPr="00080012" w:rsidRDefault="00080012">
            <w:pPr>
              <w:rPr>
                <w:rFonts w:ascii="Arial" w:hAnsi="Arial"/>
              </w:rPr>
            </w:pPr>
            <w:r w:rsidRPr="00080012">
              <w:rPr>
                <w:rFonts w:ascii="Arial" w:hAnsi="Arial"/>
              </w:rPr>
              <w:t>Dossiers</w:t>
            </w:r>
          </w:p>
        </w:tc>
        <w:tc>
          <w:tcPr>
            <w:tcW w:w="2214" w:type="dxa"/>
            <w:shd w:val="clear" w:color="auto" w:fill="auto"/>
          </w:tcPr>
          <w:p w14:paraId="02D14E47" w14:textId="77777777" w:rsidR="005D497A" w:rsidRPr="00080012" w:rsidRDefault="00080012">
            <w:pPr>
              <w:rPr>
                <w:rFonts w:ascii="Arial" w:hAnsi="Arial"/>
              </w:rPr>
            </w:pPr>
            <w:r w:rsidRPr="00080012">
              <w:rPr>
                <w:rFonts w:ascii="Arial" w:hAnsi="Arial"/>
              </w:rPr>
              <w:t>Formulaire</w:t>
            </w:r>
          </w:p>
        </w:tc>
        <w:tc>
          <w:tcPr>
            <w:tcW w:w="2214" w:type="dxa"/>
            <w:shd w:val="clear" w:color="auto" w:fill="auto"/>
          </w:tcPr>
          <w:p w14:paraId="32B4BC55" w14:textId="77777777" w:rsidR="005D497A" w:rsidRPr="00080012" w:rsidRDefault="00080012">
            <w:pPr>
              <w:rPr>
                <w:rFonts w:ascii="Arial" w:hAnsi="Arial"/>
              </w:rPr>
            </w:pPr>
            <w:r w:rsidRPr="00080012">
              <w:rPr>
                <w:rFonts w:ascii="Arial" w:hAnsi="Arial"/>
              </w:rPr>
              <w:t>Informations</w:t>
            </w:r>
          </w:p>
        </w:tc>
        <w:tc>
          <w:tcPr>
            <w:tcW w:w="2214" w:type="dxa"/>
            <w:shd w:val="clear" w:color="auto" w:fill="auto"/>
          </w:tcPr>
          <w:p w14:paraId="5AA9C7BF" w14:textId="77777777" w:rsidR="005D497A" w:rsidRPr="00080012" w:rsidRDefault="00080012">
            <w:pPr>
              <w:rPr>
                <w:rFonts w:ascii="Arial" w:hAnsi="Arial"/>
              </w:rPr>
            </w:pPr>
            <w:r w:rsidRPr="00080012">
              <w:rPr>
                <w:rFonts w:ascii="Arial" w:hAnsi="Arial"/>
              </w:rPr>
              <w:t>Instructions</w:t>
            </w:r>
          </w:p>
        </w:tc>
      </w:tr>
      <w:tr w:rsidR="00080012" w14:paraId="35B170A1" w14:textId="77777777" w:rsidTr="00080012">
        <w:tc>
          <w:tcPr>
            <w:tcW w:w="2214" w:type="dxa"/>
            <w:shd w:val="clear" w:color="auto" w:fill="auto"/>
          </w:tcPr>
          <w:p w14:paraId="214EF701" w14:textId="77777777" w:rsidR="005D497A" w:rsidRPr="00080012" w:rsidRDefault="00080012">
            <w:pPr>
              <w:rPr>
                <w:rFonts w:ascii="Arial" w:hAnsi="Arial"/>
              </w:rPr>
            </w:pPr>
            <w:r w:rsidRPr="00080012">
              <w:rPr>
                <w:rFonts w:ascii="Arial" w:hAnsi="Arial"/>
              </w:rPr>
              <w:t>Journal</w:t>
            </w:r>
          </w:p>
        </w:tc>
        <w:tc>
          <w:tcPr>
            <w:tcW w:w="2214" w:type="dxa"/>
            <w:shd w:val="clear" w:color="auto" w:fill="auto"/>
          </w:tcPr>
          <w:p w14:paraId="6D669CA1" w14:textId="77777777" w:rsidR="005D497A" w:rsidRPr="00080012" w:rsidRDefault="00080012">
            <w:pPr>
              <w:rPr>
                <w:rFonts w:ascii="Arial" w:hAnsi="Arial"/>
              </w:rPr>
            </w:pPr>
            <w:r w:rsidRPr="00080012">
              <w:rPr>
                <w:rFonts w:ascii="Arial" w:hAnsi="Arial"/>
              </w:rPr>
              <w:t>Procès-verbal</w:t>
            </w:r>
          </w:p>
        </w:tc>
        <w:tc>
          <w:tcPr>
            <w:tcW w:w="2214" w:type="dxa"/>
            <w:shd w:val="clear" w:color="auto" w:fill="auto"/>
          </w:tcPr>
          <w:p w14:paraId="1493C055" w14:textId="77777777" w:rsidR="005D497A" w:rsidRPr="00080012" w:rsidRDefault="00080012">
            <w:pPr>
              <w:rPr>
                <w:rFonts w:ascii="Arial" w:hAnsi="Arial"/>
              </w:rPr>
            </w:pPr>
            <w:r w:rsidRPr="00080012">
              <w:rPr>
                <w:rFonts w:ascii="Arial" w:hAnsi="Arial"/>
              </w:rPr>
              <w:t>Note</w:t>
            </w:r>
          </w:p>
        </w:tc>
        <w:tc>
          <w:tcPr>
            <w:tcW w:w="2214" w:type="dxa"/>
            <w:shd w:val="clear" w:color="auto" w:fill="auto"/>
          </w:tcPr>
          <w:p w14:paraId="03462977" w14:textId="77777777" w:rsidR="005D497A" w:rsidRPr="00080012" w:rsidRDefault="00080012">
            <w:pPr>
              <w:rPr>
                <w:rFonts w:ascii="Arial" w:hAnsi="Arial"/>
              </w:rPr>
            </w:pPr>
            <w:r w:rsidRPr="00080012">
              <w:rPr>
                <w:rFonts w:ascii="Arial" w:hAnsi="Arial"/>
              </w:rPr>
              <w:t>Avis</w:t>
            </w:r>
          </w:p>
        </w:tc>
      </w:tr>
      <w:tr w:rsidR="00080012" w14:paraId="4F943B36" w14:textId="77777777" w:rsidTr="00080012">
        <w:tc>
          <w:tcPr>
            <w:tcW w:w="2214" w:type="dxa"/>
            <w:shd w:val="clear" w:color="auto" w:fill="auto"/>
          </w:tcPr>
          <w:p w14:paraId="733AA562" w14:textId="77777777" w:rsidR="005D497A" w:rsidRPr="00080012" w:rsidRDefault="00080012">
            <w:pPr>
              <w:rPr>
                <w:rFonts w:ascii="Arial" w:hAnsi="Arial"/>
              </w:rPr>
            </w:pPr>
            <w:r w:rsidRPr="00080012">
              <w:rPr>
                <w:rFonts w:ascii="Arial" w:hAnsi="Arial"/>
              </w:rPr>
              <w:t>Licence/permis</w:t>
            </w:r>
          </w:p>
        </w:tc>
        <w:tc>
          <w:tcPr>
            <w:tcW w:w="2214" w:type="dxa"/>
            <w:shd w:val="clear" w:color="auto" w:fill="auto"/>
          </w:tcPr>
          <w:p w14:paraId="2BE789BA" w14:textId="77777777" w:rsidR="005D497A" w:rsidRPr="00080012" w:rsidRDefault="00080012">
            <w:pPr>
              <w:rPr>
                <w:rFonts w:ascii="Arial" w:hAnsi="Arial"/>
              </w:rPr>
            </w:pPr>
            <w:r w:rsidRPr="00080012">
              <w:rPr>
                <w:rFonts w:ascii="Arial" w:hAnsi="Arial"/>
              </w:rPr>
              <w:t>Papiers</w:t>
            </w:r>
          </w:p>
        </w:tc>
        <w:tc>
          <w:tcPr>
            <w:tcW w:w="2214" w:type="dxa"/>
            <w:shd w:val="clear" w:color="auto" w:fill="auto"/>
          </w:tcPr>
          <w:p w14:paraId="6C9B786A" w14:textId="77777777" w:rsidR="005D497A" w:rsidRPr="00080012" w:rsidRDefault="00080012">
            <w:pPr>
              <w:rPr>
                <w:rFonts w:ascii="Arial" w:hAnsi="Arial"/>
              </w:rPr>
            </w:pPr>
            <w:r w:rsidRPr="00080012">
              <w:rPr>
                <w:rFonts w:ascii="Arial" w:hAnsi="Arial"/>
              </w:rPr>
              <w:t>Permis</w:t>
            </w:r>
          </w:p>
        </w:tc>
        <w:tc>
          <w:tcPr>
            <w:tcW w:w="2214" w:type="dxa"/>
            <w:shd w:val="clear" w:color="auto" w:fill="auto"/>
          </w:tcPr>
          <w:p w14:paraId="23675E2A" w14:textId="77777777" w:rsidR="005D497A" w:rsidRPr="00080012" w:rsidRDefault="00080012">
            <w:pPr>
              <w:rPr>
                <w:rFonts w:ascii="Arial" w:hAnsi="Arial"/>
              </w:rPr>
            </w:pPr>
            <w:r w:rsidRPr="00080012">
              <w:rPr>
                <w:rFonts w:ascii="Arial" w:hAnsi="Arial"/>
              </w:rPr>
              <w:t>Reçu</w:t>
            </w:r>
          </w:p>
        </w:tc>
      </w:tr>
      <w:tr w:rsidR="00080012" w14:paraId="601A6EFB" w14:textId="77777777" w:rsidTr="00080012">
        <w:tc>
          <w:tcPr>
            <w:tcW w:w="2214" w:type="dxa"/>
            <w:shd w:val="clear" w:color="auto" w:fill="auto"/>
          </w:tcPr>
          <w:p w14:paraId="04B06B2D" w14:textId="77777777" w:rsidR="005D497A" w:rsidRPr="00080012" w:rsidRDefault="00080012">
            <w:pPr>
              <w:rPr>
                <w:rFonts w:ascii="Arial" w:hAnsi="Arial"/>
              </w:rPr>
            </w:pPr>
            <w:r w:rsidRPr="00080012">
              <w:rPr>
                <w:rFonts w:ascii="Arial" w:hAnsi="Arial"/>
              </w:rPr>
              <w:t>Enregistrement</w:t>
            </w:r>
          </w:p>
        </w:tc>
        <w:tc>
          <w:tcPr>
            <w:tcW w:w="2214" w:type="dxa"/>
            <w:shd w:val="clear" w:color="auto" w:fill="auto"/>
          </w:tcPr>
          <w:p w14:paraId="7F0C47AE" w14:textId="77777777" w:rsidR="005D497A" w:rsidRPr="00080012" w:rsidRDefault="00080012">
            <w:pPr>
              <w:rPr>
                <w:rFonts w:ascii="Arial" w:hAnsi="Arial"/>
              </w:rPr>
            </w:pPr>
            <w:r w:rsidRPr="00080012">
              <w:rPr>
                <w:rFonts w:ascii="Arial" w:hAnsi="Arial"/>
              </w:rPr>
              <w:t>Registre</w:t>
            </w:r>
          </w:p>
        </w:tc>
        <w:tc>
          <w:tcPr>
            <w:tcW w:w="2214" w:type="dxa"/>
            <w:shd w:val="clear" w:color="auto" w:fill="auto"/>
          </w:tcPr>
          <w:p w14:paraId="1526D01B" w14:textId="77777777" w:rsidR="005D497A" w:rsidRPr="00080012" w:rsidRDefault="00080012">
            <w:pPr>
              <w:rPr>
                <w:rFonts w:ascii="Arial" w:hAnsi="Arial"/>
              </w:rPr>
            </w:pPr>
            <w:r w:rsidRPr="00080012">
              <w:rPr>
                <w:rFonts w:ascii="Arial" w:hAnsi="Arial"/>
              </w:rPr>
              <w:t>Rapport</w:t>
            </w:r>
          </w:p>
        </w:tc>
        <w:tc>
          <w:tcPr>
            <w:tcW w:w="2214" w:type="dxa"/>
            <w:shd w:val="clear" w:color="auto" w:fill="auto"/>
          </w:tcPr>
          <w:p w14:paraId="0D0A52E2" w14:textId="77777777" w:rsidR="005D497A" w:rsidRPr="00080012" w:rsidRDefault="00080012">
            <w:pPr>
              <w:rPr>
                <w:rFonts w:ascii="Arial" w:hAnsi="Arial"/>
              </w:rPr>
            </w:pPr>
            <w:r w:rsidRPr="00080012">
              <w:rPr>
                <w:rFonts w:ascii="Arial" w:hAnsi="Arial"/>
              </w:rPr>
              <w:t>Retour</w:t>
            </w:r>
          </w:p>
        </w:tc>
      </w:tr>
      <w:tr w:rsidR="00080012" w14:paraId="43111DCA" w14:textId="77777777" w:rsidTr="00080012">
        <w:tc>
          <w:tcPr>
            <w:tcW w:w="2214" w:type="dxa"/>
            <w:shd w:val="clear" w:color="auto" w:fill="auto"/>
          </w:tcPr>
          <w:p w14:paraId="71208CF0" w14:textId="77777777" w:rsidR="005D497A" w:rsidRPr="00080012" w:rsidRDefault="00080012">
            <w:pPr>
              <w:rPr>
                <w:rFonts w:ascii="Arial" w:hAnsi="Arial"/>
              </w:rPr>
            </w:pPr>
            <w:r w:rsidRPr="00080012">
              <w:rPr>
                <w:rFonts w:ascii="Arial" w:hAnsi="Arial"/>
              </w:rPr>
              <w:t>Signature</w:t>
            </w:r>
          </w:p>
        </w:tc>
        <w:tc>
          <w:tcPr>
            <w:tcW w:w="2214" w:type="dxa"/>
            <w:shd w:val="clear" w:color="auto" w:fill="auto"/>
          </w:tcPr>
          <w:p w14:paraId="08CBD9C3" w14:textId="77777777" w:rsidR="005D497A" w:rsidRPr="00080012" w:rsidRDefault="00080012">
            <w:pPr>
              <w:rPr>
                <w:rFonts w:ascii="Arial" w:hAnsi="Arial"/>
              </w:rPr>
            </w:pPr>
            <w:r w:rsidRPr="00080012">
              <w:rPr>
                <w:rFonts w:ascii="Arial" w:hAnsi="Arial"/>
              </w:rPr>
              <w:t>Ticket</w:t>
            </w:r>
          </w:p>
        </w:tc>
        <w:tc>
          <w:tcPr>
            <w:tcW w:w="2214" w:type="dxa"/>
            <w:shd w:val="clear" w:color="auto" w:fill="auto"/>
          </w:tcPr>
          <w:p w14:paraId="0F6DCA03" w14:textId="77777777" w:rsidR="005D497A" w:rsidRPr="00080012" w:rsidRDefault="00080012">
            <w:pPr>
              <w:rPr>
                <w:rFonts w:ascii="Arial" w:hAnsi="Arial"/>
              </w:rPr>
            </w:pPr>
            <w:r w:rsidRPr="00080012">
              <w:rPr>
                <w:rFonts w:ascii="Arial" w:hAnsi="Arial"/>
              </w:rPr>
              <w:t>Écrit</w:t>
            </w:r>
          </w:p>
        </w:tc>
        <w:tc>
          <w:tcPr>
            <w:tcW w:w="2214" w:type="dxa"/>
            <w:shd w:val="clear" w:color="auto" w:fill="auto"/>
          </w:tcPr>
          <w:p w14:paraId="01EB831A" w14:textId="77777777" w:rsidR="005D497A" w:rsidRPr="00080012" w:rsidRDefault="005D497A">
            <w:pPr>
              <w:rPr>
                <w:rFonts w:ascii="Arial" w:hAnsi="Arial"/>
                <w:lang w:val="en-AU"/>
              </w:rPr>
            </w:pPr>
          </w:p>
        </w:tc>
      </w:tr>
    </w:tbl>
    <w:p w14:paraId="02B0A1B6" w14:textId="77777777" w:rsidR="005D497A" w:rsidRPr="00FA12F9" w:rsidRDefault="005D497A">
      <w:pPr>
        <w:rPr>
          <w:rFonts w:ascii="Arial" w:hAnsi="Arial"/>
          <w:lang w:val="en-AU"/>
        </w:rPr>
      </w:pPr>
    </w:p>
    <w:p w14:paraId="4D3866A2" w14:textId="77777777" w:rsidR="005D497A" w:rsidRPr="00FA12F9" w:rsidRDefault="00080012">
      <w:pPr>
        <w:rPr>
          <w:rFonts w:ascii="Arial" w:hAnsi="Arial"/>
        </w:rPr>
      </w:pPr>
      <w:r>
        <w:rPr>
          <w:rFonts w:ascii="Arial" w:hAnsi="Arial"/>
        </w:rPr>
        <w:lastRenderedPageBreak/>
        <w:t>Si vous utilisez une source électronique, telle que PacLII, vous pouvez utiliser la fonction « Rechercher » de votre logiciel de traitement de texte ou de votre navigateur Internet pour trouver ces mots.</w:t>
      </w:r>
    </w:p>
    <w:p w14:paraId="07C63271" w14:textId="77777777" w:rsidR="005D497A" w:rsidRPr="00D54AE0" w:rsidRDefault="005D497A">
      <w:pPr>
        <w:rPr>
          <w:rFonts w:ascii="Arial" w:hAnsi="Arial"/>
        </w:rPr>
      </w:pPr>
    </w:p>
    <w:p w14:paraId="5989DE82" w14:textId="77777777" w:rsidR="005D497A" w:rsidRPr="00FA12F9" w:rsidRDefault="00080012">
      <w:pPr>
        <w:rPr>
          <w:rFonts w:ascii="Arial" w:hAnsi="Arial"/>
        </w:rPr>
      </w:pPr>
      <w:r>
        <w:rPr>
          <w:rFonts w:ascii="Arial" w:hAnsi="Arial"/>
        </w:rPr>
        <w:t>Chaque fois que vous trouvez un mot qui peut faire référence à des documents d’activité, lisez l’ensemble de la section dans laquelle vous avez trouvé le mot pour bien comprendre ce que dit cette section. Vous trouverez parfois de fausses alertes - par exemple, le mot « livres » peut désigner les documents comptables d'une entreprise ou simplement faire référence à des livres d'une bibliothèque.</w:t>
      </w:r>
    </w:p>
    <w:p w14:paraId="192A09AE" w14:textId="77777777" w:rsidR="005D497A" w:rsidRPr="00D54AE0" w:rsidRDefault="005D497A">
      <w:pPr>
        <w:rPr>
          <w:rFonts w:ascii="Arial" w:hAnsi="Arial"/>
        </w:rPr>
      </w:pPr>
    </w:p>
    <w:p w14:paraId="7CC213A0" w14:textId="77777777" w:rsidR="005D497A" w:rsidRPr="00FA12F9" w:rsidRDefault="00080012" w:rsidP="005D497A">
      <w:pPr>
        <w:keepNext/>
        <w:rPr>
          <w:rFonts w:ascii="Arial" w:hAnsi="Arial"/>
          <w:b/>
          <w:i/>
        </w:rPr>
      </w:pPr>
      <w:r>
        <w:rPr>
          <w:rFonts w:ascii="Arial" w:hAnsi="Arial"/>
          <w:b/>
          <w:i/>
        </w:rPr>
        <w:t>Types d'exigences d'archivage</w:t>
      </w:r>
    </w:p>
    <w:p w14:paraId="3C77E2E7" w14:textId="77777777" w:rsidR="005D497A" w:rsidRPr="00FA12F9" w:rsidRDefault="00080012">
      <w:pPr>
        <w:rPr>
          <w:rFonts w:ascii="Arial" w:hAnsi="Arial"/>
        </w:rPr>
      </w:pPr>
      <w:r>
        <w:rPr>
          <w:rFonts w:ascii="Arial" w:hAnsi="Arial"/>
        </w:rPr>
        <w:t>Si le mot que vous avez trouvé semble bien faire référence à des documents d’activité, réfléchissez à ce que signifie la déclaration. Vous pouvez rencontrer différents types d'exigences en matière d’archivage. Il peut s’agir d’exigences visant à :</w:t>
      </w:r>
    </w:p>
    <w:p w14:paraId="5E488278" w14:textId="77777777" w:rsidR="005D497A" w:rsidRPr="00FA12F9" w:rsidRDefault="00080012" w:rsidP="005D497A">
      <w:pPr>
        <w:numPr>
          <w:ilvl w:val="0"/>
          <w:numId w:val="13"/>
        </w:numPr>
        <w:rPr>
          <w:rFonts w:ascii="Arial" w:hAnsi="Arial"/>
        </w:rPr>
      </w:pPr>
      <w:proofErr w:type="gramStart"/>
      <w:r>
        <w:rPr>
          <w:rFonts w:ascii="Arial" w:hAnsi="Arial"/>
        </w:rPr>
        <w:t>créer</w:t>
      </w:r>
      <w:proofErr w:type="gramEnd"/>
      <w:r>
        <w:rPr>
          <w:rFonts w:ascii="Arial" w:hAnsi="Arial"/>
        </w:rPr>
        <w:t xml:space="preserve"> un document d’activité - par exemple, « Il doit exister un registre des licences/permis »</w:t>
      </w:r>
    </w:p>
    <w:p w14:paraId="1EC22B89" w14:textId="77777777" w:rsidR="005D497A" w:rsidRPr="00FA12F9" w:rsidRDefault="00080012" w:rsidP="005D497A">
      <w:pPr>
        <w:numPr>
          <w:ilvl w:val="0"/>
          <w:numId w:val="13"/>
        </w:numPr>
        <w:rPr>
          <w:rFonts w:ascii="Arial" w:hAnsi="Arial"/>
        </w:rPr>
      </w:pPr>
      <w:proofErr w:type="gramStart"/>
      <w:r>
        <w:rPr>
          <w:rFonts w:ascii="Arial" w:hAnsi="Arial"/>
        </w:rPr>
        <w:t>inclure</w:t>
      </w:r>
      <w:proofErr w:type="gramEnd"/>
      <w:r>
        <w:rPr>
          <w:rFonts w:ascii="Arial" w:hAnsi="Arial"/>
        </w:rPr>
        <w:t xml:space="preserve"> certaines informations dans un document d’activité - par exemple, « Le formulaire doit inclure le nom et la date de naissance du demandeur »</w:t>
      </w:r>
    </w:p>
    <w:p w14:paraId="1A0CD680" w14:textId="77777777" w:rsidR="005D497A" w:rsidRPr="00FA12F9" w:rsidRDefault="00080012" w:rsidP="005D497A">
      <w:pPr>
        <w:numPr>
          <w:ilvl w:val="0"/>
          <w:numId w:val="13"/>
        </w:numPr>
        <w:rPr>
          <w:rFonts w:ascii="Arial" w:hAnsi="Arial"/>
        </w:rPr>
      </w:pPr>
      <w:proofErr w:type="gramStart"/>
      <w:r>
        <w:rPr>
          <w:rFonts w:ascii="Arial" w:hAnsi="Arial"/>
        </w:rPr>
        <w:t>créer</w:t>
      </w:r>
      <w:proofErr w:type="gramEnd"/>
      <w:r>
        <w:rPr>
          <w:rFonts w:ascii="Arial" w:hAnsi="Arial"/>
        </w:rPr>
        <w:t xml:space="preserve"> un document d’activité sous une certaine forme - par exemple, « Les demandes doivent être déposées au moyen d'un formulaire officiel »</w:t>
      </w:r>
    </w:p>
    <w:p w14:paraId="798DBB06" w14:textId="77777777" w:rsidR="005D497A" w:rsidRPr="00FA12F9" w:rsidRDefault="00080012" w:rsidP="005D497A">
      <w:pPr>
        <w:numPr>
          <w:ilvl w:val="0"/>
          <w:numId w:val="13"/>
        </w:numPr>
        <w:rPr>
          <w:rFonts w:ascii="Arial" w:hAnsi="Arial"/>
        </w:rPr>
      </w:pPr>
      <w:proofErr w:type="gramStart"/>
      <w:r>
        <w:rPr>
          <w:rFonts w:ascii="Arial" w:hAnsi="Arial"/>
        </w:rPr>
        <w:t>conserver</w:t>
      </w:r>
      <w:proofErr w:type="gramEnd"/>
      <w:r>
        <w:rPr>
          <w:rFonts w:ascii="Arial" w:hAnsi="Arial"/>
        </w:rPr>
        <w:t xml:space="preserve"> un document d’activité pendant un certain temps - par exemple, « Le bureau d’enregistrement doit conserver toutes les demandes approuvées pendant une période de sept ans à compter de la date de leur dépôt »</w:t>
      </w:r>
    </w:p>
    <w:p w14:paraId="4D4CBCCE" w14:textId="77777777" w:rsidR="005D497A" w:rsidRPr="00FA12F9" w:rsidRDefault="00080012" w:rsidP="005D497A">
      <w:pPr>
        <w:numPr>
          <w:ilvl w:val="0"/>
          <w:numId w:val="13"/>
        </w:numPr>
        <w:rPr>
          <w:rFonts w:ascii="Arial" w:hAnsi="Arial"/>
        </w:rPr>
      </w:pPr>
      <w:proofErr w:type="gramStart"/>
      <w:r>
        <w:rPr>
          <w:rFonts w:ascii="Arial" w:hAnsi="Arial"/>
        </w:rPr>
        <w:t>détruire</w:t>
      </w:r>
      <w:proofErr w:type="gramEnd"/>
      <w:r>
        <w:rPr>
          <w:rFonts w:ascii="Arial" w:hAnsi="Arial"/>
        </w:rPr>
        <w:t xml:space="preserve"> un document d’activité après un certain temps - par exemple, « Le bureau d’enregistrement doit détruire toutes les demandes sans suite un an après leur date de dépôt »</w:t>
      </w:r>
    </w:p>
    <w:p w14:paraId="13F40CC5" w14:textId="77777777" w:rsidR="005D497A" w:rsidRPr="00FA12F9" w:rsidRDefault="00080012" w:rsidP="005D497A">
      <w:pPr>
        <w:numPr>
          <w:ilvl w:val="0"/>
          <w:numId w:val="13"/>
        </w:numPr>
        <w:rPr>
          <w:rFonts w:ascii="Arial" w:hAnsi="Arial"/>
        </w:rPr>
      </w:pPr>
      <w:proofErr w:type="gramStart"/>
      <w:r>
        <w:rPr>
          <w:rFonts w:ascii="Arial" w:hAnsi="Arial"/>
        </w:rPr>
        <w:t>fournir</w:t>
      </w:r>
      <w:proofErr w:type="gramEnd"/>
      <w:r>
        <w:rPr>
          <w:rFonts w:ascii="Arial" w:hAnsi="Arial"/>
        </w:rPr>
        <w:t xml:space="preserve"> l'accès à un document d’activité - par exemple, « Le registre doit être ouvert pour toute inspection par le public »</w:t>
      </w:r>
    </w:p>
    <w:p w14:paraId="149AA48E" w14:textId="77777777" w:rsidR="005D497A" w:rsidRPr="00FA12F9" w:rsidRDefault="00080012" w:rsidP="005D497A">
      <w:pPr>
        <w:numPr>
          <w:ilvl w:val="0"/>
          <w:numId w:val="13"/>
        </w:numPr>
        <w:rPr>
          <w:rFonts w:ascii="Arial" w:hAnsi="Arial"/>
        </w:rPr>
      </w:pPr>
      <w:proofErr w:type="gramStart"/>
      <w:r>
        <w:rPr>
          <w:rFonts w:ascii="Arial" w:hAnsi="Arial"/>
        </w:rPr>
        <w:t>empêcher</w:t>
      </w:r>
      <w:proofErr w:type="gramEnd"/>
      <w:r>
        <w:rPr>
          <w:rFonts w:ascii="Arial" w:hAnsi="Arial"/>
        </w:rPr>
        <w:t xml:space="preserve"> l'accès à un document d’activité - par exemple, « Les demandes doivent être stockées » de façon à ce que leur contenu reste privé ».</w:t>
      </w:r>
    </w:p>
    <w:p w14:paraId="0BA79DE7" w14:textId="77777777" w:rsidR="005D497A" w:rsidRPr="00D54AE0" w:rsidRDefault="005D497A">
      <w:pPr>
        <w:rPr>
          <w:rFonts w:ascii="Arial" w:hAnsi="Arial"/>
        </w:rPr>
      </w:pPr>
    </w:p>
    <w:p w14:paraId="386150E1" w14:textId="77777777" w:rsidR="005D497A" w:rsidRPr="00FA12F9" w:rsidRDefault="00080012" w:rsidP="005D497A">
      <w:pPr>
        <w:pBdr>
          <w:top w:val="single" w:sz="4" w:space="1" w:color="auto" w:shadow="1"/>
          <w:left w:val="single" w:sz="4" w:space="4" w:color="auto" w:shadow="1"/>
          <w:bottom w:val="single" w:sz="4" w:space="1" w:color="auto" w:shadow="1"/>
          <w:right w:val="single" w:sz="4" w:space="4" w:color="auto" w:shadow="1"/>
        </w:pBdr>
        <w:rPr>
          <w:rFonts w:ascii="Arial" w:hAnsi="Arial"/>
        </w:rPr>
      </w:pPr>
      <w:r>
        <w:rPr>
          <w:rFonts w:ascii="Arial" w:hAnsi="Arial"/>
        </w:rPr>
        <w:t>Pour chaque exigence d’archivage rencontrée, notez l'endroit où vous l'avez trouvée. Incluez des références telles que des numéros de page ou de section afin de ne pas avoir à relire l'ensemble du document la prochaine fois que vous devrez retrouver la référence. Rédigez également une note sur le type d'exigence dont il doit s'agir, par exemple une exigence de création, de destruction ou d'accès.</w:t>
      </w:r>
    </w:p>
    <w:p w14:paraId="086896CB" w14:textId="77777777" w:rsidR="005D497A" w:rsidRPr="00D54AE0" w:rsidRDefault="005D497A">
      <w:pPr>
        <w:rPr>
          <w:rFonts w:ascii="Arial" w:hAnsi="Arial"/>
        </w:rPr>
      </w:pPr>
    </w:p>
    <w:p w14:paraId="2F6D8F10" w14:textId="77777777" w:rsidR="005D497A" w:rsidRPr="00FA12F9" w:rsidRDefault="00080012">
      <w:pPr>
        <w:rPr>
          <w:rFonts w:ascii="Arial" w:hAnsi="Arial"/>
          <w:b/>
          <w:i/>
        </w:rPr>
      </w:pPr>
      <w:r>
        <w:rPr>
          <w:rFonts w:ascii="Arial" w:hAnsi="Arial"/>
          <w:b/>
          <w:i/>
        </w:rPr>
        <w:t>Vérification des exigences « cachées »</w:t>
      </w:r>
    </w:p>
    <w:p w14:paraId="19161DD3" w14:textId="77777777" w:rsidR="005D497A" w:rsidRPr="00FA12F9" w:rsidRDefault="00080012">
      <w:pPr>
        <w:rPr>
          <w:rFonts w:ascii="Arial" w:hAnsi="Arial"/>
        </w:rPr>
      </w:pPr>
      <w:r>
        <w:rPr>
          <w:rFonts w:ascii="Arial" w:hAnsi="Arial"/>
        </w:rPr>
        <w:t xml:space="preserve">Si vous disposez de temps et que vous souhaitez vous assurer que vous avez identifié toutes les exigences d'archivage de votre organisation, vous pouvez choisir de réexaminer toutes vos sources, en y recherchant cette fois-ci les exigences d'archivage « cachées ». Les exigences d’archivage « cachées » ou « implicites » sont des exigences qui ne mentionnent pas l’obligation d'un document d’activité, mais décrivent une situation dans laquelle un document d’activité serait réellement nécessaire. </w:t>
      </w:r>
    </w:p>
    <w:p w14:paraId="0082E64C" w14:textId="77777777" w:rsidR="005D497A" w:rsidRPr="00FA12F9" w:rsidRDefault="0053130B">
      <w:pPr>
        <w:rPr>
          <w:rFonts w:ascii="Arial" w:hAnsi="Arial"/>
        </w:rPr>
      </w:pPr>
      <w:r>
        <w:rPr>
          <w:rFonts w:ascii="Arial" w:hAnsi="Arial"/>
        </w:rPr>
        <w:br w:type="page"/>
      </w:r>
      <w:r w:rsidR="00080012">
        <w:rPr>
          <w:rFonts w:ascii="Arial" w:hAnsi="Arial"/>
        </w:rPr>
        <w:lastRenderedPageBreak/>
        <w:t>Les lois constituent souvent une bonne source d'exigences d’archivage « cachées ». De nombreuses lois précisent le rôle ou les fonctions d'une organisation gouvernementale particulière. Par exemple, une loi créant une nouvelle bibliothèque nationale pourrait comporter une section intitulée « fonctions », énumérant les fonctions de la bibliothèque nationale comme suit :</w:t>
      </w:r>
    </w:p>
    <w:p w14:paraId="38C99F64" w14:textId="77777777" w:rsidR="005D497A" w:rsidRPr="00FA12F9" w:rsidRDefault="00080012" w:rsidP="005D497A">
      <w:pPr>
        <w:numPr>
          <w:ilvl w:val="0"/>
          <w:numId w:val="14"/>
        </w:numPr>
        <w:rPr>
          <w:rFonts w:ascii="Arial" w:hAnsi="Arial"/>
        </w:rPr>
      </w:pPr>
      <w:proofErr w:type="gramStart"/>
      <w:r>
        <w:rPr>
          <w:rFonts w:ascii="Arial" w:hAnsi="Arial"/>
        </w:rPr>
        <w:t>collecter</w:t>
      </w:r>
      <w:proofErr w:type="gramEnd"/>
      <w:r>
        <w:rPr>
          <w:rFonts w:ascii="Arial" w:hAnsi="Arial"/>
        </w:rPr>
        <w:t xml:space="preserve"> les publications relatives à la nation</w:t>
      </w:r>
    </w:p>
    <w:p w14:paraId="29F4987F" w14:textId="77777777" w:rsidR="005D497A" w:rsidRPr="00FA12F9" w:rsidRDefault="00080012" w:rsidP="005D497A">
      <w:pPr>
        <w:numPr>
          <w:ilvl w:val="0"/>
          <w:numId w:val="14"/>
        </w:numPr>
        <w:rPr>
          <w:rFonts w:ascii="Arial" w:hAnsi="Arial"/>
        </w:rPr>
      </w:pPr>
      <w:proofErr w:type="gramStart"/>
      <w:r>
        <w:rPr>
          <w:rFonts w:ascii="Arial" w:hAnsi="Arial"/>
        </w:rPr>
        <w:t>mettre</w:t>
      </w:r>
      <w:proofErr w:type="gramEnd"/>
      <w:r>
        <w:rPr>
          <w:rFonts w:ascii="Arial" w:hAnsi="Arial"/>
        </w:rPr>
        <w:t xml:space="preserve"> ses collections à la disposition du public</w:t>
      </w:r>
    </w:p>
    <w:p w14:paraId="278B04EC" w14:textId="77777777" w:rsidR="005D497A" w:rsidRPr="00FA12F9" w:rsidRDefault="00080012" w:rsidP="005D497A">
      <w:pPr>
        <w:numPr>
          <w:ilvl w:val="0"/>
          <w:numId w:val="14"/>
        </w:numPr>
        <w:rPr>
          <w:rFonts w:ascii="Arial" w:hAnsi="Arial"/>
        </w:rPr>
      </w:pPr>
      <w:proofErr w:type="gramStart"/>
      <w:r>
        <w:rPr>
          <w:rFonts w:ascii="Arial" w:hAnsi="Arial"/>
        </w:rPr>
        <w:t>fournir</w:t>
      </w:r>
      <w:proofErr w:type="gramEnd"/>
      <w:r>
        <w:rPr>
          <w:rFonts w:ascii="Arial" w:hAnsi="Arial"/>
        </w:rPr>
        <w:t xml:space="preserve"> des conseils et une assistance à d’autres bibliothèques du pays.</w:t>
      </w:r>
    </w:p>
    <w:p w14:paraId="1B48A1D6" w14:textId="77777777" w:rsidR="005D497A" w:rsidRPr="00D54AE0" w:rsidRDefault="005D497A">
      <w:pPr>
        <w:rPr>
          <w:rFonts w:ascii="Arial" w:hAnsi="Arial"/>
        </w:rPr>
      </w:pPr>
    </w:p>
    <w:p w14:paraId="4C7548E3" w14:textId="77777777" w:rsidR="005D497A" w:rsidRPr="00FA12F9" w:rsidRDefault="00080012">
      <w:pPr>
        <w:rPr>
          <w:rFonts w:ascii="Arial" w:hAnsi="Arial"/>
        </w:rPr>
      </w:pPr>
      <w:r>
        <w:rPr>
          <w:rFonts w:ascii="Arial" w:hAnsi="Arial"/>
        </w:rPr>
        <w:t>Même s'il n'est pas fait mention ici de documents d’activité, le gouvernement et la communauté s'attendent à ce qu'une bibliothèque nationale conserve des documents sur les fonctions qu'elle est tenue d'exercer de par la loi. Cela signifie que même si cette loi ne contient pas d'exigences spécifiques en matière d’archivage, il peut exister une exigence « cachée » invitant la bibliothèque à conserver des documents d’activité sur la collecte des publications, la mise à disposition des collections et l'assistance aux autres bibliothèques.</w:t>
      </w:r>
    </w:p>
    <w:p w14:paraId="4A7A0481" w14:textId="77777777" w:rsidR="005D497A" w:rsidRPr="00D54AE0" w:rsidRDefault="005D497A">
      <w:pPr>
        <w:rPr>
          <w:rFonts w:ascii="Arial" w:hAnsi="Arial"/>
        </w:rPr>
      </w:pPr>
    </w:p>
    <w:p w14:paraId="460BB31D" w14:textId="77777777" w:rsidR="005D497A" w:rsidRPr="00FA12F9" w:rsidRDefault="00080012">
      <w:pPr>
        <w:rPr>
          <w:rFonts w:ascii="Arial" w:hAnsi="Arial"/>
        </w:rPr>
      </w:pPr>
      <w:r>
        <w:rPr>
          <w:rFonts w:ascii="Arial" w:hAnsi="Arial"/>
        </w:rPr>
        <w:t>Les politiques et procédures peuvent également inclure des exigences d’archivage « cachées ». Par exemple, une procédure permettant d’examiner les plaintes concernant un employé peut exiger que l'autorité chargée de l'enquête vérifie s'il y a eu d'autres plaintes concernant cette personne. Même si aucun type de document d’activité n’est mentionné ici, il sera nécessaire de conserver une trace des plaintes concernant le personnel, sans quoi le sous-secrétaire n'aurait aucun moyen de vérifier s’il y a déjà eu des dépôts de plaintes dans le passé. Par conséquent, il existe une obligation « cachée » de créer des documents d’activité qui documentent les plaintes déposées contre le personnel.</w:t>
      </w:r>
    </w:p>
    <w:p w14:paraId="49E328BD" w14:textId="77777777" w:rsidR="005D497A" w:rsidRPr="00D54AE0" w:rsidRDefault="005D497A">
      <w:pPr>
        <w:rPr>
          <w:rFonts w:ascii="Arial" w:hAnsi="Arial"/>
        </w:rPr>
      </w:pPr>
    </w:p>
    <w:p w14:paraId="2A9EC642" w14:textId="77777777" w:rsidR="005D497A" w:rsidRPr="00FA12F9" w:rsidRDefault="00080012" w:rsidP="005D497A">
      <w:pPr>
        <w:pBdr>
          <w:top w:val="single" w:sz="4" w:space="1" w:color="auto" w:shadow="1"/>
          <w:left w:val="single" w:sz="4" w:space="4" w:color="auto" w:shadow="1"/>
          <w:bottom w:val="single" w:sz="4" w:space="1" w:color="auto" w:shadow="1"/>
          <w:right w:val="single" w:sz="4" w:space="4" w:color="auto" w:shadow="1"/>
        </w:pBdr>
        <w:rPr>
          <w:rFonts w:ascii="Arial" w:hAnsi="Arial"/>
        </w:rPr>
      </w:pPr>
      <w:r>
        <w:rPr>
          <w:rFonts w:ascii="Arial" w:hAnsi="Arial"/>
        </w:rPr>
        <w:t xml:space="preserve">Chaque fois que vous rencontrez une exigence d’archivage « cachée », notez-la de la même façon que pour les autres exigences d’archivage. Indiquez l'endroit où vous l'avez trouvée et </w:t>
      </w:r>
      <w:proofErr w:type="gramStart"/>
      <w:r>
        <w:rPr>
          <w:rFonts w:ascii="Arial" w:hAnsi="Arial"/>
        </w:rPr>
        <w:t>incluez</w:t>
      </w:r>
      <w:proofErr w:type="gramEnd"/>
      <w:r>
        <w:rPr>
          <w:rFonts w:ascii="Arial" w:hAnsi="Arial"/>
        </w:rPr>
        <w:t xml:space="preserve"> des références telles que des numéros de page ou de section afin de ne pas avoir à relire l'ensemble du document la prochaine fois que vous devrez retrouver la référence. Rédigez également une note sur le type d'exigence dont il doit s'agir, par exemple une exigence de création, de destruction ou d'accès.</w:t>
      </w:r>
    </w:p>
    <w:p w14:paraId="2828A586" w14:textId="77777777" w:rsidR="005D497A" w:rsidRPr="00D54AE0" w:rsidRDefault="005D497A">
      <w:pPr>
        <w:rPr>
          <w:rFonts w:ascii="Arial" w:hAnsi="Arial"/>
        </w:rPr>
      </w:pPr>
    </w:p>
    <w:p w14:paraId="3A62CD76" w14:textId="77777777" w:rsidR="005D497A" w:rsidRPr="00FA12F9" w:rsidRDefault="00080012" w:rsidP="000241F3">
      <w:pPr>
        <w:pStyle w:val="Titre2"/>
      </w:pPr>
      <w:bookmarkStart w:id="15" w:name="_Toc76719376"/>
      <w:r>
        <w:t>Documentation relative aux exigences d’archivage</w:t>
      </w:r>
      <w:bookmarkEnd w:id="15"/>
    </w:p>
    <w:p w14:paraId="7B710227" w14:textId="77777777" w:rsidR="005D497A" w:rsidRPr="00D54AE0" w:rsidRDefault="005D497A">
      <w:pPr>
        <w:rPr>
          <w:rFonts w:ascii="Arial" w:hAnsi="Arial"/>
        </w:rPr>
      </w:pPr>
    </w:p>
    <w:p w14:paraId="396C8DA7" w14:textId="77777777" w:rsidR="005D497A" w:rsidRPr="00FA12F9" w:rsidRDefault="00080012">
      <w:pPr>
        <w:rPr>
          <w:rFonts w:ascii="Arial" w:hAnsi="Arial"/>
        </w:rPr>
      </w:pPr>
      <w:r>
        <w:rPr>
          <w:rFonts w:ascii="Arial" w:hAnsi="Arial"/>
        </w:rPr>
        <w:t>Lorsque vous avez identifié toutes les exigences d’archivage de votre organisation, vous devez les consigner par écrit pour que d'autres personnes puissent les comprendre et les utiliser à l'avenir. Vous devez documenter les exigences d’archivage de votre organisation pour :</w:t>
      </w:r>
    </w:p>
    <w:p w14:paraId="14830056" w14:textId="77777777" w:rsidR="005D497A" w:rsidRPr="00FA12F9" w:rsidRDefault="00080012" w:rsidP="005D497A">
      <w:pPr>
        <w:numPr>
          <w:ilvl w:val="0"/>
          <w:numId w:val="16"/>
        </w:numPr>
        <w:rPr>
          <w:rFonts w:ascii="Arial" w:hAnsi="Arial"/>
        </w:rPr>
      </w:pPr>
      <w:proofErr w:type="gramStart"/>
      <w:r>
        <w:rPr>
          <w:rFonts w:ascii="Arial" w:hAnsi="Arial"/>
        </w:rPr>
        <w:t>prouver</w:t>
      </w:r>
      <w:proofErr w:type="gramEnd"/>
      <w:r>
        <w:rPr>
          <w:rFonts w:ascii="Arial" w:hAnsi="Arial"/>
        </w:rPr>
        <w:t xml:space="preserve"> que vous avez fait votre travail correctement et vérifié les sources que vous avez identifiées</w:t>
      </w:r>
    </w:p>
    <w:p w14:paraId="00B08D5B" w14:textId="77777777" w:rsidR="005D497A" w:rsidRPr="00FA12F9" w:rsidRDefault="00080012" w:rsidP="005D497A">
      <w:pPr>
        <w:numPr>
          <w:ilvl w:val="0"/>
          <w:numId w:val="16"/>
        </w:numPr>
        <w:rPr>
          <w:rFonts w:ascii="Arial" w:hAnsi="Arial"/>
        </w:rPr>
      </w:pPr>
      <w:proofErr w:type="gramStart"/>
      <w:r>
        <w:rPr>
          <w:rFonts w:ascii="Arial" w:hAnsi="Arial"/>
        </w:rPr>
        <w:t>que</w:t>
      </w:r>
      <w:proofErr w:type="gramEnd"/>
      <w:r>
        <w:rPr>
          <w:rFonts w:ascii="Arial" w:hAnsi="Arial"/>
        </w:rPr>
        <w:t xml:space="preserve"> d’autres membres de l'organisation puissent connaître les exigences et s'assurer qu’elles sont respectées</w:t>
      </w:r>
    </w:p>
    <w:p w14:paraId="102B92AF" w14:textId="77777777" w:rsidR="005D497A" w:rsidRPr="00FA12F9" w:rsidRDefault="00080012" w:rsidP="005D497A">
      <w:pPr>
        <w:numPr>
          <w:ilvl w:val="0"/>
          <w:numId w:val="16"/>
        </w:numPr>
        <w:rPr>
          <w:rFonts w:ascii="Arial" w:hAnsi="Arial"/>
        </w:rPr>
      </w:pPr>
      <w:proofErr w:type="gramStart"/>
      <w:r>
        <w:rPr>
          <w:rFonts w:ascii="Arial" w:hAnsi="Arial"/>
        </w:rPr>
        <w:lastRenderedPageBreak/>
        <w:t>ne</w:t>
      </w:r>
      <w:proofErr w:type="gramEnd"/>
      <w:r>
        <w:rPr>
          <w:rFonts w:ascii="Arial" w:hAnsi="Arial"/>
        </w:rPr>
        <w:t xml:space="preserve"> pas avoir à rechercher une nouvelle fois dans toutes les sources si vous voulez mettre à jour vos exigences</w:t>
      </w:r>
    </w:p>
    <w:p w14:paraId="72A70702" w14:textId="77777777" w:rsidR="005D497A" w:rsidRPr="00FA12F9" w:rsidRDefault="00080012" w:rsidP="005D497A">
      <w:pPr>
        <w:numPr>
          <w:ilvl w:val="0"/>
          <w:numId w:val="16"/>
        </w:numPr>
        <w:rPr>
          <w:rFonts w:ascii="Arial" w:hAnsi="Arial"/>
        </w:rPr>
      </w:pPr>
      <w:proofErr w:type="gramStart"/>
      <w:r>
        <w:rPr>
          <w:rFonts w:ascii="Arial" w:hAnsi="Arial"/>
        </w:rPr>
        <w:t>utiliser</w:t>
      </w:r>
      <w:proofErr w:type="gramEnd"/>
      <w:r>
        <w:rPr>
          <w:rFonts w:ascii="Arial" w:hAnsi="Arial"/>
        </w:rPr>
        <w:t xml:space="preserve"> les informations à d’autres fins.</w:t>
      </w:r>
    </w:p>
    <w:p w14:paraId="0CC4CF5A" w14:textId="77777777" w:rsidR="005D497A" w:rsidRPr="00D54AE0" w:rsidRDefault="005D497A">
      <w:pPr>
        <w:rPr>
          <w:rFonts w:ascii="Arial" w:hAnsi="Arial"/>
        </w:rPr>
      </w:pPr>
    </w:p>
    <w:p w14:paraId="7553760D" w14:textId="77777777" w:rsidR="005D497A" w:rsidRPr="00FA12F9" w:rsidRDefault="00080012">
      <w:pPr>
        <w:rPr>
          <w:rFonts w:ascii="Arial" w:hAnsi="Arial"/>
        </w:rPr>
      </w:pPr>
      <w:r>
        <w:rPr>
          <w:rFonts w:ascii="Arial" w:hAnsi="Arial"/>
        </w:rPr>
        <w:t>Pour documenter vos exigences d’archivage, vous devrez les organiser en groupes logiques. Il existe plusieurs types de groupes que vous pouvez utiliser pour organiser vos exigences d’archivage. Il s'agit notamment de classer les documents d’activité en fonction :</w:t>
      </w:r>
    </w:p>
    <w:p w14:paraId="1DE4C012" w14:textId="77777777" w:rsidR="005D497A" w:rsidRPr="00FA12F9" w:rsidRDefault="00080012" w:rsidP="005D497A">
      <w:pPr>
        <w:numPr>
          <w:ilvl w:val="0"/>
          <w:numId w:val="15"/>
        </w:numPr>
        <w:rPr>
          <w:rFonts w:ascii="Arial" w:hAnsi="Arial"/>
        </w:rPr>
      </w:pPr>
      <w:proofErr w:type="gramStart"/>
      <w:r>
        <w:rPr>
          <w:rFonts w:ascii="Arial" w:hAnsi="Arial"/>
        </w:rPr>
        <w:t>de</w:t>
      </w:r>
      <w:proofErr w:type="gramEnd"/>
      <w:r>
        <w:rPr>
          <w:rFonts w:ascii="Arial" w:hAnsi="Arial"/>
        </w:rPr>
        <w:t xml:space="preserve"> l'activité opérationnelle à laquelle ils se rapportent</w:t>
      </w:r>
    </w:p>
    <w:p w14:paraId="6BA92304" w14:textId="77777777" w:rsidR="005D497A" w:rsidRPr="00FA12F9" w:rsidRDefault="00080012" w:rsidP="005D497A">
      <w:pPr>
        <w:numPr>
          <w:ilvl w:val="0"/>
          <w:numId w:val="15"/>
        </w:numPr>
        <w:rPr>
          <w:rFonts w:ascii="Arial" w:hAnsi="Arial"/>
        </w:rPr>
      </w:pPr>
      <w:proofErr w:type="gramStart"/>
      <w:r>
        <w:rPr>
          <w:rFonts w:ascii="Arial" w:hAnsi="Arial"/>
        </w:rPr>
        <w:t>du</w:t>
      </w:r>
      <w:proofErr w:type="gramEnd"/>
      <w:r>
        <w:rPr>
          <w:rFonts w:ascii="Arial" w:hAnsi="Arial"/>
        </w:rPr>
        <w:t xml:space="preserve"> secteur de l'organisation qui les réalise</w:t>
      </w:r>
    </w:p>
    <w:p w14:paraId="52B13E4C" w14:textId="77777777" w:rsidR="005D497A" w:rsidRPr="00FA12F9" w:rsidRDefault="00080012" w:rsidP="005D497A">
      <w:pPr>
        <w:numPr>
          <w:ilvl w:val="0"/>
          <w:numId w:val="15"/>
        </w:numPr>
        <w:rPr>
          <w:rFonts w:ascii="Arial" w:hAnsi="Arial"/>
        </w:rPr>
      </w:pPr>
      <w:proofErr w:type="gramStart"/>
      <w:r>
        <w:rPr>
          <w:rFonts w:ascii="Arial" w:hAnsi="Arial"/>
        </w:rPr>
        <w:t>de</w:t>
      </w:r>
      <w:proofErr w:type="gramEnd"/>
      <w:r>
        <w:rPr>
          <w:rFonts w:ascii="Arial" w:hAnsi="Arial"/>
        </w:rPr>
        <w:t xml:space="preserve"> leur niveau d'importance.</w:t>
      </w:r>
    </w:p>
    <w:p w14:paraId="74AFCE89" w14:textId="77777777" w:rsidR="005D497A" w:rsidRPr="00FA12F9" w:rsidRDefault="005D497A">
      <w:pPr>
        <w:rPr>
          <w:rFonts w:ascii="Arial" w:hAnsi="Arial"/>
          <w:lang w:val="en-AU"/>
        </w:rPr>
      </w:pPr>
    </w:p>
    <w:p w14:paraId="17935150" w14:textId="77777777" w:rsidR="005D497A" w:rsidRPr="00FA12F9" w:rsidRDefault="00080012" w:rsidP="005D497A">
      <w:pPr>
        <w:rPr>
          <w:rFonts w:ascii="Arial" w:hAnsi="Arial"/>
        </w:rPr>
      </w:pPr>
      <w:r>
        <w:rPr>
          <w:rFonts w:ascii="Arial" w:hAnsi="Arial"/>
        </w:rPr>
        <w:t>Vous trouverez à la fin de la présente directive un formulaire sur les exigences d’archivage (annexe 1). Vous pouvez l’utiliser pour documenter vos exigences d’archivage. Vous devez remplir une copie du formulaire pour chaque groupe d'exigences d’archivage que vous identifiez. Vous trouverez en annexe 2 un exemple des types d'informations à inclure dans un formulaire sur les exigences d’archivage.</w:t>
      </w:r>
    </w:p>
    <w:p w14:paraId="09A32123" w14:textId="77777777" w:rsidR="005D497A" w:rsidRPr="00D54AE0" w:rsidRDefault="005D497A" w:rsidP="005D497A">
      <w:pPr>
        <w:rPr>
          <w:rFonts w:ascii="Arial" w:hAnsi="Arial"/>
        </w:rPr>
      </w:pPr>
    </w:p>
    <w:p w14:paraId="523B0299" w14:textId="77777777" w:rsidR="005D497A" w:rsidRPr="00FA12F9" w:rsidRDefault="00080012">
      <w:pPr>
        <w:rPr>
          <w:rFonts w:ascii="Arial" w:hAnsi="Arial"/>
          <w:b/>
          <w:i/>
        </w:rPr>
      </w:pPr>
      <w:r>
        <w:rPr>
          <w:rFonts w:ascii="Arial" w:hAnsi="Arial"/>
          <w:b/>
          <w:i/>
        </w:rPr>
        <w:t>Regroupement par activité opérationnelle</w:t>
      </w:r>
    </w:p>
    <w:p w14:paraId="3CDF7AFA" w14:textId="77777777" w:rsidR="005D497A" w:rsidRPr="00FA12F9" w:rsidRDefault="00080012">
      <w:pPr>
        <w:rPr>
          <w:rFonts w:ascii="Arial" w:hAnsi="Arial"/>
        </w:rPr>
      </w:pPr>
      <w:r>
        <w:rPr>
          <w:rFonts w:ascii="Arial" w:hAnsi="Arial"/>
        </w:rPr>
        <w:t>Le regroupement des exigences en fonction de l'activité opérationnelle à laquelle elles se rapportent est généralement la meilleure option, mais elle peut également être la plus difficile à réaliser. Si votre organisation dispose déjà d'un plan de classement par produits et services (CPS), vos activités opérationnelles apparaîtront déjà dans ce document, et vous pourrez utiliser les mêmes intitulés pour regrouper vos exigences en matière d'archivage. Remplissez un exemplaire du formulaire sur les exigences d’archivage de la présente directive pour chaque fonction de votre CPS.</w:t>
      </w:r>
    </w:p>
    <w:p w14:paraId="647DA907" w14:textId="77777777" w:rsidR="005D497A" w:rsidRPr="00D54AE0" w:rsidRDefault="005D497A">
      <w:pPr>
        <w:rPr>
          <w:rFonts w:ascii="Arial" w:hAnsi="Arial"/>
        </w:rPr>
      </w:pPr>
    </w:p>
    <w:p w14:paraId="43CA5413" w14:textId="77777777" w:rsidR="005D497A" w:rsidRPr="00FA12F9" w:rsidRDefault="00080012" w:rsidP="005D497A">
      <w:pPr>
        <w:keepNext/>
        <w:rPr>
          <w:rFonts w:ascii="Arial" w:hAnsi="Arial"/>
          <w:b/>
          <w:i/>
        </w:rPr>
      </w:pPr>
      <w:r>
        <w:rPr>
          <w:rFonts w:ascii="Arial" w:hAnsi="Arial"/>
          <w:b/>
          <w:i/>
        </w:rPr>
        <w:t>Regroupement par secteur</w:t>
      </w:r>
    </w:p>
    <w:p w14:paraId="44083146" w14:textId="77777777" w:rsidR="005D497A" w:rsidRPr="00FA12F9" w:rsidRDefault="00080012">
      <w:pPr>
        <w:rPr>
          <w:rFonts w:ascii="Arial" w:hAnsi="Arial"/>
        </w:rPr>
      </w:pPr>
      <w:r>
        <w:rPr>
          <w:rFonts w:ascii="Arial" w:hAnsi="Arial"/>
        </w:rPr>
        <w:t>La plupart des organisations ne disposent pas d'un CPS. Si c'est le cas pour votre organisation, la meilleure option consiste probablement à regrouper vos exigences en fonction du secteur qui est chargé de les satisfaire. Par exemple, si vous avez trouvé une exigence d’archivage qui stipule que l'organisation doit tenir à jour un document d’activité enregistrant tous les numéros de passeport qu'elle a délivrés, identifiez le secteur responsable de la délivrance des passeports. Ce secteur doit garantir qu'il répond à l'exigence d’archivage des numéros de passeport. Créez un nouveau formulaire sur les exigences d'archivage en indiquant le nom du secteur en haut du formulaire, et utilisez-le pour répertorier toutes les exigences d'archivage que vous trouvez et qui se rapportent à ce secteur de l'organisation. Pour chaque secteur identifié responsable d'une exigence d’archivage, ouvrez un nouveau formulaire en stipulant le nom du secteur dans la partie supérieure.</w:t>
      </w:r>
    </w:p>
    <w:p w14:paraId="09571224" w14:textId="77777777" w:rsidR="005D497A" w:rsidRPr="00D54AE0" w:rsidRDefault="005D497A">
      <w:pPr>
        <w:rPr>
          <w:rFonts w:ascii="Arial" w:hAnsi="Arial"/>
        </w:rPr>
      </w:pPr>
    </w:p>
    <w:p w14:paraId="6C5F9C08" w14:textId="77777777" w:rsidR="005D497A" w:rsidRPr="00FA12F9" w:rsidRDefault="00080012" w:rsidP="005D497A">
      <w:pPr>
        <w:keepNext/>
        <w:rPr>
          <w:rFonts w:ascii="Arial" w:hAnsi="Arial"/>
          <w:b/>
          <w:i/>
        </w:rPr>
      </w:pPr>
      <w:r>
        <w:rPr>
          <w:rFonts w:ascii="Arial" w:hAnsi="Arial"/>
          <w:b/>
          <w:i/>
        </w:rPr>
        <w:t>Regroupement par importance</w:t>
      </w:r>
    </w:p>
    <w:p w14:paraId="2AF1DE83" w14:textId="77777777" w:rsidR="005D497A" w:rsidRPr="00FA12F9" w:rsidRDefault="00080012">
      <w:pPr>
        <w:rPr>
          <w:rFonts w:ascii="Arial" w:hAnsi="Arial"/>
        </w:rPr>
      </w:pPr>
      <w:r>
        <w:rPr>
          <w:rFonts w:ascii="Arial" w:hAnsi="Arial"/>
        </w:rPr>
        <w:t xml:space="preserve">Une autre option consiste à regrouper vos exigences d’archivage en fonction de leur niveau d'importance. Ce système peut s'avérer utile si vous ne disposez pas de </w:t>
      </w:r>
      <w:r>
        <w:rPr>
          <w:rFonts w:ascii="Arial" w:hAnsi="Arial"/>
        </w:rPr>
        <w:lastRenderedPageBreak/>
        <w:t xml:space="preserve">beaucoup de temps et que vous envisagez uniquement de voir comment vous répondrez à certaines exigences d’archivage de l'organisation. Le problème de ce système est qu'il peut rendre difficile le suivi de la personne responsable de la satisfaction de chaque exigence. </w:t>
      </w:r>
    </w:p>
    <w:p w14:paraId="1BF207F5" w14:textId="77777777" w:rsidR="005D497A" w:rsidRPr="00D54AE0" w:rsidRDefault="005D497A">
      <w:pPr>
        <w:rPr>
          <w:rFonts w:ascii="Arial" w:hAnsi="Arial"/>
        </w:rPr>
      </w:pPr>
    </w:p>
    <w:p w14:paraId="2F27F69B" w14:textId="77777777" w:rsidR="005D497A" w:rsidRPr="00FA12F9" w:rsidRDefault="00080012">
      <w:pPr>
        <w:rPr>
          <w:rFonts w:ascii="Arial" w:hAnsi="Arial"/>
        </w:rPr>
      </w:pPr>
      <w:r>
        <w:rPr>
          <w:rFonts w:ascii="Arial" w:hAnsi="Arial"/>
        </w:rPr>
        <w:t>Si vous choisissez d'utiliser cette option, envisagez la façon dont vous allez décider de l'importance des exigences d’archivage. Vos exigences les plus importantes peuvent être celles qui :</w:t>
      </w:r>
    </w:p>
    <w:p w14:paraId="2B2C5F6B" w14:textId="77777777" w:rsidR="005D497A" w:rsidRPr="00FA12F9" w:rsidRDefault="00080012" w:rsidP="005D497A">
      <w:pPr>
        <w:numPr>
          <w:ilvl w:val="0"/>
          <w:numId w:val="17"/>
        </w:numPr>
        <w:rPr>
          <w:rFonts w:ascii="Arial" w:hAnsi="Arial"/>
        </w:rPr>
      </w:pPr>
      <w:proofErr w:type="gramStart"/>
      <w:r>
        <w:rPr>
          <w:rFonts w:ascii="Arial" w:hAnsi="Arial"/>
        </w:rPr>
        <w:t>apparaissent</w:t>
      </w:r>
      <w:proofErr w:type="gramEnd"/>
      <w:r>
        <w:rPr>
          <w:rFonts w:ascii="Arial" w:hAnsi="Arial"/>
        </w:rPr>
        <w:t xml:space="preserve"> dans les lois et les règlements, car l'organisation enfreindra la loi si elle ne les respecte pas</w:t>
      </w:r>
    </w:p>
    <w:p w14:paraId="60554DCE" w14:textId="77777777" w:rsidR="005D497A" w:rsidRPr="00FA12F9" w:rsidRDefault="00080012" w:rsidP="005D497A">
      <w:pPr>
        <w:numPr>
          <w:ilvl w:val="0"/>
          <w:numId w:val="17"/>
        </w:numPr>
        <w:rPr>
          <w:rFonts w:ascii="Arial" w:hAnsi="Arial"/>
        </w:rPr>
      </w:pPr>
      <w:proofErr w:type="gramStart"/>
      <w:r>
        <w:rPr>
          <w:rFonts w:ascii="Arial" w:hAnsi="Arial"/>
        </w:rPr>
        <w:t>proviennent</w:t>
      </w:r>
      <w:proofErr w:type="gramEnd"/>
      <w:r>
        <w:rPr>
          <w:rFonts w:ascii="Arial" w:hAnsi="Arial"/>
        </w:rPr>
        <w:t xml:space="preserve"> des membres du public, car l'organisation pourrait être inquiétée si elles ne sont pas respectées</w:t>
      </w:r>
    </w:p>
    <w:p w14:paraId="4396D20B" w14:textId="77777777" w:rsidR="005D497A" w:rsidRPr="00FA12F9" w:rsidRDefault="00080012" w:rsidP="005D497A">
      <w:pPr>
        <w:numPr>
          <w:ilvl w:val="0"/>
          <w:numId w:val="17"/>
        </w:numPr>
        <w:rPr>
          <w:rFonts w:ascii="Arial" w:hAnsi="Arial"/>
        </w:rPr>
      </w:pPr>
      <w:proofErr w:type="gramStart"/>
      <w:r>
        <w:rPr>
          <w:rFonts w:ascii="Arial" w:hAnsi="Arial"/>
        </w:rPr>
        <w:t>impliquent</w:t>
      </w:r>
      <w:proofErr w:type="gramEnd"/>
      <w:r>
        <w:rPr>
          <w:rFonts w:ascii="Arial" w:hAnsi="Arial"/>
        </w:rPr>
        <w:t xml:space="preserve"> beaucoup d'argent, car celui-ci pourrait être mal géré ou même volé si les exigences ne sont pas respectées</w:t>
      </w:r>
    </w:p>
    <w:p w14:paraId="0C04D3A7" w14:textId="77777777" w:rsidR="005D497A" w:rsidRPr="00FA12F9" w:rsidRDefault="00080012" w:rsidP="005D497A">
      <w:pPr>
        <w:numPr>
          <w:ilvl w:val="0"/>
          <w:numId w:val="17"/>
        </w:numPr>
        <w:rPr>
          <w:rFonts w:ascii="Arial" w:hAnsi="Arial"/>
        </w:rPr>
      </w:pPr>
      <w:proofErr w:type="gramStart"/>
      <w:r>
        <w:rPr>
          <w:rFonts w:ascii="Arial" w:hAnsi="Arial"/>
        </w:rPr>
        <w:t>concernent</w:t>
      </w:r>
      <w:proofErr w:type="gramEnd"/>
      <w:r>
        <w:rPr>
          <w:rFonts w:ascii="Arial" w:hAnsi="Arial"/>
        </w:rPr>
        <w:t xml:space="preserve"> le personnel et les clients de l'organisation, car des personnes pourraient être désavantagées voire lésées si elles ne sont pas respectées.</w:t>
      </w:r>
    </w:p>
    <w:p w14:paraId="30387779" w14:textId="77777777" w:rsidR="005D497A" w:rsidRPr="00D54AE0" w:rsidRDefault="005D497A">
      <w:pPr>
        <w:rPr>
          <w:rFonts w:ascii="Arial" w:hAnsi="Arial"/>
        </w:rPr>
      </w:pPr>
    </w:p>
    <w:p w14:paraId="014C3394" w14:textId="77777777" w:rsidR="005D497A" w:rsidRPr="00FA12F9" w:rsidRDefault="00080012">
      <w:pPr>
        <w:rPr>
          <w:rFonts w:ascii="Arial" w:hAnsi="Arial"/>
        </w:rPr>
      </w:pPr>
      <w:r>
        <w:rPr>
          <w:rFonts w:ascii="Arial" w:hAnsi="Arial"/>
        </w:rPr>
        <w:t>Une fois que vous avez décidé des catégories les plus importantes, identifiez les exigences d’archivage entrant dans chacune des catégories, et renseignez une copie du formulaire sur les exigences d’archivage pour chaque groupe.</w:t>
      </w:r>
    </w:p>
    <w:p w14:paraId="63636757" w14:textId="77777777" w:rsidR="005D497A" w:rsidRPr="00D54AE0" w:rsidRDefault="005D497A">
      <w:pPr>
        <w:rPr>
          <w:rFonts w:ascii="Arial" w:hAnsi="Arial"/>
        </w:rPr>
      </w:pPr>
    </w:p>
    <w:p w14:paraId="778065BF" w14:textId="77777777" w:rsidR="005D497A" w:rsidRPr="00FA12F9" w:rsidRDefault="00080012">
      <w:pPr>
        <w:rPr>
          <w:rFonts w:ascii="Arial" w:hAnsi="Arial"/>
        </w:rPr>
      </w:pPr>
      <w:r>
        <w:rPr>
          <w:rFonts w:ascii="Arial" w:hAnsi="Arial"/>
        </w:rPr>
        <w:t xml:space="preserve">Il est important que vous conserviez dans un dossier votre documentation sur les exigences d’archivage. Après tout, votre organisation doit être en mesure de trouver des informations sur ses propres exigences en matière d'archivage ! </w:t>
      </w:r>
    </w:p>
    <w:p w14:paraId="13CC4055" w14:textId="77777777" w:rsidR="005D497A" w:rsidRPr="00FA12F9" w:rsidRDefault="00080012" w:rsidP="000241F3">
      <w:pPr>
        <w:pStyle w:val="Heading1"/>
      </w:pPr>
      <w:r>
        <w:br w:type="page"/>
      </w:r>
      <w:bookmarkStart w:id="16" w:name="_Toc76719377"/>
      <w:r>
        <w:lastRenderedPageBreak/>
        <w:t>UTILISATION DES EXIGENCES D’ARCHIVAGE</w:t>
      </w:r>
      <w:bookmarkEnd w:id="16"/>
    </w:p>
    <w:p w14:paraId="1DCCBEBE" w14:textId="77777777" w:rsidR="005D497A" w:rsidRPr="00D54AE0" w:rsidRDefault="005D497A">
      <w:pPr>
        <w:rPr>
          <w:rFonts w:ascii="Arial" w:hAnsi="Arial"/>
        </w:rPr>
      </w:pPr>
    </w:p>
    <w:p w14:paraId="52BE4BE6" w14:textId="77777777" w:rsidR="005D497A" w:rsidRPr="00FA12F9" w:rsidRDefault="00080012">
      <w:pPr>
        <w:rPr>
          <w:rFonts w:ascii="Arial" w:hAnsi="Arial"/>
        </w:rPr>
      </w:pPr>
      <w:r>
        <w:rPr>
          <w:rFonts w:ascii="Arial" w:hAnsi="Arial"/>
        </w:rPr>
        <w:t xml:space="preserve">Documenter vos exigences d’archivage ne sert à rien si vous ne garantissez pas que l'organisation respecte l'ensemble de ces exigences. Pour chaque exigence que vous avez identifiée, vous devrez voir si l'organisation fait ce que l'exigence stipule. </w:t>
      </w:r>
    </w:p>
    <w:p w14:paraId="69729E54" w14:textId="77777777" w:rsidR="005D497A" w:rsidRPr="00D54AE0" w:rsidRDefault="005D497A">
      <w:pPr>
        <w:rPr>
          <w:rFonts w:ascii="Arial" w:hAnsi="Arial"/>
        </w:rPr>
      </w:pPr>
    </w:p>
    <w:p w14:paraId="6D30EC4E" w14:textId="77777777" w:rsidR="005D497A" w:rsidRPr="00FA12F9" w:rsidRDefault="00080012">
      <w:pPr>
        <w:rPr>
          <w:rFonts w:ascii="Arial" w:hAnsi="Arial"/>
        </w:rPr>
      </w:pPr>
      <w:r>
        <w:rPr>
          <w:rFonts w:ascii="Arial" w:hAnsi="Arial"/>
        </w:rPr>
        <w:t xml:space="preserve">Par exemple, si une exigence stipule que l’on doit tenir à jour un document d’activité pour chaque numéro de passeport délivré, vous pourrez contacter le secteur de l'organisation responsable de la délivrance des passeports pour voir </w:t>
      </w:r>
      <w:r w:rsidR="00D54AE0">
        <w:rPr>
          <w:rFonts w:ascii="Arial" w:hAnsi="Arial"/>
        </w:rPr>
        <w:t>s’il</w:t>
      </w:r>
      <w:r>
        <w:rPr>
          <w:rFonts w:ascii="Arial" w:hAnsi="Arial"/>
        </w:rPr>
        <w:t xml:space="preserve"> respecte effectivement cette exigence. Si vous avez trouvé une exigence qui stipule que les membres du public doivent être en mesure de consulter un registre des licences des débits de boisson, contactez le personnel responsable de la délivrance des licences des débits de boisson pour voir s'il connaît l'exigence et s'il permet d'accéder au registre dès que cela s’avère nécessaire. Si les membres du public ne sont autorisés à consulter qu'une partie des informations sur les licences des débits de boisson, le secteur responsable réalise-t-il la tenue à jour des informations d'une façon qui lui permet de ne montrer que certaines informations au public ?</w:t>
      </w:r>
    </w:p>
    <w:p w14:paraId="08E66CD7" w14:textId="77777777" w:rsidR="005D497A" w:rsidRPr="00D54AE0" w:rsidRDefault="005D497A">
      <w:pPr>
        <w:rPr>
          <w:rFonts w:ascii="Arial" w:hAnsi="Arial"/>
        </w:rPr>
      </w:pPr>
    </w:p>
    <w:p w14:paraId="0AEA3B5E" w14:textId="77777777" w:rsidR="005D497A" w:rsidRPr="00FA12F9" w:rsidRDefault="00080012">
      <w:pPr>
        <w:rPr>
          <w:rFonts w:ascii="Arial" w:hAnsi="Arial"/>
        </w:rPr>
      </w:pPr>
      <w:r>
        <w:rPr>
          <w:rFonts w:ascii="Arial" w:hAnsi="Arial"/>
        </w:rPr>
        <w:t xml:space="preserve">Le formulaire sur les exigences d’archivage comporte un espace pour indiquer si vous estimez ou non que chaque exigence </w:t>
      </w:r>
      <w:proofErr w:type="gramStart"/>
      <w:r>
        <w:rPr>
          <w:rFonts w:ascii="Arial" w:hAnsi="Arial"/>
        </w:rPr>
        <w:t>est</w:t>
      </w:r>
      <w:proofErr w:type="gramEnd"/>
      <w:r>
        <w:rPr>
          <w:rFonts w:ascii="Arial" w:hAnsi="Arial"/>
        </w:rPr>
        <w:t xml:space="preserve"> respectée. Vous disposez également d'un espace pour noter des suggestions de changements qui permettraient à l'organisation de garantir qu'elle répondra à l'avenir aux exigences.</w:t>
      </w:r>
    </w:p>
    <w:p w14:paraId="56F42EA8" w14:textId="77777777" w:rsidR="005D497A" w:rsidRPr="00D54AE0" w:rsidRDefault="005D497A">
      <w:pPr>
        <w:rPr>
          <w:rFonts w:ascii="Arial" w:hAnsi="Arial"/>
        </w:rPr>
      </w:pPr>
    </w:p>
    <w:p w14:paraId="70AED4FF" w14:textId="77777777" w:rsidR="005D497A" w:rsidRPr="00FA12F9" w:rsidRDefault="00080012">
      <w:pPr>
        <w:rPr>
          <w:rFonts w:ascii="Arial" w:hAnsi="Arial"/>
        </w:rPr>
      </w:pPr>
      <w:r>
        <w:rPr>
          <w:rFonts w:ascii="Arial" w:hAnsi="Arial"/>
        </w:rPr>
        <w:t>Les informations sur les exigences d'archivage non respectées peuvent être utiles pour échanger avec les principaux responsables afin d'obtenir davantage de ressources pour gérer les documents d’activité de l'organisation. Si les responsables constatent qu'ils enfreignent la loi ou mécontentent le public en ne respectant pas leurs obligations, ils seront peut-être disposés à accorder plus d'attention à l'importance d'un bon archivage et à fournir un personnel et des ressources en nombre suffisant pour mieux s’acquitter du travail à l'avenir.</w:t>
      </w:r>
    </w:p>
    <w:p w14:paraId="7E2E1F0A" w14:textId="77777777" w:rsidR="005D497A" w:rsidRPr="00D54AE0" w:rsidRDefault="005D497A">
      <w:pPr>
        <w:rPr>
          <w:rFonts w:ascii="Arial" w:hAnsi="Arial"/>
        </w:rPr>
      </w:pPr>
    </w:p>
    <w:p w14:paraId="4A69ABC2" w14:textId="77777777" w:rsidR="005D497A" w:rsidRPr="00FA12F9" w:rsidRDefault="00080012">
      <w:pPr>
        <w:rPr>
          <w:rFonts w:ascii="Arial" w:hAnsi="Arial"/>
        </w:rPr>
      </w:pPr>
      <w:r>
        <w:rPr>
          <w:rFonts w:ascii="Arial" w:hAnsi="Arial"/>
        </w:rPr>
        <w:t>Les directives ultérieures de cette série d'outils vous donneront des informations plus détaillées sur la façon de vous assurer que votre organisation respecte ses exigences d'archivage.</w:t>
      </w:r>
    </w:p>
    <w:p w14:paraId="52EF0552" w14:textId="77777777" w:rsidR="005D497A" w:rsidRPr="00FA12F9" w:rsidRDefault="00080012" w:rsidP="000241F3">
      <w:pPr>
        <w:pStyle w:val="Heading1"/>
      </w:pPr>
      <w:r>
        <w:br w:type="page"/>
      </w:r>
      <w:bookmarkStart w:id="17" w:name="_Toc76719378"/>
      <w:r>
        <w:lastRenderedPageBreak/>
        <w:t>ANALYSE DES EXIGENCES D’ARCHIVAGE</w:t>
      </w:r>
      <w:bookmarkEnd w:id="17"/>
    </w:p>
    <w:p w14:paraId="36ABFE72" w14:textId="77777777" w:rsidR="005D497A" w:rsidRPr="00D54AE0" w:rsidRDefault="005D497A" w:rsidP="005D497A">
      <w:pPr>
        <w:rPr>
          <w:rFonts w:ascii="Arial" w:hAnsi="Arial"/>
        </w:rPr>
      </w:pPr>
    </w:p>
    <w:p w14:paraId="7F4D2537" w14:textId="77777777" w:rsidR="005D497A" w:rsidRPr="00FA12F9" w:rsidRDefault="00080012" w:rsidP="005D497A">
      <w:pPr>
        <w:rPr>
          <w:rFonts w:ascii="Arial" w:hAnsi="Arial"/>
        </w:rPr>
      </w:pPr>
      <w:r>
        <w:rPr>
          <w:rFonts w:ascii="Arial" w:hAnsi="Arial"/>
        </w:rPr>
        <w:t>Les exigences d'archivage peuvent changer au fil du temps. Le Parlement peut adopter de nouvelles lois ou modifier les lois existantes dont l'organisation est responsable. Les besoins du public peuvent changer, et le public peut souhaiter que l'organisation conserve des informations qu'elle ne conservait pas dans le passé. Un nouvel examen par le vérificateur général peut permettre d'identifier des moyens d'amélioration du travail de l'organisation et suggérer de nouvelles exigences d'archivage.</w:t>
      </w:r>
    </w:p>
    <w:p w14:paraId="4D99ABF6" w14:textId="77777777" w:rsidR="005D497A" w:rsidRPr="00D54AE0" w:rsidRDefault="005D497A" w:rsidP="005D497A">
      <w:pPr>
        <w:rPr>
          <w:rFonts w:ascii="Arial" w:hAnsi="Arial"/>
        </w:rPr>
      </w:pPr>
    </w:p>
    <w:p w14:paraId="1B66D54F" w14:textId="77777777" w:rsidR="005D497A" w:rsidRPr="00FA12F9" w:rsidRDefault="00080012" w:rsidP="005D497A">
      <w:pPr>
        <w:rPr>
          <w:rFonts w:ascii="Arial" w:hAnsi="Arial"/>
        </w:rPr>
      </w:pPr>
      <w:r>
        <w:rPr>
          <w:rFonts w:ascii="Arial" w:hAnsi="Arial"/>
        </w:rPr>
        <w:t xml:space="preserve">Les organisations doivent revoir régulièrement leurs exigences d'archivage pour les maintenir à jour. Il est préférable de mettre à jour les exigences chaque fois que vous avez connaissance d'un changement - par exemple, lorsqu'une nouvelle loi est adoptée ou qu'un nouvel examen sur l'organisation est publié. </w:t>
      </w:r>
    </w:p>
    <w:p w14:paraId="5312027A" w14:textId="77777777" w:rsidR="005D497A" w:rsidRPr="00D54AE0" w:rsidRDefault="005D497A" w:rsidP="005D497A">
      <w:pPr>
        <w:rPr>
          <w:rFonts w:ascii="Arial" w:hAnsi="Arial"/>
        </w:rPr>
      </w:pPr>
    </w:p>
    <w:p w14:paraId="74F5E6CC" w14:textId="77777777" w:rsidR="005D497A" w:rsidRPr="00FA12F9" w:rsidRDefault="00080012" w:rsidP="005D497A">
      <w:pPr>
        <w:rPr>
          <w:rFonts w:ascii="Arial" w:hAnsi="Arial"/>
        </w:rPr>
      </w:pPr>
      <w:r>
        <w:rPr>
          <w:rFonts w:ascii="Arial" w:hAnsi="Arial"/>
        </w:rPr>
        <w:t xml:space="preserve">Sinon, tentez au moins de ré-examiner les exigences chaque année. Une révision ne prendra pas nécessairement autant de temps que le processus initial. Pour examiner les exigences d’archivage, vous pouvez reprendre les sources que vous avez déjà documentées et voir si quelque chose a changé depuis la dernière fois que vous les avez analysées. Les changements éventuels peuvent être des amendements aux lois, ou des modifications des procédures internes. Parlez ensuite avec le personnel de l'organisation pour savoir s'il y a eu de nouveaux contrôles, lois, politiques ou procédures, et vérifiez si ceux-ci sont associés à de nouvelles exigences d’archivage. Vous pouvez également consulter les dossiers de plaintes et les coupures de presse (si votre organisation en possède) pour voir ce qui a été ajouté depuis la dernière fois que vous avez examiné les exigences d’archivage. </w:t>
      </w:r>
    </w:p>
    <w:p w14:paraId="18A41034" w14:textId="77777777" w:rsidR="005D497A" w:rsidRPr="00D54AE0" w:rsidRDefault="005D497A" w:rsidP="005D497A">
      <w:pPr>
        <w:rPr>
          <w:rFonts w:ascii="Arial" w:hAnsi="Arial"/>
        </w:rPr>
      </w:pPr>
    </w:p>
    <w:p w14:paraId="690E6A8A" w14:textId="77777777" w:rsidR="005D497A" w:rsidRPr="00FA12F9" w:rsidRDefault="00080012" w:rsidP="005D497A">
      <w:pPr>
        <w:rPr>
          <w:rFonts w:ascii="Arial" w:hAnsi="Arial"/>
        </w:rPr>
      </w:pPr>
      <w:r>
        <w:rPr>
          <w:rFonts w:ascii="Arial" w:hAnsi="Arial"/>
        </w:rPr>
        <w:t>Si vous constatez des changements, assurez-vous de les documenter sur votre formulaire sur les exigences d’archivage, et assurez-vous que les personnes chargées de respecter les nouvelles exigences savent ce qu'elles ont à faire.</w:t>
      </w:r>
    </w:p>
    <w:p w14:paraId="691A0D31" w14:textId="77777777" w:rsidR="005D497A" w:rsidRPr="00D54AE0" w:rsidRDefault="005D497A" w:rsidP="005D497A">
      <w:pPr>
        <w:rPr>
          <w:rFonts w:ascii="Arial" w:hAnsi="Arial"/>
        </w:rPr>
      </w:pPr>
    </w:p>
    <w:p w14:paraId="27790192" w14:textId="77777777" w:rsidR="005D497A" w:rsidRPr="00D54AE0" w:rsidRDefault="005D497A" w:rsidP="005D497A">
      <w:pPr>
        <w:rPr>
          <w:rFonts w:ascii="Arial" w:hAnsi="Arial"/>
        </w:rPr>
      </w:pPr>
    </w:p>
    <w:p w14:paraId="683DFFAD" w14:textId="77777777" w:rsidR="005D497A" w:rsidRPr="00D54AE0" w:rsidRDefault="005D497A" w:rsidP="005D497A">
      <w:pPr>
        <w:rPr>
          <w:rFonts w:ascii="Arial" w:hAnsi="Arial"/>
        </w:rPr>
      </w:pPr>
    </w:p>
    <w:p w14:paraId="2D866E2F" w14:textId="77777777" w:rsidR="005D497A" w:rsidRPr="00D54AE0" w:rsidRDefault="005D497A" w:rsidP="005D497A">
      <w:pPr>
        <w:rPr>
          <w:rFonts w:ascii="Arial" w:hAnsi="Arial"/>
        </w:rPr>
        <w:sectPr w:rsidR="005D497A" w:rsidRPr="00D54AE0" w:rsidSect="005D497A">
          <w:footerReference w:type="default" r:id="rId14"/>
          <w:pgSz w:w="11901" w:h="16834"/>
          <w:pgMar w:top="1985" w:right="1440" w:bottom="1843" w:left="1440" w:header="709" w:footer="709" w:gutter="0"/>
          <w:pgNumType w:start="1"/>
          <w:cols w:space="708"/>
          <w:docGrid w:linePitch="360"/>
        </w:sectPr>
      </w:pPr>
    </w:p>
    <w:p w14:paraId="193DCEDA" w14:textId="77777777" w:rsidR="005D497A" w:rsidRPr="000F22D5" w:rsidRDefault="00080012" w:rsidP="000241F3">
      <w:pPr>
        <w:pStyle w:val="Annexe"/>
      </w:pPr>
      <w:bookmarkStart w:id="18" w:name="_Toc76719379"/>
      <w:r>
        <w:lastRenderedPageBreak/>
        <w:t>ANNEXE 1 : FORMULAIRE SUR LES EXIGENCES D'ARCHIVAGE</w:t>
      </w:r>
      <w:bookmarkEnd w:id="18"/>
    </w:p>
    <w:p w14:paraId="73354980" w14:textId="77777777" w:rsidR="005D497A" w:rsidRPr="00FA12F9" w:rsidRDefault="00080012" w:rsidP="005D497A">
      <w:pPr>
        <w:jc w:val="center"/>
        <w:rPr>
          <w:rFonts w:ascii="Arial" w:hAnsi="Arial"/>
          <w:b/>
        </w:rPr>
      </w:pPr>
      <w:r>
        <w:rPr>
          <w:rFonts w:ascii="Arial" w:hAnsi="Arial"/>
          <w:b/>
        </w:rPr>
        <w:t>FORMULAIRE SUR LES EXIGENCES D'ARCHIVAGE</w:t>
      </w:r>
    </w:p>
    <w:p w14:paraId="5E519834" w14:textId="77777777" w:rsidR="005D497A" w:rsidRPr="00D54AE0" w:rsidRDefault="005D497A" w:rsidP="005D497A">
      <w:pPr>
        <w:rPr>
          <w:rFonts w:ascii="Arial" w:hAnsi="Arial"/>
        </w:rPr>
      </w:pPr>
    </w:p>
    <w:p w14:paraId="7B48E186" w14:textId="77777777" w:rsidR="005D497A" w:rsidRPr="00FA12F9" w:rsidRDefault="00080012" w:rsidP="005D497A">
      <w:pPr>
        <w:rPr>
          <w:rFonts w:ascii="Arial" w:hAnsi="Arial"/>
          <w:b/>
          <w:sz w:val="22"/>
          <w:szCs w:val="22"/>
        </w:rPr>
      </w:pPr>
      <w:r>
        <w:rPr>
          <w:rFonts w:ascii="Arial" w:hAnsi="Arial"/>
          <w:b/>
          <w:sz w:val="22"/>
        </w:rPr>
        <w:t xml:space="preserve">Nom du groupe d'exigences : </w:t>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rPr>
        <w:tab/>
      </w:r>
      <w:r>
        <w:rPr>
          <w:rFonts w:ascii="Arial" w:hAnsi="Arial"/>
          <w:b/>
          <w:sz w:val="22"/>
          <w:u w:val="single"/>
        </w:rPr>
        <w:t>Date documentée :</w:t>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p>
    <w:p w14:paraId="3600BB54" w14:textId="77777777" w:rsidR="005D497A" w:rsidRPr="00FA12F9" w:rsidRDefault="00080012" w:rsidP="005D497A">
      <w:pPr>
        <w:numPr>
          <w:ilvl w:val="0"/>
          <w:numId w:val="18"/>
        </w:numPr>
        <w:rPr>
          <w:rFonts w:ascii="Arial" w:hAnsi="Arial"/>
          <w:sz w:val="22"/>
          <w:szCs w:val="22"/>
        </w:rPr>
      </w:pPr>
      <w:proofErr w:type="gramStart"/>
      <w:r>
        <w:rPr>
          <w:rFonts w:ascii="Arial" w:hAnsi="Arial"/>
          <w:sz w:val="22"/>
        </w:rPr>
        <w:t>nom</w:t>
      </w:r>
      <w:proofErr w:type="gramEnd"/>
      <w:r>
        <w:rPr>
          <w:rFonts w:ascii="Arial" w:hAnsi="Arial"/>
          <w:sz w:val="22"/>
        </w:rPr>
        <w:t xml:space="preserve"> de l'activité opérationnelle à laquelle ces exigences se rapportent ;</w:t>
      </w:r>
    </w:p>
    <w:p w14:paraId="551F63D9" w14:textId="77777777" w:rsidR="005D497A" w:rsidRPr="00FA12F9" w:rsidRDefault="00080012" w:rsidP="005D497A">
      <w:pPr>
        <w:numPr>
          <w:ilvl w:val="0"/>
          <w:numId w:val="18"/>
        </w:numPr>
        <w:rPr>
          <w:rFonts w:ascii="Arial" w:hAnsi="Arial"/>
          <w:sz w:val="22"/>
          <w:szCs w:val="22"/>
        </w:rPr>
      </w:pPr>
      <w:proofErr w:type="gramStart"/>
      <w:r>
        <w:rPr>
          <w:rFonts w:ascii="Arial" w:hAnsi="Arial"/>
          <w:sz w:val="22"/>
        </w:rPr>
        <w:t>secteur</w:t>
      </w:r>
      <w:proofErr w:type="gramEnd"/>
      <w:r>
        <w:rPr>
          <w:rFonts w:ascii="Arial" w:hAnsi="Arial"/>
          <w:sz w:val="22"/>
        </w:rPr>
        <w:t xml:space="preserve"> responsable du respect de ces exigences ; ou</w:t>
      </w:r>
    </w:p>
    <w:p w14:paraId="30466FF9" w14:textId="77777777" w:rsidR="005D497A" w:rsidRPr="00FA12F9" w:rsidRDefault="00080012" w:rsidP="005D497A">
      <w:pPr>
        <w:numPr>
          <w:ilvl w:val="0"/>
          <w:numId w:val="18"/>
        </w:numPr>
        <w:rPr>
          <w:rFonts w:ascii="Arial" w:hAnsi="Arial"/>
          <w:sz w:val="22"/>
          <w:szCs w:val="22"/>
        </w:rPr>
      </w:pPr>
      <w:proofErr w:type="gramStart"/>
      <w:r>
        <w:rPr>
          <w:rFonts w:ascii="Arial" w:hAnsi="Arial"/>
          <w:sz w:val="22"/>
        </w:rPr>
        <w:t>description</w:t>
      </w:r>
      <w:proofErr w:type="gramEnd"/>
      <w:r>
        <w:rPr>
          <w:rFonts w:ascii="Arial" w:hAnsi="Arial"/>
          <w:sz w:val="22"/>
        </w:rPr>
        <w:t xml:space="preserve"> du niveau d'importance de ces exigences.</w:t>
      </w:r>
    </w:p>
    <w:p w14:paraId="19426BC4" w14:textId="77777777" w:rsidR="005D497A" w:rsidRPr="00D54AE0" w:rsidRDefault="005D497A" w:rsidP="005D497A">
      <w:pPr>
        <w:rPr>
          <w:rFonts w:ascii="Arial" w:hAnsi="Arial"/>
          <w:sz w:val="20"/>
          <w:szCs w:val="20"/>
        </w:rPr>
      </w:pPr>
    </w:p>
    <w:p w14:paraId="242CFC8C" w14:textId="77777777" w:rsidR="005D497A" w:rsidRPr="00FA12F9" w:rsidRDefault="00080012" w:rsidP="005D497A">
      <w:pPr>
        <w:rPr>
          <w:rFonts w:ascii="Arial" w:hAnsi="Arial"/>
          <w:b/>
          <w:sz w:val="22"/>
          <w:szCs w:val="22"/>
        </w:rPr>
      </w:pPr>
      <w:r>
        <w:rPr>
          <w:rFonts w:ascii="Arial" w:hAnsi="Arial"/>
          <w:b/>
          <w:sz w:val="22"/>
        </w:rPr>
        <w:t>Détails sur l'exigence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060"/>
        <w:gridCol w:w="3060"/>
        <w:gridCol w:w="1548"/>
      </w:tblGrid>
      <w:tr w:rsidR="00080012" w14:paraId="2D30344F" w14:textId="77777777" w:rsidTr="00080012">
        <w:tc>
          <w:tcPr>
            <w:tcW w:w="5508" w:type="dxa"/>
            <w:shd w:val="clear" w:color="auto" w:fill="auto"/>
          </w:tcPr>
          <w:p w14:paraId="6CE13F21" w14:textId="77777777" w:rsidR="005D497A" w:rsidRPr="00080012" w:rsidRDefault="00080012" w:rsidP="005D497A">
            <w:pPr>
              <w:rPr>
                <w:rFonts w:ascii="Arial" w:hAnsi="Arial"/>
                <w:b/>
                <w:i/>
                <w:sz w:val="22"/>
                <w:szCs w:val="22"/>
              </w:rPr>
            </w:pPr>
            <w:r w:rsidRPr="00080012">
              <w:rPr>
                <w:rFonts w:ascii="Arial" w:hAnsi="Arial"/>
                <w:b/>
                <w:i/>
                <w:sz w:val="22"/>
              </w:rPr>
              <w:t>Description de l’exigence</w:t>
            </w:r>
          </w:p>
        </w:tc>
        <w:tc>
          <w:tcPr>
            <w:tcW w:w="3060" w:type="dxa"/>
            <w:shd w:val="clear" w:color="auto" w:fill="auto"/>
          </w:tcPr>
          <w:p w14:paraId="183FBEA4" w14:textId="77777777" w:rsidR="005D497A" w:rsidRPr="00080012" w:rsidRDefault="00080012" w:rsidP="005D497A">
            <w:pPr>
              <w:rPr>
                <w:rFonts w:ascii="Arial" w:hAnsi="Arial"/>
                <w:b/>
                <w:i/>
                <w:sz w:val="22"/>
                <w:szCs w:val="22"/>
              </w:rPr>
            </w:pPr>
            <w:r w:rsidRPr="00080012">
              <w:rPr>
                <w:rFonts w:ascii="Arial" w:hAnsi="Arial"/>
                <w:b/>
                <w:i/>
                <w:sz w:val="22"/>
              </w:rPr>
              <w:t>Source</w:t>
            </w:r>
          </w:p>
        </w:tc>
        <w:tc>
          <w:tcPr>
            <w:tcW w:w="3060" w:type="dxa"/>
            <w:shd w:val="clear" w:color="auto" w:fill="auto"/>
          </w:tcPr>
          <w:p w14:paraId="6081518C" w14:textId="77777777" w:rsidR="005D497A" w:rsidRPr="00080012" w:rsidRDefault="00080012" w:rsidP="005D497A">
            <w:pPr>
              <w:rPr>
                <w:rFonts w:ascii="Arial" w:hAnsi="Arial"/>
                <w:b/>
                <w:i/>
                <w:sz w:val="22"/>
                <w:szCs w:val="22"/>
              </w:rPr>
            </w:pPr>
            <w:r w:rsidRPr="00080012">
              <w:rPr>
                <w:rFonts w:ascii="Arial" w:hAnsi="Arial"/>
                <w:b/>
                <w:i/>
                <w:sz w:val="22"/>
              </w:rPr>
              <w:t>Activité/Responsabilité</w:t>
            </w:r>
          </w:p>
        </w:tc>
        <w:tc>
          <w:tcPr>
            <w:tcW w:w="1548" w:type="dxa"/>
            <w:shd w:val="clear" w:color="auto" w:fill="auto"/>
          </w:tcPr>
          <w:p w14:paraId="5C225BFF" w14:textId="77777777" w:rsidR="005D497A" w:rsidRPr="00080012" w:rsidRDefault="00080012" w:rsidP="005D497A">
            <w:pPr>
              <w:rPr>
                <w:rFonts w:ascii="Arial" w:hAnsi="Arial"/>
                <w:b/>
                <w:i/>
                <w:sz w:val="22"/>
                <w:szCs w:val="22"/>
              </w:rPr>
            </w:pPr>
            <w:r w:rsidRPr="00080012">
              <w:rPr>
                <w:rFonts w:ascii="Arial" w:hAnsi="Arial"/>
                <w:b/>
                <w:i/>
                <w:sz w:val="22"/>
              </w:rPr>
              <w:t>Type</w:t>
            </w:r>
          </w:p>
        </w:tc>
      </w:tr>
      <w:tr w:rsidR="00080012" w14:paraId="080518B0" w14:textId="77777777" w:rsidTr="00080012">
        <w:tc>
          <w:tcPr>
            <w:tcW w:w="5508" w:type="dxa"/>
            <w:shd w:val="clear" w:color="auto" w:fill="auto"/>
          </w:tcPr>
          <w:p w14:paraId="2D53790B" w14:textId="77777777" w:rsidR="005D497A" w:rsidRPr="00080012" w:rsidRDefault="005D497A" w:rsidP="005D497A">
            <w:pPr>
              <w:rPr>
                <w:rFonts w:ascii="Arial" w:hAnsi="Arial"/>
                <w:sz w:val="22"/>
                <w:szCs w:val="22"/>
                <w:lang w:val="en-AU"/>
              </w:rPr>
            </w:pPr>
          </w:p>
        </w:tc>
        <w:tc>
          <w:tcPr>
            <w:tcW w:w="3060" w:type="dxa"/>
            <w:shd w:val="clear" w:color="auto" w:fill="auto"/>
          </w:tcPr>
          <w:p w14:paraId="76575344" w14:textId="77777777" w:rsidR="005D497A" w:rsidRPr="00080012" w:rsidRDefault="005D497A" w:rsidP="005D497A">
            <w:pPr>
              <w:rPr>
                <w:rFonts w:ascii="Arial" w:hAnsi="Arial"/>
                <w:sz w:val="22"/>
                <w:szCs w:val="22"/>
                <w:lang w:val="en-AU"/>
              </w:rPr>
            </w:pPr>
          </w:p>
        </w:tc>
        <w:tc>
          <w:tcPr>
            <w:tcW w:w="3060" w:type="dxa"/>
            <w:shd w:val="clear" w:color="auto" w:fill="auto"/>
          </w:tcPr>
          <w:p w14:paraId="0F22415B" w14:textId="77777777" w:rsidR="005D497A" w:rsidRPr="00080012" w:rsidRDefault="005D497A" w:rsidP="005D497A">
            <w:pPr>
              <w:rPr>
                <w:rFonts w:ascii="Arial" w:hAnsi="Arial"/>
                <w:sz w:val="22"/>
                <w:szCs w:val="22"/>
                <w:lang w:val="en-AU"/>
              </w:rPr>
            </w:pPr>
          </w:p>
        </w:tc>
        <w:tc>
          <w:tcPr>
            <w:tcW w:w="1548" w:type="dxa"/>
            <w:shd w:val="clear" w:color="auto" w:fill="auto"/>
          </w:tcPr>
          <w:p w14:paraId="3031F808" w14:textId="77777777" w:rsidR="005D497A" w:rsidRPr="00080012" w:rsidRDefault="005D497A" w:rsidP="005D497A">
            <w:pPr>
              <w:rPr>
                <w:rFonts w:ascii="Arial" w:hAnsi="Arial"/>
                <w:sz w:val="22"/>
                <w:szCs w:val="22"/>
                <w:lang w:val="en-AU"/>
              </w:rPr>
            </w:pPr>
          </w:p>
        </w:tc>
      </w:tr>
    </w:tbl>
    <w:p w14:paraId="4690B9E1" w14:textId="77777777" w:rsidR="005D497A" w:rsidRPr="00FA12F9" w:rsidRDefault="005D497A" w:rsidP="005D497A">
      <w:pPr>
        <w:rPr>
          <w:rFonts w:ascii="Arial" w:hAnsi="Arial"/>
          <w:sz w:val="20"/>
          <w:szCs w:val="20"/>
          <w:lang w:val="en-AU"/>
        </w:rPr>
      </w:pPr>
    </w:p>
    <w:p w14:paraId="3937D171" w14:textId="77777777" w:rsidR="005D497A" w:rsidRPr="00FA12F9" w:rsidRDefault="00080012" w:rsidP="005D497A">
      <w:pPr>
        <w:rPr>
          <w:rFonts w:ascii="Arial" w:hAnsi="Arial"/>
          <w:b/>
          <w:sz w:val="22"/>
          <w:szCs w:val="22"/>
        </w:rPr>
      </w:pPr>
      <w:r>
        <w:rPr>
          <w:rFonts w:ascii="Arial" w:hAnsi="Arial"/>
          <w:b/>
          <w:sz w:val="22"/>
        </w:rPr>
        <w:t>Cette exigence est-elle respectée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080012" w14:paraId="7288B538" w14:textId="77777777" w:rsidTr="00080012">
        <w:tc>
          <w:tcPr>
            <w:tcW w:w="13176" w:type="dxa"/>
            <w:shd w:val="clear" w:color="auto" w:fill="auto"/>
          </w:tcPr>
          <w:p w14:paraId="2D6ABAB0" w14:textId="77777777" w:rsidR="005D497A" w:rsidRPr="00080012" w:rsidRDefault="00080012" w:rsidP="005D497A">
            <w:pPr>
              <w:rPr>
                <w:rFonts w:ascii="Arial" w:hAnsi="Arial"/>
                <w:i/>
                <w:sz w:val="22"/>
                <w:szCs w:val="22"/>
              </w:rPr>
            </w:pPr>
            <w:r w:rsidRPr="00080012">
              <w:rPr>
                <w:rFonts w:ascii="Arial" w:hAnsi="Arial"/>
                <w:i/>
                <w:sz w:val="22"/>
              </w:rPr>
              <w:t>Décrivez ce qui est fait pour répondre à cette exigence</w:t>
            </w:r>
          </w:p>
        </w:tc>
      </w:tr>
      <w:tr w:rsidR="00080012" w14:paraId="055CF61C" w14:textId="77777777" w:rsidTr="00080012">
        <w:tc>
          <w:tcPr>
            <w:tcW w:w="13176" w:type="dxa"/>
            <w:shd w:val="clear" w:color="auto" w:fill="auto"/>
          </w:tcPr>
          <w:p w14:paraId="019D29E5" w14:textId="77777777" w:rsidR="005D497A" w:rsidRPr="00D54AE0" w:rsidRDefault="005D497A" w:rsidP="005D497A">
            <w:pPr>
              <w:rPr>
                <w:rFonts w:ascii="Arial" w:hAnsi="Arial"/>
                <w:sz w:val="22"/>
                <w:szCs w:val="22"/>
              </w:rPr>
            </w:pPr>
          </w:p>
        </w:tc>
      </w:tr>
    </w:tbl>
    <w:p w14:paraId="5A5A4153" w14:textId="77777777" w:rsidR="005D497A" w:rsidRPr="00D54AE0" w:rsidRDefault="005D497A" w:rsidP="005D497A">
      <w:pPr>
        <w:rPr>
          <w:rFonts w:ascii="Arial" w:hAnsi="Arial"/>
          <w:sz w:val="20"/>
          <w:szCs w:val="20"/>
        </w:rPr>
      </w:pPr>
    </w:p>
    <w:p w14:paraId="5388F87B" w14:textId="77777777" w:rsidR="005D497A" w:rsidRPr="00FA12F9" w:rsidRDefault="00080012" w:rsidP="005D497A">
      <w:pPr>
        <w:rPr>
          <w:rFonts w:ascii="Arial" w:hAnsi="Arial"/>
          <w:b/>
          <w:sz w:val="22"/>
          <w:szCs w:val="22"/>
        </w:rPr>
      </w:pPr>
      <w:r>
        <w:rPr>
          <w:rFonts w:ascii="Arial" w:hAnsi="Arial"/>
          <w:b/>
          <w:sz w:val="22"/>
        </w:rPr>
        <w:t>Comment cette exigence peut-elle être respectée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080012" w14:paraId="5AB3851D" w14:textId="77777777" w:rsidTr="00080012">
        <w:tc>
          <w:tcPr>
            <w:tcW w:w="13176" w:type="dxa"/>
            <w:shd w:val="clear" w:color="auto" w:fill="auto"/>
          </w:tcPr>
          <w:p w14:paraId="48B173C7" w14:textId="77777777" w:rsidR="005D497A" w:rsidRPr="00080012" w:rsidRDefault="00080012" w:rsidP="005D497A">
            <w:pPr>
              <w:rPr>
                <w:rFonts w:ascii="Arial" w:hAnsi="Arial"/>
                <w:i/>
                <w:sz w:val="22"/>
                <w:szCs w:val="22"/>
              </w:rPr>
            </w:pPr>
            <w:r w:rsidRPr="00080012">
              <w:rPr>
                <w:rFonts w:ascii="Arial" w:hAnsi="Arial"/>
                <w:i/>
                <w:sz w:val="22"/>
              </w:rPr>
              <w:t>Notez toute suggestion visant à garantir le respect de cette exigence à l'avenir</w:t>
            </w:r>
          </w:p>
        </w:tc>
      </w:tr>
      <w:tr w:rsidR="00080012" w14:paraId="62323BED" w14:textId="77777777" w:rsidTr="00080012">
        <w:tc>
          <w:tcPr>
            <w:tcW w:w="13176" w:type="dxa"/>
            <w:shd w:val="clear" w:color="auto" w:fill="auto"/>
          </w:tcPr>
          <w:p w14:paraId="340691FC" w14:textId="77777777" w:rsidR="005D497A" w:rsidRPr="00D54AE0" w:rsidRDefault="005D497A" w:rsidP="005D497A">
            <w:pPr>
              <w:rPr>
                <w:rFonts w:ascii="Arial" w:hAnsi="Arial"/>
                <w:sz w:val="22"/>
                <w:szCs w:val="22"/>
              </w:rPr>
            </w:pPr>
          </w:p>
          <w:p w14:paraId="7B1B5253" w14:textId="77777777" w:rsidR="005D497A" w:rsidRPr="00D54AE0" w:rsidRDefault="005D497A" w:rsidP="005D497A">
            <w:pPr>
              <w:rPr>
                <w:rFonts w:ascii="Arial" w:hAnsi="Arial"/>
                <w:sz w:val="22"/>
                <w:szCs w:val="22"/>
              </w:rPr>
            </w:pPr>
          </w:p>
        </w:tc>
      </w:tr>
    </w:tbl>
    <w:p w14:paraId="3C31E404" w14:textId="77777777" w:rsidR="005D497A" w:rsidRPr="00D54AE0" w:rsidRDefault="005D497A" w:rsidP="005D497A">
      <w:pPr>
        <w:pBdr>
          <w:bottom w:val="dashed" w:sz="4" w:space="1" w:color="auto"/>
        </w:pBdr>
        <w:rPr>
          <w:rFonts w:ascii="Arial" w:hAnsi="Arial"/>
          <w:sz w:val="20"/>
          <w:szCs w:val="20"/>
        </w:rPr>
      </w:pPr>
    </w:p>
    <w:p w14:paraId="61053D06" w14:textId="77777777" w:rsidR="005D497A" w:rsidRPr="00D54AE0" w:rsidRDefault="005D497A" w:rsidP="005D497A">
      <w:pPr>
        <w:rPr>
          <w:rFonts w:ascii="Arial" w:hAnsi="Arial"/>
          <w:sz w:val="20"/>
          <w:szCs w:val="20"/>
        </w:rPr>
      </w:pPr>
    </w:p>
    <w:p w14:paraId="21030BA3" w14:textId="77777777" w:rsidR="005D497A" w:rsidRPr="00FA12F9" w:rsidRDefault="00080012" w:rsidP="005D497A">
      <w:pPr>
        <w:rPr>
          <w:rFonts w:ascii="Arial" w:hAnsi="Arial"/>
          <w:b/>
          <w:sz w:val="22"/>
          <w:szCs w:val="22"/>
        </w:rPr>
      </w:pPr>
      <w:r>
        <w:rPr>
          <w:rFonts w:ascii="Arial" w:hAnsi="Arial"/>
          <w:b/>
          <w:sz w:val="22"/>
        </w:rPr>
        <w:t>Détails sur l'exigence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060"/>
        <w:gridCol w:w="3060"/>
        <w:gridCol w:w="1548"/>
      </w:tblGrid>
      <w:tr w:rsidR="00080012" w14:paraId="5F201969" w14:textId="77777777" w:rsidTr="00080012">
        <w:tc>
          <w:tcPr>
            <w:tcW w:w="5508" w:type="dxa"/>
            <w:shd w:val="clear" w:color="auto" w:fill="auto"/>
          </w:tcPr>
          <w:p w14:paraId="0CE23ABE" w14:textId="77777777" w:rsidR="005D497A" w:rsidRPr="00080012" w:rsidRDefault="00080012" w:rsidP="005D497A">
            <w:pPr>
              <w:rPr>
                <w:rFonts w:ascii="Arial" w:hAnsi="Arial"/>
                <w:b/>
                <w:i/>
                <w:sz w:val="22"/>
                <w:szCs w:val="22"/>
              </w:rPr>
            </w:pPr>
            <w:r w:rsidRPr="00080012">
              <w:rPr>
                <w:rFonts w:ascii="Arial" w:hAnsi="Arial"/>
                <w:b/>
                <w:i/>
                <w:sz w:val="22"/>
              </w:rPr>
              <w:t>Description de l’exigence</w:t>
            </w:r>
          </w:p>
        </w:tc>
        <w:tc>
          <w:tcPr>
            <w:tcW w:w="3060" w:type="dxa"/>
            <w:shd w:val="clear" w:color="auto" w:fill="auto"/>
          </w:tcPr>
          <w:p w14:paraId="5DF44C49" w14:textId="77777777" w:rsidR="005D497A" w:rsidRPr="00080012" w:rsidRDefault="00080012" w:rsidP="005D497A">
            <w:pPr>
              <w:rPr>
                <w:rFonts w:ascii="Arial" w:hAnsi="Arial"/>
                <w:b/>
                <w:i/>
                <w:sz w:val="22"/>
                <w:szCs w:val="22"/>
              </w:rPr>
            </w:pPr>
            <w:r w:rsidRPr="00080012">
              <w:rPr>
                <w:rFonts w:ascii="Arial" w:hAnsi="Arial"/>
                <w:b/>
                <w:i/>
                <w:sz w:val="22"/>
              </w:rPr>
              <w:t>Source</w:t>
            </w:r>
          </w:p>
        </w:tc>
        <w:tc>
          <w:tcPr>
            <w:tcW w:w="3060" w:type="dxa"/>
            <w:shd w:val="clear" w:color="auto" w:fill="auto"/>
          </w:tcPr>
          <w:p w14:paraId="001F6E61" w14:textId="77777777" w:rsidR="005D497A" w:rsidRPr="00080012" w:rsidRDefault="00080012" w:rsidP="005D497A">
            <w:pPr>
              <w:rPr>
                <w:rFonts w:ascii="Arial" w:hAnsi="Arial"/>
                <w:b/>
                <w:i/>
                <w:sz w:val="22"/>
                <w:szCs w:val="22"/>
              </w:rPr>
            </w:pPr>
            <w:r w:rsidRPr="00080012">
              <w:rPr>
                <w:rFonts w:ascii="Arial" w:hAnsi="Arial"/>
                <w:b/>
                <w:i/>
                <w:sz w:val="22"/>
              </w:rPr>
              <w:t>Activité/Responsabilité</w:t>
            </w:r>
          </w:p>
        </w:tc>
        <w:tc>
          <w:tcPr>
            <w:tcW w:w="1548" w:type="dxa"/>
            <w:shd w:val="clear" w:color="auto" w:fill="auto"/>
          </w:tcPr>
          <w:p w14:paraId="50DA3B41" w14:textId="77777777" w:rsidR="005D497A" w:rsidRPr="00080012" w:rsidRDefault="00080012" w:rsidP="005D497A">
            <w:pPr>
              <w:rPr>
                <w:rFonts w:ascii="Arial" w:hAnsi="Arial"/>
                <w:b/>
                <w:i/>
                <w:sz w:val="22"/>
                <w:szCs w:val="22"/>
              </w:rPr>
            </w:pPr>
            <w:r w:rsidRPr="00080012">
              <w:rPr>
                <w:rFonts w:ascii="Arial" w:hAnsi="Arial"/>
                <w:b/>
                <w:i/>
                <w:sz w:val="22"/>
              </w:rPr>
              <w:t>Type</w:t>
            </w:r>
          </w:p>
        </w:tc>
      </w:tr>
      <w:tr w:rsidR="00080012" w14:paraId="2BD59881" w14:textId="77777777" w:rsidTr="00080012">
        <w:tc>
          <w:tcPr>
            <w:tcW w:w="5508" w:type="dxa"/>
            <w:shd w:val="clear" w:color="auto" w:fill="auto"/>
          </w:tcPr>
          <w:p w14:paraId="6D7BAF7A" w14:textId="77777777" w:rsidR="005D497A" w:rsidRPr="00080012" w:rsidRDefault="005D497A" w:rsidP="005D497A">
            <w:pPr>
              <w:rPr>
                <w:rFonts w:ascii="Arial" w:hAnsi="Arial"/>
                <w:sz w:val="22"/>
                <w:szCs w:val="22"/>
                <w:lang w:val="en-AU"/>
              </w:rPr>
            </w:pPr>
          </w:p>
        </w:tc>
        <w:tc>
          <w:tcPr>
            <w:tcW w:w="3060" w:type="dxa"/>
            <w:shd w:val="clear" w:color="auto" w:fill="auto"/>
          </w:tcPr>
          <w:p w14:paraId="3D07CF76" w14:textId="77777777" w:rsidR="005D497A" w:rsidRPr="00080012" w:rsidRDefault="005D497A" w:rsidP="005D497A">
            <w:pPr>
              <w:rPr>
                <w:rFonts w:ascii="Arial" w:hAnsi="Arial"/>
                <w:sz w:val="22"/>
                <w:szCs w:val="22"/>
                <w:lang w:val="en-AU"/>
              </w:rPr>
            </w:pPr>
          </w:p>
        </w:tc>
        <w:tc>
          <w:tcPr>
            <w:tcW w:w="3060" w:type="dxa"/>
            <w:shd w:val="clear" w:color="auto" w:fill="auto"/>
          </w:tcPr>
          <w:p w14:paraId="6FAEAA52" w14:textId="77777777" w:rsidR="005D497A" w:rsidRPr="00080012" w:rsidRDefault="005D497A" w:rsidP="005D497A">
            <w:pPr>
              <w:rPr>
                <w:rFonts w:ascii="Arial" w:hAnsi="Arial"/>
                <w:sz w:val="22"/>
                <w:szCs w:val="22"/>
                <w:lang w:val="en-AU"/>
              </w:rPr>
            </w:pPr>
          </w:p>
        </w:tc>
        <w:tc>
          <w:tcPr>
            <w:tcW w:w="1548" w:type="dxa"/>
            <w:shd w:val="clear" w:color="auto" w:fill="auto"/>
          </w:tcPr>
          <w:p w14:paraId="1AC8FE6F" w14:textId="77777777" w:rsidR="005D497A" w:rsidRPr="00080012" w:rsidRDefault="005D497A" w:rsidP="005D497A">
            <w:pPr>
              <w:rPr>
                <w:rFonts w:ascii="Arial" w:hAnsi="Arial"/>
                <w:sz w:val="22"/>
                <w:szCs w:val="22"/>
                <w:lang w:val="en-AU"/>
              </w:rPr>
            </w:pPr>
          </w:p>
        </w:tc>
      </w:tr>
    </w:tbl>
    <w:p w14:paraId="3C485ED6" w14:textId="77777777" w:rsidR="005D497A" w:rsidRPr="00FA12F9" w:rsidRDefault="005D497A" w:rsidP="005D497A">
      <w:pPr>
        <w:rPr>
          <w:rFonts w:ascii="Arial" w:hAnsi="Arial"/>
          <w:sz w:val="20"/>
          <w:szCs w:val="20"/>
          <w:lang w:val="en-AU"/>
        </w:rPr>
      </w:pPr>
    </w:p>
    <w:p w14:paraId="3F6B06A4" w14:textId="77777777" w:rsidR="005D497A" w:rsidRPr="00FA12F9" w:rsidRDefault="00080012" w:rsidP="005D497A">
      <w:pPr>
        <w:rPr>
          <w:rFonts w:ascii="Arial" w:hAnsi="Arial"/>
          <w:b/>
          <w:sz w:val="22"/>
          <w:szCs w:val="22"/>
        </w:rPr>
      </w:pPr>
      <w:r>
        <w:rPr>
          <w:rFonts w:ascii="Arial" w:hAnsi="Arial"/>
          <w:b/>
          <w:sz w:val="22"/>
        </w:rPr>
        <w:t>Cette exigence est-elle respectée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080012" w14:paraId="4FE2F7D3" w14:textId="77777777" w:rsidTr="00080012">
        <w:tc>
          <w:tcPr>
            <w:tcW w:w="13176" w:type="dxa"/>
            <w:shd w:val="clear" w:color="auto" w:fill="auto"/>
          </w:tcPr>
          <w:p w14:paraId="07EAA5B0" w14:textId="77777777" w:rsidR="005D497A" w:rsidRPr="00080012" w:rsidRDefault="00080012" w:rsidP="005D497A">
            <w:pPr>
              <w:rPr>
                <w:rFonts w:ascii="Arial" w:hAnsi="Arial"/>
                <w:i/>
                <w:sz w:val="22"/>
                <w:szCs w:val="22"/>
              </w:rPr>
            </w:pPr>
            <w:r w:rsidRPr="00080012">
              <w:rPr>
                <w:rFonts w:ascii="Arial" w:hAnsi="Arial"/>
                <w:i/>
                <w:sz w:val="22"/>
              </w:rPr>
              <w:t>Décrivez ce qui est fait pour répondre à cette exigence</w:t>
            </w:r>
          </w:p>
        </w:tc>
      </w:tr>
      <w:tr w:rsidR="00080012" w14:paraId="32587F9B" w14:textId="77777777" w:rsidTr="00080012">
        <w:tc>
          <w:tcPr>
            <w:tcW w:w="13176" w:type="dxa"/>
            <w:shd w:val="clear" w:color="auto" w:fill="auto"/>
          </w:tcPr>
          <w:p w14:paraId="514A3DE8" w14:textId="77777777" w:rsidR="005D497A" w:rsidRPr="00D54AE0" w:rsidRDefault="005D497A" w:rsidP="005D497A">
            <w:pPr>
              <w:rPr>
                <w:rFonts w:ascii="Arial" w:hAnsi="Arial"/>
                <w:sz w:val="22"/>
                <w:szCs w:val="22"/>
              </w:rPr>
            </w:pPr>
          </w:p>
          <w:p w14:paraId="2835C879" w14:textId="77777777" w:rsidR="005D497A" w:rsidRPr="00D54AE0" w:rsidRDefault="005D497A" w:rsidP="005D497A">
            <w:pPr>
              <w:rPr>
                <w:rFonts w:ascii="Arial" w:hAnsi="Arial"/>
                <w:sz w:val="22"/>
                <w:szCs w:val="22"/>
              </w:rPr>
            </w:pPr>
          </w:p>
        </w:tc>
      </w:tr>
    </w:tbl>
    <w:p w14:paraId="08243940" w14:textId="77777777" w:rsidR="005D497A" w:rsidRPr="00D54AE0" w:rsidRDefault="005D497A" w:rsidP="005D497A">
      <w:pPr>
        <w:rPr>
          <w:rFonts w:ascii="Arial" w:hAnsi="Arial"/>
          <w:sz w:val="20"/>
          <w:szCs w:val="20"/>
        </w:rPr>
      </w:pPr>
    </w:p>
    <w:p w14:paraId="70B4FADA" w14:textId="77777777" w:rsidR="005D497A" w:rsidRPr="00FA12F9" w:rsidRDefault="00080012" w:rsidP="005D497A">
      <w:pPr>
        <w:rPr>
          <w:rFonts w:ascii="Arial" w:hAnsi="Arial"/>
          <w:b/>
          <w:sz w:val="22"/>
          <w:szCs w:val="22"/>
        </w:rPr>
      </w:pPr>
      <w:r>
        <w:rPr>
          <w:rFonts w:ascii="Arial" w:hAnsi="Arial"/>
          <w:b/>
          <w:sz w:val="22"/>
        </w:rPr>
        <w:t>Comment cette exigence peut-elle être respectée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080012" w14:paraId="62A2C518" w14:textId="77777777" w:rsidTr="00080012">
        <w:tc>
          <w:tcPr>
            <w:tcW w:w="13176" w:type="dxa"/>
            <w:shd w:val="clear" w:color="auto" w:fill="auto"/>
          </w:tcPr>
          <w:p w14:paraId="6A087CA5" w14:textId="77777777" w:rsidR="005D497A" w:rsidRPr="00080012" w:rsidRDefault="00080012" w:rsidP="005D497A">
            <w:pPr>
              <w:rPr>
                <w:rFonts w:ascii="Arial" w:hAnsi="Arial"/>
                <w:i/>
                <w:sz w:val="22"/>
                <w:szCs w:val="22"/>
              </w:rPr>
            </w:pPr>
            <w:r w:rsidRPr="00080012">
              <w:rPr>
                <w:rFonts w:ascii="Arial" w:hAnsi="Arial"/>
                <w:i/>
                <w:sz w:val="22"/>
              </w:rPr>
              <w:t>Notez toute suggestion visant à garantir le respect de cette exigence à l'avenir</w:t>
            </w:r>
          </w:p>
        </w:tc>
      </w:tr>
      <w:tr w:rsidR="00080012" w14:paraId="7AACA674" w14:textId="77777777" w:rsidTr="00080012">
        <w:tc>
          <w:tcPr>
            <w:tcW w:w="13176" w:type="dxa"/>
            <w:shd w:val="clear" w:color="auto" w:fill="auto"/>
          </w:tcPr>
          <w:p w14:paraId="19700CED" w14:textId="77777777" w:rsidR="005D497A" w:rsidRPr="00D54AE0" w:rsidRDefault="005D497A" w:rsidP="005D497A">
            <w:pPr>
              <w:rPr>
                <w:rFonts w:ascii="Arial" w:hAnsi="Arial"/>
                <w:sz w:val="22"/>
                <w:szCs w:val="22"/>
              </w:rPr>
            </w:pPr>
          </w:p>
        </w:tc>
      </w:tr>
    </w:tbl>
    <w:p w14:paraId="4C7A9F7C" w14:textId="77777777" w:rsidR="005D497A" w:rsidRPr="00D54AE0" w:rsidRDefault="005D497A" w:rsidP="005D497A">
      <w:pPr>
        <w:rPr>
          <w:rFonts w:ascii="Arial" w:hAnsi="Arial"/>
        </w:rPr>
      </w:pPr>
    </w:p>
    <w:p w14:paraId="17452EE4" w14:textId="77777777" w:rsidR="005D497A" w:rsidRPr="00D54AE0" w:rsidRDefault="005D497A" w:rsidP="005D497A">
      <w:pPr>
        <w:rPr>
          <w:rFonts w:ascii="Arial" w:hAnsi="Arial"/>
        </w:rPr>
        <w:sectPr w:rsidR="005D497A" w:rsidRPr="00D54AE0" w:rsidSect="005D497A">
          <w:headerReference w:type="default" r:id="rId15"/>
          <w:footerReference w:type="default" r:id="rId16"/>
          <w:pgSz w:w="16834" w:h="11901" w:orient="landscape"/>
          <w:pgMar w:top="1276" w:right="1440" w:bottom="1418" w:left="1440" w:header="709" w:footer="709" w:gutter="0"/>
          <w:cols w:space="708"/>
          <w:docGrid w:linePitch="360"/>
        </w:sectPr>
      </w:pPr>
    </w:p>
    <w:p w14:paraId="5424A84F" w14:textId="77777777" w:rsidR="005D497A" w:rsidRPr="00FA12F9" w:rsidRDefault="00080012" w:rsidP="000241F3">
      <w:pPr>
        <w:pStyle w:val="Annexe"/>
      </w:pPr>
      <w:bookmarkStart w:id="19" w:name="_Toc76719380"/>
      <w:r>
        <w:lastRenderedPageBreak/>
        <w:t>ANNEXE 2 : EXEMPLE DE FORMULAIRE SUR LES EXIGENCES D'ARCHIVAGE</w:t>
      </w:r>
      <w:bookmarkEnd w:id="19"/>
    </w:p>
    <w:p w14:paraId="1D59C37B" w14:textId="77777777" w:rsidR="005D497A" w:rsidRPr="00FA12F9" w:rsidRDefault="00080012" w:rsidP="005D497A">
      <w:pPr>
        <w:jc w:val="center"/>
        <w:rPr>
          <w:rFonts w:ascii="Arial" w:hAnsi="Arial"/>
          <w:b/>
        </w:rPr>
      </w:pPr>
      <w:r>
        <w:rPr>
          <w:rFonts w:ascii="Arial" w:hAnsi="Arial"/>
          <w:b/>
        </w:rPr>
        <w:t>FORMULAIRE SUR LES EXIGENCES D'ARCHIVAGE</w:t>
      </w:r>
    </w:p>
    <w:p w14:paraId="17AD04ED" w14:textId="77777777" w:rsidR="005D497A" w:rsidRPr="00D54AE0" w:rsidRDefault="005D497A" w:rsidP="005D497A">
      <w:pPr>
        <w:rPr>
          <w:rFonts w:ascii="Arial" w:hAnsi="Arial"/>
        </w:rPr>
      </w:pPr>
    </w:p>
    <w:p w14:paraId="63A2B743" w14:textId="77777777" w:rsidR="005D497A" w:rsidRPr="00FA12F9" w:rsidRDefault="00080012" w:rsidP="005D497A">
      <w:pPr>
        <w:rPr>
          <w:rFonts w:ascii="Arial" w:hAnsi="Arial"/>
          <w:b/>
          <w:sz w:val="22"/>
          <w:szCs w:val="22"/>
        </w:rPr>
      </w:pPr>
      <w:r>
        <w:rPr>
          <w:rFonts w:ascii="Arial" w:hAnsi="Arial"/>
          <w:b/>
          <w:sz w:val="22"/>
        </w:rPr>
        <w:t xml:space="preserve">Nom du groupe d'exigences : </w:t>
      </w:r>
      <w:r>
        <w:rPr>
          <w:rFonts w:ascii="Arial" w:hAnsi="Arial"/>
          <w:b/>
          <w:sz w:val="22"/>
          <w:u w:val="single"/>
        </w:rPr>
        <w:tab/>
        <w:t>Secteur Traitement des passeports</w:t>
      </w:r>
      <w:r>
        <w:rPr>
          <w:rFonts w:ascii="Arial" w:hAnsi="Arial"/>
          <w:b/>
          <w:sz w:val="22"/>
          <w:u w:val="single"/>
        </w:rPr>
        <w:tab/>
      </w:r>
      <w:r>
        <w:rPr>
          <w:rFonts w:ascii="Arial" w:hAnsi="Arial"/>
          <w:b/>
          <w:sz w:val="22"/>
        </w:rPr>
        <w:tab/>
      </w:r>
      <w:r>
        <w:rPr>
          <w:rFonts w:ascii="Arial" w:hAnsi="Arial"/>
          <w:b/>
          <w:sz w:val="22"/>
          <w:u w:val="single"/>
        </w:rPr>
        <w:t>Date documentée :</w:t>
      </w:r>
      <w:r>
        <w:rPr>
          <w:rFonts w:ascii="Arial" w:hAnsi="Arial"/>
          <w:b/>
          <w:sz w:val="22"/>
          <w:u w:val="single"/>
        </w:rPr>
        <w:tab/>
        <w:t>14 mai 2007</w:t>
      </w:r>
      <w:r>
        <w:rPr>
          <w:rFonts w:ascii="Arial" w:hAnsi="Arial"/>
          <w:b/>
          <w:sz w:val="22"/>
          <w:u w:val="single"/>
        </w:rPr>
        <w:tab/>
      </w:r>
    </w:p>
    <w:p w14:paraId="745D63E5" w14:textId="77777777" w:rsidR="005D497A" w:rsidRPr="00FA12F9" w:rsidRDefault="00080012" w:rsidP="005D497A">
      <w:pPr>
        <w:numPr>
          <w:ilvl w:val="0"/>
          <w:numId w:val="18"/>
        </w:numPr>
        <w:rPr>
          <w:rFonts w:ascii="Arial" w:hAnsi="Arial"/>
          <w:sz w:val="22"/>
          <w:szCs w:val="22"/>
        </w:rPr>
      </w:pPr>
      <w:proofErr w:type="gramStart"/>
      <w:r>
        <w:rPr>
          <w:rFonts w:ascii="Arial" w:hAnsi="Arial"/>
          <w:sz w:val="22"/>
        </w:rPr>
        <w:t>nom</w:t>
      </w:r>
      <w:proofErr w:type="gramEnd"/>
      <w:r>
        <w:rPr>
          <w:rFonts w:ascii="Arial" w:hAnsi="Arial"/>
          <w:sz w:val="22"/>
        </w:rPr>
        <w:t xml:space="preserve"> de l'activité opérationnelle à laquelle ces exigences se rapportent ;</w:t>
      </w:r>
    </w:p>
    <w:p w14:paraId="3DCE513C" w14:textId="77777777" w:rsidR="005D497A" w:rsidRPr="00FA12F9" w:rsidRDefault="00080012" w:rsidP="005D497A">
      <w:pPr>
        <w:numPr>
          <w:ilvl w:val="0"/>
          <w:numId w:val="18"/>
        </w:numPr>
        <w:rPr>
          <w:rFonts w:ascii="Arial" w:hAnsi="Arial"/>
          <w:sz w:val="22"/>
          <w:szCs w:val="22"/>
        </w:rPr>
      </w:pPr>
      <w:proofErr w:type="gramStart"/>
      <w:r>
        <w:rPr>
          <w:rFonts w:ascii="Arial" w:hAnsi="Arial"/>
          <w:sz w:val="22"/>
        </w:rPr>
        <w:t>secteur</w:t>
      </w:r>
      <w:proofErr w:type="gramEnd"/>
      <w:r>
        <w:rPr>
          <w:rFonts w:ascii="Arial" w:hAnsi="Arial"/>
          <w:sz w:val="22"/>
        </w:rPr>
        <w:t xml:space="preserve"> responsable du respect de ces exigences ; ou</w:t>
      </w:r>
    </w:p>
    <w:p w14:paraId="2F0F4D2E" w14:textId="77777777" w:rsidR="005D497A" w:rsidRPr="00FA12F9" w:rsidRDefault="00080012" w:rsidP="005D497A">
      <w:pPr>
        <w:numPr>
          <w:ilvl w:val="0"/>
          <w:numId w:val="18"/>
        </w:numPr>
        <w:rPr>
          <w:rFonts w:ascii="Arial" w:hAnsi="Arial"/>
          <w:sz w:val="22"/>
          <w:szCs w:val="22"/>
        </w:rPr>
      </w:pPr>
      <w:proofErr w:type="gramStart"/>
      <w:r>
        <w:rPr>
          <w:rFonts w:ascii="Arial" w:hAnsi="Arial"/>
          <w:sz w:val="22"/>
        </w:rPr>
        <w:t>description</w:t>
      </w:r>
      <w:proofErr w:type="gramEnd"/>
      <w:r>
        <w:rPr>
          <w:rFonts w:ascii="Arial" w:hAnsi="Arial"/>
          <w:sz w:val="22"/>
        </w:rPr>
        <w:t xml:space="preserve"> du niveau d'importance de ces exigences.</w:t>
      </w:r>
    </w:p>
    <w:p w14:paraId="7910A424" w14:textId="77777777" w:rsidR="005D497A" w:rsidRPr="00FA12F9" w:rsidRDefault="00080012" w:rsidP="0053130B">
      <w:pPr>
        <w:spacing w:before="120"/>
        <w:rPr>
          <w:rFonts w:ascii="Arial" w:hAnsi="Arial"/>
          <w:b/>
          <w:sz w:val="22"/>
          <w:szCs w:val="22"/>
        </w:rPr>
      </w:pPr>
      <w:r>
        <w:rPr>
          <w:rFonts w:ascii="Arial" w:hAnsi="Arial"/>
          <w:b/>
          <w:sz w:val="22"/>
        </w:rPr>
        <w:t>Détails sur l'exigence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060"/>
        <w:gridCol w:w="3060"/>
        <w:gridCol w:w="1548"/>
      </w:tblGrid>
      <w:tr w:rsidR="00080012" w14:paraId="0B4E0DFA" w14:textId="77777777" w:rsidTr="00080012">
        <w:tc>
          <w:tcPr>
            <w:tcW w:w="5508" w:type="dxa"/>
            <w:shd w:val="clear" w:color="auto" w:fill="auto"/>
          </w:tcPr>
          <w:p w14:paraId="0E75EF65" w14:textId="77777777" w:rsidR="005D497A" w:rsidRPr="00080012" w:rsidRDefault="00080012" w:rsidP="005D497A">
            <w:pPr>
              <w:rPr>
                <w:rFonts w:ascii="Arial" w:hAnsi="Arial"/>
                <w:b/>
                <w:i/>
                <w:sz w:val="22"/>
                <w:szCs w:val="22"/>
              </w:rPr>
            </w:pPr>
            <w:r w:rsidRPr="00080012">
              <w:rPr>
                <w:rFonts w:ascii="Arial" w:hAnsi="Arial"/>
                <w:b/>
                <w:i/>
                <w:sz w:val="22"/>
              </w:rPr>
              <w:t>Description de l’exigence</w:t>
            </w:r>
          </w:p>
        </w:tc>
        <w:tc>
          <w:tcPr>
            <w:tcW w:w="3060" w:type="dxa"/>
            <w:shd w:val="clear" w:color="auto" w:fill="auto"/>
          </w:tcPr>
          <w:p w14:paraId="5D6DA1F9" w14:textId="77777777" w:rsidR="005D497A" w:rsidRPr="00080012" w:rsidRDefault="00080012" w:rsidP="005D497A">
            <w:pPr>
              <w:rPr>
                <w:rFonts w:ascii="Arial" w:hAnsi="Arial"/>
                <w:b/>
                <w:i/>
                <w:sz w:val="22"/>
                <w:szCs w:val="22"/>
              </w:rPr>
            </w:pPr>
            <w:r w:rsidRPr="00080012">
              <w:rPr>
                <w:rFonts w:ascii="Arial" w:hAnsi="Arial"/>
                <w:b/>
                <w:i/>
                <w:sz w:val="22"/>
              </w:rPr>
              <w:t>Source</w:t>
            </w:r>
          </w:p>
        </w:tc>
        <w:tc>
          <w:tcPr>
            <w:tcW w:w="3060" w:type="dxa"/>
            <w:shd w:val="clear" w:color="auto" w:fill="auto"/>
          </w:tcPr>
          <w:p w14:paraId="51EBB4B5" w14:textId="77777777" w:rsidR="005D497A" w:rsidRPr="00080012" w:rsidRDefault="00080012" w:rsidP="005D497A">
            <w:pPr>
              <w:rPr>
                <w:rFonts w:ascii="Arial" w:hAnsi="Arial"/>
                <w:b/>
                <w:i/>
                <w:sz w:val="22"/>
                <w:szCs w:val="22"/>
              </w:rPr>
            </w:pPr>
            <w:r w:rsidRPr="00080012">
              <w:rPr>
                <w:rFonts w:ascii="Arial" w:hAnsi="Arial"/>
                <w:b/>
                <w:i/>
                <w:sz w:val="22"/>
              </w:rPr>
              <w:t>Activité/Responsabilité</w:t>
            </w:r>
          </w:p>
        </w:tc>
        <w:tc>
          <w:tcPr>
            <w:tcW w:w="1548" w:type="dxa"/>
            <w:shd w:val="clear" w:color="auto" w:fill="auto"/>
          </w:tcPr>
          <w:p w14:paraId="5A806921" w14:textId="77777777" w:rsidR="005D497A" w:rsidRPr="00080012" w:rsidRDefault="00080012" w:rsidP="005D497A">
            <w:pPr>
              <w:rPr>
                <w:rFonts w:ascii="Arial" w:hAnsi="Arial"/>
                <w:b/>
                <w:i/>
                <w:sz w:val="22"/>
                <w:szCs w:val="22"/>
              </w:rPr>
            </w:pPr>
            <w:r w:rsidRPr="00080012">
              <w:rPr>
                <w:rFonts w:ascii="Arial" w:hAnsi="Arial"/>
                <w:b/>
                <w:i/>
                <w:sz w:val="22"/>
              </w:rPr>
              <w:t>Type</w:t>
            </w:r>
          </w:p>
        </w:tc>
      </w:tr>
      <w:tr w:rsidR="00080012" w14:paraId="18DB43E1" w14:textId="77777777" w:rsidTr="00080012">
        <w:tc>
          <w:tcPr>
            <w:tcW w:w="5508" w:type="dxa"/>
            <w:shd w:val="clear" w:color="auto" w:fill="auto"/>
          </w:tcPr>
          <w:p w14:paraId="4C7AF461" w14:textId="77777777" w:rsidR="005D497A" w:rsidRPr="00080012" w:rsidRDefault="00080012" w:rsidP="005D497A">
            <w:pPr>
              <w:rPr>
                <w:rFonts w:ascii="Arial" w:hAnsi="Arial"/>
                <w:sz w:val="22"/>
                <w:szCs w:val="22"/>
              </w:rPr>
            </w:pPr>
            <w:r w:rsidRPr="00080012">
              <w:rPr>
                <w:rFonts w:ascii="Arial" w:hAnsi="Arial"/>
                <w:sz w:val="22"/>
              </w:rPr>
              <w:t>Un registre des numéros de passeport est nécessaire pour que les numéros ne soient délivrés qu'une seule fois.  Le personnel en charge des passeports doit inscrire dans le registre le nom de la personne à laquelle elle délivre un nouveau numéro.</w:t>
            </w:r>
          </w:p>
        </w:tc>
        <w:tc>
          <w:tcPr>
            <w:tcW w:w="3060" w:type="dxa"/>
            <w:shd w:val="clear" w:color="auto" w:fill="auto"/>
          </w:tcPr>
          <w:p w14:paraId="23FE0ECC" w14:textId="77777777" w:rsidR="005D497A" w:rsidRPr="00080012" w:rsidRDefault="00080012" w:rsidP="005D497A">
            <w:pPr>
              <w:rPr>
                <w:rFonts w:ascii="Arial" w:hAnsi="Arial"/>
                <w:sz w:val="22"/>
                <w:szCs w:val="22"/>
              </w:rPr>
            </w:pPr>
            <w:r w:rsidRPr="00080012">
              <w:rPr>
                <w:rFonts w:ascii="Arial" w:hAnsi="Arial"/>
                <w:sz w:val="22"/>
              </w:rPr>
              <w:t>Entretien avec l’agent des passeports, 12 avril 2007.  Voir le numéro de dossier 03/02/2015.</w:t>
            </w:r>
          </w:p>
        </w:tc>
        <w:tc>
          <w:tcPr>
            <w:tcW w:w="3060" w:type="dxa"/>
            <w:shd w:val="clear" w:color="auto" w:fill="auto"/>
          </w:tcPr>
          <w:p w14:paraId="648A6E9D" w14:textId="77777777" w:rsidR="005D497A" w:rsidRPr="00080012" w:rsidRDefault="00080012" w:rsidP="005D497A">
            <w:pPr>
              <w:rPr>
                <w:rFonts w:ascii="Arial" w:hAnsi="Arial"/>
                <w:sz w:val="22"/>
                <w:szCs w:val="22"/>
              </w:rPr>
            </w:pPr>
            <w:r w:rsidRPr="00080012">
              <w:rPr>
                <w:rFonts w:ascii="Arial" w:hAnsi="Arial"/>
                <w:sz w:val="22"/>
              </w:rPr>
              <w:t>Ce travail s'inscrit dans le cadre de l'activité de contrôle des passeports.</w:t>
            </w:r>
          </w:p>
        </w:tc>
        <w:tc>
          <w:tcPr>
            <w:tcW w:w="1548" w:type="dxa"/>
            <w:shd w:val="clear" w:color="auto" w:fill="auto"/>
          </w:tcPr>
          <w:p w14:paraId="2DC27A51" w14:textId="77777777" w:rsidR="005D497A" w:rsidRPr="00080012" w:rsidRDefault="00080012" w:rsidP="0053130B">
            <w:pPr>
              <w:rPr>
                <w:rFonts w:ascii="Arial" w:hAnsi="Arial"/>
                <w:sz w:val="22"/>
                <w:szCs w:val="22"/>
              </w:rPr>
            </w:pPr>
            <w:r w:rsidRPr="00080012">
              <w:rPr>
                <w:rFonts w:ascii="Arial" w:hAnsi="Arial"/>
                <w:sz w:val="22"/>
              </w:rPr>
              <w:t>Création</w:t>
            </w:r>
            <w:r w:rsidR="0053130B" w:rsidRPr="00080012">
              <w:rPr>
                <w:rFonts w:ascii="Arial" w:hAnsi="Arial"/>
                <w:sz w:val="22"/>
              </w:rPr>
              <w:t xml:space="preserve"> </w:t>
            </w:r>
            <w:r w:rsidRPr="00080012">
              <w:rPr>
                <w:rFonts w:ascii="Arial" w:hAnsi="Arial"/>
                <w:sz w:val="22"/>
              </w:rPr>
              <w:t>de contenu</w:t>
            </w:r>
          </w:p>
        </w:tc>
      </w:tr>
    </w:tbl>
    <w:p w14:paraId="2EC7C909" w14:textId="77777777" w:rsidR="005D497A" w:rsidRPr="00FA12F9" w:rsidRDefault="00080012" w:rsidP="0053130B">
      <w:pPr>
        <w:spacing w:before="120"/>
        <w:rPr>
          <w:rFonts w:ascii="Arial" w:hAnsi="Arial"/>
          <w:b/>
          <w:sz w:val="22"/>
          <w:szCs w:val="22"/>
        </w:rPr>
      </w:pPr>
      <w:r>
        <w:rPr>
          <w:rFonts w:ascii="Arial" w:hAnsi="Arial"/>
          <w:b/>
          <w:sz w:val="22"/>
        </w:rPr>
        <w:t>Cette exigence est-elle respectée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080012" w14:paraId="381F491C" w14:textId="77777777" w:rsidTr="00080012">
        <w:tc>
          <w:tcPr>
            <w:tcW w:w="13176" w:type="dxa"/>
            <w:shd w:val="clear" w:color="auto" w:fill="auto"/>
          </w:tcPr>
          <w:p w14:paraId="41781DE2" w14:textId="77777777" w:rsidR="005D497A" w:rsidRPr="00080012" w:rsidRDefault="00080012" w:rsidP="005D497A">
            <w:pPr>
              <w:rPr>
                <w:rFonts w:ascii="Arial" w:hAnsi="Arial"/>
                <w:i/>
                <w:sz w:val="22"/>
                <w:szCs w:val="22"/>
              </w:rPr>
            </w:pPr>
            <w:r w:rsidRPr="00080012">
              <w:rPr>
                <w:rFonts w:ascii="Arial" w:hAnsi="Arial"/>
                <w:i/>
                <w:sz w:val="22"/>
              </w:rPr>
              <w:t>Décrivez ce qui est fait pour répondre à cette exigence</w:t>
            </w:r>
          </w:p>
        </w:tc>
      </w:tr>
      <w:tr w:rsidR="00080012" w14:paraId="161A8D2F" w14:textId="77777777" w:rsidTr="00080012">
        <w:tc>
          <w:tcPr>
            <w:tcW w:w="13176" w:type="dxa"/>
            <w:shd w:val="clear" w:color="auto" w:fill="auto"/>
          </w:tcPr>
          <w:p w14:paraId="23448121" w14:textId="77777777" w:rsidR="005D497A" w:rsidRPr="00080012" w:rsidRDefault="00080012" w:rsidP="005D497A">
            <w:pPr>
              <w:rPr>
                <w:rFonts w:ascii="Arial" w:hAnsi="Arial"/>
                <w:sz w:val="22"/>
                <w:szCs w:val="22"/>
              </w:rPr>
            </w:pPr>
            <w:r w:rsidRPr="00080012">
              <w:rPr>
                <w:rFonts w:ascii="Arial" w:hAnsi="Arial"/>
                <w:sz w:val="22"/>
              </w:rPr>
              <w:t>Non. Le registre est tenu à jour, mais les membres du personnel n'y inscrivent pas toujours le nom d'une personne lorsqu'ils délivrent un nouveau passeport. Cela signifie que d’autres membres du personnel ne savent pas que ce numéro a été utilisé et qu'ils peuvent l'utiliser pour un autre passeport.</w:t>
            </w:r>
          </w:p>
        </w:tc>
      </w:tr>
    </w:tbl>
    <w:p w14:paraId="13A6EE69" w14:textId="77777777" w:rsidR="005D497A" w:rsidRPr="00FA12F9" w:rsidRDefault="00080012" w:rsidP="0053130B">
      <w:pPr>
        <w:spacing w:before="120"/>
        <w:rPr>
          <w:rFonts w:ascii="Arial" w:hAnsi="Arial"/>
          <w:b/>
          <w:sz w:val="22"/>
          <w:szCs w:val="22"/>
        </w:rPr>
      </w:pPr>
      <w:r>
        <w:rPr>
          <w:rFonts w:ascii="Arial" w:hAnsi="Arial"/>
          <w:b/>
          <w:sz w:val="22"/>
        </w:rPr>
        <w:t>Comment cette exigence peut-elle être respectée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080012" w14:paraId="6E548CEB" w14:textId="77777777" w:rsidTr="00080012">
        <w:tc>
          <w:tcPr>
            <w:tcW w:w="13176" w:type="dxa"/>
            <w:shd w:val="clear" w:color="auto" w:fill="auto"/>
          </w:tcPr>
          <w:p w14:paraId="0614FDAD" w14:textId="77777777" w:rsidR="005D497A" w:rsidRPr="00080012" w:rsidRDefault="00080012" w:rsidP="005D497A">
            <w:pPr>
              <w:rPr>
                <w:rFonts w:ascii="Arial" w:hAnsi="Arial"/>
                <w:i/>
                <w:sz w:val="22"/>
                <w:szCs w:val="22"/>
              </w:rPr>
            </w:pPr>
            <w:r w:rsidRPr="00080012">
              <w:rPr>
                <w:rFonts w:ascii="Arial" w:hAnsi="Arial"/>
                <w:i/>
                <w:sz w:val="22"/>
              </w:rPr>
              <w:t>Notez toute suggestion visant à garantir le respect de cette exigence à l'avenir</w:t>
            </w:r>
          </w:p>
        </w:tc>
      </w:tr>
      <w:tr w:rsidR="00080012" w14:paraId="20B780F2" w14:textId="77777777" w:rsidTr="00080012">
        <w:tc>
          <w:tcPr>
            <w:tcW w:w="13176" w:type="dxa"/>
            <w:shd w:val="clear" w:color="auto" w:fill="auto"/>
          </w:tcPr>
          <w:p w14:paraId="3CAF009E" w14:textId="77777777" w:rsidR="005D497A" w:rsidRPr="00080012" w:rsidRDefault="00080012" w:rsidP="005D497A">
            <w:pPr>
              <w:rPr>
                <w:rFonts w:ascii="Arial" w:hAnsi="Arial"/>
                <w:sz w:val="22"/>
                <w:szCs w:val="22"/>
              </w:rPr>
            </w:pPr>
            <w:r w:rsidRPr="00080012">
              <w:rPr>
                <w:rFonts w:ascii="Arial" w:hAnsi="Arial"/>
                <w:sz w:val="22"/>
              </w:rPr>
              <w:t>Renforcer la formation du personnel aux procédures appropriées. Développer des procédures écrites sur l'activité de contrôle des passeports.</w:t>
            </w:r>
          </w:p>
        </w:tc>
      </w:tr>
    </w:tbl>
    <w:p w14:paraId="3ADA8BB2" w14:textId="77777777" w:rsidR="005D497A" w:rsidRPr="00D54AE0" w:rsidRDefault="005D497A" w:rsidP="005D497A">
      <w:pPr>
        <w:pBdr>
          <w:bottom w:val="dashed" w:sz="4" w:space="1" w:color="auto"/>
        </w:pBdr>
        <w:rPr>
          <w:rFonts w:ascii="Arial" w:hAnsi="Arial"/>
          <w:sz w:val="20"/>
          <w:szCs w:val="20"/>
        </w:rPr>
      </w:pPr>
    </w:p>
    <w:p w14:paraId="6D2E05F3" w14:textId="77777777" w:rsidR="005D497A" w:rsidRPr="00FA12F9" w:rsidRDefault="00080012" w:rsidP="0053130B">
      <w:pPr>
        <w:spacing w:before="120"/>
        <w:rPr>
          <w:rFonts w:ascii="Arial" w:hAnsi="Arial"/>
          <w:b/>
          <w:sz w:val="22"/>
          <w:szCs w:val="22"/>
        </w:rPr>
      </w:pPr>
      <w:r>
        <w:rPr>
          <w:rFonts w:ascii="Arial" w:hAnsi="Arial"/>
          <w:b/>
          <w:sz w:val="22"/>
        </w:rPr>
        <w:t>Détails sur l'exigence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060"/>
        <w:gridCol w:w="3060"/>
        <w:gridCol w:w="1548"/>
      </w:tblGrid>
      <w:tr w:rsidR="00080012" w14:paraId="6E155ADE" w14:textId="77777777" w:rsidTr="00080012">
        <w:tc>
          <w:tcPr>
            <w:tcW w:w="5508" w:type="dxa"/>
            <w:shd w:val="clear" w:color="auto" w:fill="auto"/>
          </w:tcPr>
          <w:p w14:paraId="19A736C3" w14:textId="77777777" w:rsidR="005D497A" w:rsidRPr="00080012" w:rsidRDefault="00080012" w:rsidP="005D497A">
            <w:pPr>
              <w:rPr>
                <w:rFonts w:ascii="Arial" w:hAnsi="Arial"/>
                <w:b/>
                <w:i/>
                <w:sz w:val="22"/>
                <w:szCs w:val="22"/>
              </w:rPr>
            </w:pPr>
            <w:r w:rsidRPr="00080012">
              <w:rPr>
                <w:rFonts w:ascii="Arial" w:hAnsi="Arial"/>
                <w:b/>
                <w:i/>
                <w:sz w:val="22"/>
              </w:rPr>
              <w:t>Description de l’exigence</w:t>
            </w:r>
          </w:p>
        </w:tc>
        <w:tc>
          <w:tcPr>
            <w:tcW w:w="3060" w:type="dxa"/>
            <w:shd w:val="clear" w:color="auto" w:fill="auto"/>
          </w:tcPr>
          <w:p w14:paraId="3EEC9781" w14:textId="77777777" w:rsidR="005D497A" w:rsidRPr="00080012" w:rsidRDefault="00080012" w:rsidP="005D497A">
            <w:pPr>
              <w:rPr>
                <w:rFonts w:ascii="Arial" w:hAnsi="Arial"/>
                <w:b/>
                <w:i/>
                <w:sz w:val="22"/>
                <w:szCs w:val="22"/>
              </w:rPr>
            </w:pPr>
            <w:r w:rsidRPr="00080012">
              <w:rPr>
                <w:rFonts w:ascii="Arial" w:hAnsi="Arial"/>
                <w:b/>
                <w:i/>
                <w:sz w:val="22"/>
              </w:rPr>
              <w:t>Source</w:t>
            </w:r>
          </w:p>
        </w:tc>
        <w:tc>
          <w:tcPr>
            <w:tcW w:w="3060" w:type="dxa"/>
            <w:shd w:val="clear" w:color="auto" w:fill="auto"/>
          </w:tcPr>
          <w:p w14:paraId="157D0057" w14:textId="77777777" w:rsidR="005D497A" w:rsidRPr="00080012" w:rsidRDefault="00080012" w:rsidP="005D497A">
            <w:pPr>
              <w:rPr>
                <w:rFonts w:ascii="Arial" w:hAnsi="Arial"/>
                <w:b/>
                <w:i/>
                <w:sz w:val="22"/>
                <w:szCs w:val="22"/>
              </w:rPr>
            </w:pPr>
            <w:r w:rsidRPr="00080012">
              <w:rPr>
                <w:rFonts w:ascii="Arial" w:hAnsi="Arial"/>
                <w:b/>
                <w:i/>
                <w:sz w:val="22"/>
              </w:rPr>
              <w:t>Activité/Responsabilité</w:t>
            </w:r>
          </w:p>
        </w:tc>
        <w:tc>
          <w:tcPr>
            <w:tcW w:w="1548" w:type="dxa"/>
            <w:shd w:val="clear" w:color="auto" w:fill="auto"/>
          </w:tcPr>
          <w:p w14:paraId="7782C03A" w14:textId="77777777" w:rsidR="005D497A" w:rsidRPr="00080012" w:rsidRDefault="00080012" w:rsidP="005D497A">
            <w:pPr>
              <w:rPr>
                <w:rFonts w:ascii="Arial" w:hAnsi="Arial"/>
                <w:b/>
                <w:i/>
                <w:sz w:val="22"/>
                <w:szCs w:val="22"/>
              </w:rPr>
            </w:pPr>
            <w:r w:rsidRPr="00080012">
              <w:rPr>
                <w:rFonts w:ascii="Arial" w:hAnsi="Arial"/>
                <w:b/>
                <w:i/>
                <w:sz w:val="22"/>
              </w:rPr>
              <w:t>Type</w:t>
            </w:r>
          </w:p>
        </w:tc>
      </w:tr>
      <w:tr w:rsidR="00080012" w14:paraId="3DD565FD" w14:textId="77777777" w:rsidTr="00080012">
        <w:tc>
          <w:tcPr>
            <w:tcW w:w="5508" w:type="dxa"/>
            <w:shd w:val="clear" w:color="auto" w:fill="auto"/>
          </w:tcPr>
          <w:p w14:paraId="444BE2C5" w14:textId="77777777" w:rsidR="005D497A" w:rsidRPr="00080012" w:rsidRDefault="00080012" w:rsidP="005D497A">
            <w:pPr>
              <w:rPr>
                <w:rFonts w:ascii="Arial" w:hAnsi="Arial"/>
                <w:sz w:val="22"/>
                <w:szCs w:val="22"/>
              </w:rPr>
            </w:pPr>
            <w:r w:rsidRPr="00080012">
              <w:rPr>
                <w:rFonts w:ascii="Arial" w:hAnsi="Arial"/>
                <w:sz w:val="22"/>
              </w:rPr>
              <w:t>« Sur demande qui lui est adressée par écrit, remplie dans le formulaire prescrit, l’agent des passeports peut approuver un passeport »</w:t>
            </w:r>
          </w:p>
        </w:tc>
        <w:tc>
          <w:tcPr>
            <w:tcW w:w="3060" w:type="dxa"/>
            <w:shd w:val="clear" w:color="auto" w:fill="auto"/>
          </w:tcPr>
          <w:p w14:paraId="2E477D9A" w14:textId="77777777" w:rsidR="005D497A" w:rsidRPr="00080012" w:rsidRDefault="00080012" w:rsidP="005D497A">
            <w:pPr>
              <w:rPr>
                <w:rFonts w:ascii="Arial" w:hAnsi="Arial"/>
                <w:sz w:val="22"/>
                <w:szCs w:val="22"/>
              </w:rPr>
            </w:pPr>
            <w:r w:rsidRPr="00080012">
              <w:rPr>
                <w:rFonts w:ascii="Arial" w:hAnsi="Arial"/>
                <w:i/>
                <w:sz w:val="22"/>
              </w:rPr>
              <w:t>Loi sur les passeports de 1982</w:t>
            </w:r>
            <w:r w:rsidRPr="00080012">
              <w:rPr>
                <w:rFonts w:ascii="Arial" w:hAnsi="Arial"/>
                <w:sz w:val="22"/>
              </w:rPr>
              <w:t>, art. 12(1)</w:t>
            </w:r>
          </w:p>
        </w:tc>
        <w:tc>
          <w:tcPr>
            <w:tcW w:w="3060" w:type="dxa"/>
            <w:shd w:val="clear" w:color="auto" w:fill="auto"/>
          </w:tcPr>
          <w:p w14:paraId="07AA5537" w14:textId="77777777" w:rsidR="005D497A" w:rsidRPr="00080012" w:rsidRDefault="00080012" w:rsidP="005D497A">
            <w:pPr>
              <w:rPr>
                <w:rFonts w:ascii="Arial" w:hAnsi="Arial"/>
                <w:sz w:val="22"/>
                <w:szCs w:val="22"/>
              </w:rPr>
            </w:pPr>
            <w:r w:rsidRPr="00080012">
              <w:rPr>
                <w:rFonts w:ascii="Arial" w:hAnsi="Arial"/>
                <w:sz w:val="22"/>
              </w:rPr>
              <w:t>Ce travail s'inscrit dans le cadre de l'activité de contrôle des passeports.</w:t>
            </w:r>
          </w:p>
        </w:tc>
        <w:tc>
          <w:tcPr>
            <w:tcW w:w="1548" w:type="dxa"/>
            <w:shd w:val="clear" w:color="auto" w:fill="auto"/>
          </w:tcPr>
          <w:p w14:paraId="2C93D169" w14:textId="77777777" w:rsidR="005D497A" w:rsidRPr="00080012" w:rsidRDefault="00080012" w:rsidP="0053130B">
            <w:pPr>
              <w:rPr>
                <w:rFonts w:ascii="Arial" w:hAnsi="Arial"/>
                <w:sz w:val="22"/>
                <w:szCs w:val="22"/>
              </w:rPr>
            </w:pPr>
            <w:r w:rsidRPr="00080012">
              <w:rPr>
                <w:rFonts w:ascii="Arial" w:hAnsi="Arial"/>
                <w:sz w:val="22"/>
              </w:rPr>
              <w:t>Création</w:t>
            </w:r>
            <w:r w:rsidR="0053130B" w:rsidRPr="00080012">
              <w:rPr>
                <w:rFonts w:ascii="Arial" w:hAnsi="Arial"/>
                <w:sz w:val="22"/>
              </w:rPr>
              <w:t xml:space="preserve"> </w:t>
            </w:r>
            <w:r w:rsidRPr="00080012">
              <w:rPr>
                <w:rFonts w:ascii="Arial" w:hAnsi="Arial"/>
                <w:sz w:val="22"/>
              </w:rPr>
              <w:t>de contenu</w:t>
            </w:r>
          </w:p>
        </w:tc>
      </w:tr>
    </w:tbl>
    <w:p w14:paraId="3EB66145" w14:textId="77777777" w:rsidR="005D497A" w:rsidRPr="00FA12F9" w:rsidRDefault="005D497A" w:rsidP="005D497A">
      <w:pPr>
        <w:rPr>
          <w:rFonts w:ascii="Arial" w:hAnsi="Arial"/>
          <w:sz w:val="20"/>
          <w:szCs w:val="20"/>
          <w:lang w:val="en-AU"/>
        </w:rPr>
      </w:pPr>
    </w:p>
    <w:p w14:paraId="75BE5D0B" w14:textId="77777777" w:rsidR="005D497A" w:rsidRPr="00FA12F9" w:rsidRDefault="005D497A" w:rsidP="005D497A">
      <w:pPr>
        <w:rPr>
          <w:rFonts w:ascii="Arial" w:hAnsi="Arial"/>
          <w:b/>
          <w:sz w:val="22"/>
          <w:szCs w:val="22"/>
        </w:rPr>
        <w:sectPr w:rsidR="005D497A" w:rsidRPr="00FA12F9" w:rsidSect="00A237E9">
          <w:headerReference w:type="default" r:id="rId17"/>
          <w:pgSz w:w="16834" w:h="11901" w:orient="landscape"/>
          <w:pgMar w:top="1701" w:right="1701" w:bottom="1701" w:left="1701" w:header="709" w:footer="709" w:gutter="0"/>
          <w:cols w:space="708"/>
          <w:docGrid w:linePitch="360"/>
        </w:sectPr>
      </w:pPr>
    </w:p>
    <w:p w14:paraId="23046C0E" w14:textId="77777777" w:rsidR="005D497A" w:rsidRPr="00FA12F9" w:rsidRDefault="00080012" w:rsidP="005D497A">
      <w:pPr>
        <w:spacing w:after="120"/>
        <w:jc w:val="center"/>
        <w:rPr>
          <w:rFonts w:ascii="Arial" w:hAnsi="Arial"/>
          <w:b/>
          <w:sz w:val="22"/>
          <w:szCs w:val="22"/>
        </w:rPr>
      </w:pPr>
      <w:r>
        <w:rPr>
          <w:rFonts w:ascii="Arial" w:hAnsi="Arial"/>
          <w:b/>
          <w:color w:val="1F3D86"/>
        </w:rPr>
        <w:lastRenderedPageBreak/>
        <w:t xml:space="preserve">ANNEXE 2 : EXEMPLE DE FORMULAIRE SUR LES EXIGENCES D’ARCHIVAGE </w:t>
      </w:r>
      <w:r>
        <w:rPr>
          <w:rFonts w:ascii="Arial" w:hAnsi="Arial"/>
          <w:b/>
        </w:rPr>
        <w:t>(suite)</w:t>
      </w:r>
    </w:p>
    <w:p w14:paraId="7BB20EB4" w14:textId="77777777" w:rsidR="005D497A" w:rsidRPr="00FA12F9" w:rsidRDefault="005D497A" w:rsidP="005D497A">
      <w:pPr>
        <w:rPr>
          <w:rFonts w:ascii="Arial" w:hAnsi="Arial"/>
          <w:b/>
          <w:sz w:val="22"/>
          <w:szCs w:val="22"/>
        </w:rPr>
      </w:pPr>
    </w:p>
    <w:p w14:paraId="78EB0360" w14:textId="77777777" w:rsidR="005D497A" w:rsidRPr="00FA12F9" w:rsidRDefault="00080012" w:rsidP="005D497A">
      <w:pPr>
        <w:rPr>
          <w:rFonts w:ascii="Arial" w:hAnsi="Arial"/>
          <w:b/>
          <w:sz w:val="22"/>
          <w:szCs w:val="22"/>
        </w:rPr>
      </w:pPr>
      <w:r>
        <w:rPr>
          <w:rFonts w:ascii="Arial" w:hAnsi="Arial"/>
          <w:b/>
          <w:sz w:val="22"/>
        </w:rPr>
        <w:t>Cette exigence est-elle respectée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080012" w14:paraId="37A71877" w14:textId="77777777" w:rsidTr="00080012">
        <w:tc>
          <w:tcPr>
            <w:tcW w:w="13176" w:type="dxa"/>
            <w:shd w:val="clear" w:color="auto" w:fill="auto"/>
          </w:tcPr>
          <w:p w14:paraId="6AED80F8" w14:textId="77777777" w:rsidR="005D497A" w:rsidRPr="00080012" w:rsidRDefault="00080012" w:rsidP="005D497A">
            <w:pPr>
              <w:rPr>
                <w:rFonts w:ascii="Arial" w:hAnsi="Arial"/>
                <w:i/>
                <w:sz w:val="22"/>
                <w:szCs w:val="22"/>
              </w:rPr>
            </w:pPr>
            <w:r w:rsidRPr="00080012">
              <w:rPr>
                <w:rFonts w:ascii="Arial" w:hAnsi="Arial"/>
                <w:i/>
                <w:sz w:val="22"/>
              </w:rPr>
              <w:t>Décrivez ce qui est fait pour répondre à cette exigence</w:t>
            </w:r>
          </w:p>
          <w:p w14:paraId="3479971E" w14:textId="77777777" w:rsidR="005D497A" w:rsidRPr="00080012" w:rsidRDefault="005D497A" w:rsidP="005D497A">
            <w:pPr>
              <w:rPr>
                <w:rFonts w:ascii="Arial" w:hAnsi="Arial"/>
                <w:i/>
                <w:sz w:val="22"/>
                <w:szCs w:val="22"/>
              </w:rPr>
            </w:pPr>
          </w:p>
        </w:tc>
      </w:tr>
      <w:tr w:rsidR="00080012" w14:paraId="78332510" w14:textId="77777777" w:rsidTr="00080012">
        <w:tc>
          <w:tcPr>
            <w:tcW w:w="13176" w:type="dxa"/>
            <w:shd w:val="clear" w:color="auto" w:fill="auto"/>
          </w:tcPr>
          <w:p w14:paraId="20625A69" w14:textId="77777777" w:rsidR="005D497A" w:rsidRPr="00080012" w:rsidRDefault="00080012" w:rsidP="005D497A">
            <w:pPr>
              <w:rPr>
                <w:rFonts w:ascii="Arial" w:hAnsi="Arial"/>
                <w:sz w:val="22"/>
                <w:szCs w:val="22"/>
              </w:rPr>
            </w:pPr>
            <w:r w:rsidRPr="00080012">
              <w:rPr>
                <w:rFonts w:ascii="Arial" w:hAnsi="Arial"/>
                <w:sz w:val="22"/>
              </w:rPr>
              <w:t>Non. Les agents en charge des passeports approuvent parfois des passeports lorsque le titulaire le demande en personne, sans recevoir de demande écrite.</w:t>
            </w:r>
          </w:p>
        </w:tc>
      </w:tr>
    </w:tbl>
    <w:p w14:paraId="5D21DC7C" w14:textId="77777777" w:rsidR="005D497A" w:rsidRPr="00FA12F9" w:rsidRDefault="005D497A" w:rsidP="005D497A">
      <w:pPr>
        <w:rPr>
          <w:rFonts w:ascii="Arial" w:hAnsi="Arial"/>
          <w:sz w:val="20"/>
          <w:szCs w:val="20"/>
        </w:rPr>
      </w:pPr>
    </w:p>
    <w:p w14:paraId="77145CAE" w14:textId="77777777" w:rsidR="005D497A" w:rsidRPr="00FA12F9" w:rsidRDefault="00080012" w:rsidP="005D497A">
      <w:pPr>
        <w:rPr>
          <w:rFonts w:ascii="Arial" w:hAnsi="Arial"/>
          <w:b/>
          <w:sz w:val="22"/>
          <w:szCs w:val="22"/>
        </w:rPr>
      </w:pPr>
      <w:r>
        <w:rPr>
          <w:rFonts w:ascii="Arial" w:hAnsi="Arial"/>
          <w:b/>
          <w:sz w:val="22"/>
        </w:rPr>
        <w:t>Comment cette exigence peut-elle être respectée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080012" w14:paraId="70E06DA1" w14:textId="77777777" w:rsidTr="00080012">
        <w:tc>
          <w:tcPr>
            <w:tcW w:w="13176" w:type="dxa"/>
            <w:shd w:val="clear" w:color="auto" w:fill="auto"/>
          </w:tcPr>
          <w:p w14:paraId="63348508" w14:textId="77777777" w:rsidR="005D497A" w:rsidRPr="00080012" w:rsidRDefault="00080012" w:rsidP="005D497A">
            <w:pPr>
              <w:rPr>
                <w:rFonts w:ascii="Arial" w:hAnsi="Arial"/>
                <w:i/>
                <w:sz w:val="22"/>
                <w:szCs w:val="22"/>
              </w:rPr>
            </w:pPr>
            <w:r w:rsidRPr="00080012">
              <w:rPr>
                <w:rFonts w:ascii="Arial" w:hAnsi="Arial"/>
                <w:i/>
                <w:sz w:val="22"/>
              </w:rPr>
              <w:t>Notez toute suggestion visant à garantir le respect de cette exigence à l'avenir</w:t>
            </w:r>
          </w:p>
        </w:tc>
      </w:tr>
      <w:tr w:rsidR="00080012" w14:paraId="1A04DBD0" w14:textId="77777777" w:rsidTr="00080012">
        <w:tc>
          <w:tcPr>
            <w:tcW w:w="13176" w:type="dxa"/>
            <w:shd w:val="clear" w:color="auto" w:fill="auto"/>
          </w:tcPr>
          <w:p w14:paraId="6CDA9EA4" w14:textId="77777777" w:rsidR="005D497A" w:rsidRPr="00080012" w:rsidRDefault="00080012" w:rsidP="005D497A">
            <w:pPr>
              <w:rPr>
                <w:rFonts w:ascii="Arial" w:hAnsi="Arial"/>
                <w:sz w:val="22"/>
                <w:szCs w:val="22"/>
              </w:rPr>
            </w:pPr>
            <w:r w:rsidRPr="00080012">
              <w:rPr>
                <w:rFonts w:ascii="Arial" w:hAnsi="Arial"/>
                <w:sz w:val="22"/>
              </w:rPr>
              <w:t>Développer de nouveaux formulaires d'approbation des passeports. Fournir une formation actualisée aux agents en charge des passeports. Développer des procédures écrites sur l'activité de contrôle des passeports.</w:t>
            </w:r>
          </w:p>
        </w:tc>
      </w:tr>
    </w:tbl>
    <w:p w14:paraId="47717322" w14:textId="77777777" w:rsidR="005D497A" w:rsidRPr="00FA12F9" w:rsidRDefault="005D497A" w:rsidP="005D497A">
      <w:pPr>
        <w:rPr>
          <w:rFonts w:ascii="Arial" w:hAnsi="Arial"/>
        </w:rPr>
        <w:sectPr w:rsidR="005D497A" w:rsidRPr="00FA12F9" w:rsidSect="00A237E9">
          <w:pgSz w:w="16834" w:h="11901" w:orient="landscape"/>
          <w:pgMar w:top="1701" w:right="1701" w:bottom="1701" w:left="1701" w:header="709" w:footer="709" w:gutter="0"/>
          <w:cols w:space="708"/>
          <w:docGrid w:linePitch="360"/>
        </w:sectPr>
      </w:pPr>
    </w:p>
    <w:p w14:paraId="665ABE82" w14:textId="77777777" w:rsidR="005D497A" w:rsidRPr="00FA12F9" w:rsidRDefault="005D497A" w:rsidP="005D497A">
      <w:pPr>
        <w:rPr>
          <w:rFonts w:ascii="Arial" w:hAnsi="Arial"/>
        </w:rPr>
      </w:pPr>
    </w:p>
    <w:p w14:paraId="424B754A" w14:textId="77777777" w:rsidR="005D497A" w:rsidRPr="00FA12F9" w:rsidRDefault="005D497A" w:rsidP="005D497A">
      <w:pPr>
        <w:rPr>
          <w:rFonts w:ascii="Arial" w:hAnsi="Arial"/>
        </w:rPr>
      </w:pPr>
    </w:p>
    <w:p w14:paraId="63DF7F95" w14:textId="77777777" w:rsidR="005D497A" w:rsidRPr="00FA12F9" w:rsidRDefault="005D497A" w:rsidP="005D497A">
      <w:pPr>
        <w:rPr>
          <w:rFonts w:ascii="Arial" w:hAnsi="Arial"/>
        </w:rPr>
      </w:pPr>
    </w:p>
    <w:p w14:paraId="102E5FF5" w14:textId="77777777" w:rsidR="005D497A" w:rsidRPr="00FA12F9" w:rsidRDefault="005D497A" w:rsidP="005D497A">
      <w:pPr>
        <w:rPr>
          <w:rFonts w:ascii="Arial" w:hAnsi="Arial"/>
        </w:rPr>
      </w:pPr>
    </w:p>
    <w:p w14:paraId="5E23F1E6" w14:textId="77777777" w:rsidR="005D497A" w:rsidRPr="00FA12F9" w:rsidRDefault="005D497A" w:rsidP="005D497A">
      <w:pPr>
        <w:rPr>
          <w:rFonts w:ascii="Arial" w:hAnsi="Arial"/>
        </w:rPr>
      </w:pPr>
    </w:p>
    <w:p w14:paraId="2403F1BA" w14:textId="77777777" w:rsidR="005D497A" w:rsidRPr="00FA12F9" w:rsidRDefault="005D497A" w:rsidP="005D497A">
      <w:pPr>
        <w:rPr>
          <w:rFonts w:ascii="Arial" w:hAnsi="Arial"/>
        </w:rPr>
      </w:pPr>
    </w:p>
    <w:p w14:paraId="465D38FF" w14:textId="77777777" w:rsidR="005D497A" w:rsidRPr="00FA12F9" w:rsidRDefault="005D497A" w:rsidP="005D497A">
      <w:pPr>
        <w:rPr>
          <w:rFonts w:ascii="Arial" w:hAnsi="Arial"/>
        </w:rPr>
      </w:pPr>
    </w:p>
    <w:p w14:paraId="016072F8" w14:textId="77777777" w:rsidR="005D497A" w:rsidRPr="00FA12F9" w:rsidRDefault="005D497A" w:rsidP="005D497A">
      <w:pPr>
        <w:rPr>
          <w:rFonts w:ascii="Arial" w:hAnsi="Arial"/>
        </w:rPr>
      </w:pPr>
    </w:p>
    <w:p w14:paraId="6C274FE2" w14:textId="77777777" w:rsidR="005D497A" w:rsidRPr="00FA12F9" w:rsidRDefault="005D497A" w:rsidP="005D497A">
      <w:pPr>
        <w:rPr>
          <w:rFonts w:ascii="Arial" w:hAnsi="Arial"/>
        </w:rPr>
      </w:pPr>
    </w:p>
    <w:p w14:paraId="3B308F5C" w14:textId="77777777" w:rsidR="005D497A" w:rsidRPr="00FA12F9" w:rsidRDefault="005D497A" w:rsidP="005D497A">
      <w:pPr>
        <w:rPr>
          <w:rFonts w:ascii="Arial" w:hAnsi="Arial"/>
        </w:rPr>
      </w:pPr>
    </w:p>
    <w:p w14:paraId="50F87DFC" w14:textId="77777777" w:rsidR="005D497A" w:rsidRPr="00FA12F9" w:rsidRDefault="005D497A" w:rsidP="005D497A">
      <w:pPr>
        <w:rPr>
          <w:rFonts w:ascii="Arial" w:hAnsi="Arial"/>
        </w:rPr>
      </w:pPr>
    </w:p>
    <w:p w14:paraId="680603E9" w14:textId="77777777" w:rsidR="005D497A" w:rsidRPr="00FA12F9" w:rsidRDefault="005D497A" w:rsidP="005D497A">
      <w:pPr>
        <w:rPr>
          <w:rFonts w:ascii="Arial" w:hAnsi="Arial"/>
        </w:rPr>
      </w:pPr>
    </w:p>
    <w:p w14:paraId="49D0F9E7" w14:textId="77777777" w:rsidR="005D497A" w:rsidRPr="00FA12F9" w:rsidRDefault="005D497A" w:rsidP="005D497A">
      <w:pPr>
        <w:rPr>
          <w:rFonts w:ascii="Arial" w:hAnsi="Arial"/>
        </w:rPr>
      </w:pPr>
    </w:p>
    <w:p w14:paraId="71100136" w14:textId="77777777" w:rsidR="005D497A" w:rsidRPr="00FA12F9" w:rsidRDefault="005D497A" w:rsidP="005D497A">
      <w:pPr>
        <w:rPr>
          <w:rFonts w:ascii="Arial" w:hAnsi="Arial"/>
        </w:rPr>
      </w:pPr>
    </w:p>
    <w:p w14:paraId="0E0B5CD9" w14:textId="77777777" w:rsidR="005D497A" w:rsidRPr="00FA12F9" w:rsidRDefault="005D497A" w:rsidP="005D497A">
      <w:pPr>
        <w:rPr>
          <w:rFonts w:ascii="Arial" w:hAnsi="Arial"/>
        </w:rPr>
      </w:pPr>
    </w:p>
    <w:p w14:paraId="64F5976B" w14:textId="77777777" w:rsidR="005D497A" w:rsidRPr="00FA12F9" w:rsidRDefault="005D497A" w:rsidP="005D497A">
      <w:pPr>
        <w:rPr>
          <w:rFonts w:ascii="Arial" w:hAnsi="Arial"/>
        </w:rPr>
      </w:pPr>
    </w:p>
    <w:p w14:paraId="3CBED29E" w14:textId="77777777" w:rsidR="005D497A" w:rsidRPr="00FA12F9" w:rsidRDefault="005D497A" w:rsidP="005D497A">
      <w:pPr>
        <w:rPr>
          <w:rFonts w:ascii="Arial" w:hAnsi="Arial"/>
        </w:rPr>
      </w:pPr>
    </w:p>
    <w:p w14:paraId="7FA2BCB4" w14:textId="77777777" w:rsidR="005D497A" w:rsidRPr="00FA12F9" w:rsidRDefault="005D497A" w:rsidP="005D497A">
      <w:pPr>
        <w:rPr>
          <w:rFonts w:ascii="Arial" w:hAnsi="Arial"/>
        </w:rPr>
      </w:pPr>
    </w:p>
    <w:p w14:paraId="212E4645" w14:textId="77777777" w:rsidR="005D497A" w:rsidRPr="00FA12F9" w:rsidRDefault="005D497A" w:rsidP="005D497A">
      <w:pPr>
        <w:rPr>
          <w:rFonts w:ascii="Arial" w:hAnsi="Arial"/>
        </w:rPr>
      </w:pPr>
    </w:p>
    <w:p w14:paraId="074A88BB" w14:textId="77777777" w:rsidR="005D497A" w:rsidRPr="00FA12F9" w:rsidRDefault="005D497A" w:rsidP="005D497A">
      <w:pPr>
        <w:rPr>
          <w:rFonts w:ascii="Arial" w:hAnsi="Arial"/>
        </w:rPr>
      </w:pPr>
    </w:p>
    <w:p w14:paraId="516C223C" w14:textId="77777777" w:rsidR="005D497A" w:rsidRPr="00FA12F9" w:rsidRDefault="005D497A" w:rsidP="005D497A">
      <w:pPr>
        <w:rPr>
          <w:rFonts w:ascii="Arial" w:hAnsi="Arial"/>
        </w:rPr>
      </w:pPr>
    </w:p>
    <w:p w14:paraId="3C6A2965" w14:textId="77777777" w:rsidR="005D497A" w:rsidRPr="00FA12F9" w:rsidRDefault="005D497A" w:rsidP="005D497A">
      <w:pPr>
        <w:rPr>
          <w:rFonts w:ascii="Arial" w:hAnsi="Arial"/>
        </w:rPr>
      </w:pPr>
    </w:p>
    <w:p w14:paraId="4FC2DA1D" w14:textId="77777777" w:rsidR="005D497A" w:rsidRPr="00FA12F9" w:rsidRDefault="005D497A" w:rsidP="005D497A">
      <w:pPr>
        <w:rPr>
          <w:rFonts w:ascii="Arial" w:hAnsi="Arial"/>
        </w:rPr>
      </w:pPr>
    </w:p>
    <w:p w14:paraId="01365CE3" w14:textId="77777777" w:rsidR="005D497A" w:rsidRPr="00FA12F9" w:rsidRDefault="005D497A" w:rsidP="005D497A">
      <w:pPr>
        <w:rPr>
          <w:rFonts w:ascii="Arial" w:hAnsi="Arial"/>
        </w:rPr>
      </w:pPr>
    </w:p>
    <w:p w14:paraId="1D96157B" w14:textId="77777777" w:rsidR="005D497A" w:rsidRPr="00FA12F9" w:rsidRDefault="005D497A" w:rsidP="005D497A">
      <w:pPr>
        <w:rPr>
          <w:rFonts w:ascii="Arial" w:hAnsi="Arial"/>
        </w:rPr>
      </w:pPr>
    </w:p>
    <w:p w14:paraId="21C2DF30" w14:textId="77777777" w:rsidR="005D497A" w:rsidRPr="00FA12F9" w:rsidRDefault="005D497A" w:rsidP="005D497A">
      <w:pPr>
        <w:rPr>
          <w:rFonts w:ascii="Arial" w:hAnsi="Arial"/>
        </w:rPr>
      </w:pPr>
    </w:p>
    <w:p w14:paraId="4BF8E8B3" w14:textId="77777777" w:rsidR="005D497A" w:rsidRPr="00FA12F9" w:rsidRDefault="005D497A" w:rsidP="005D497A">
      <w:pPr>
        <w:rPr>
          <w:rFonts w:ascii="Arial" w:hAnsi="Arial"/>
        </w:rPr>
      </w:pPr>
    </w:p>
    <w:p w14:paraId="2703FC53" w14:textId="77777777" w:rsidR="005D497A" w:rsidRPr="00FA12F9" w:rsidRDefault="005D497A" w:rsidP="005D497A">
      <w:pPr>
        <w:rPr>
          <w:rFonts w:ascii="Arial" w:hAnsi="Arial"/>
        </w:rPr>
      </w:pPr>
    </w:p>
    <w:p w14:paraId="5EF3BD7D" w14:textId="77777777" w:rsidR="005D497A" w:rsidRPr="00FA12F9" w:rsidRDefault="005D497A" w:rsidP="005D497A">
      <w:pPr>
        <w:rPr>
          <w:rFonts w:ascii="Arial" w:hAnsi="Arial"/>
        </w:rPr>
      </w:pPr>
    </w:p>
    <w:p w14:paraId="47B94D3C" w14:textId="77777777" w:rsidR="005D497A" w:rsidRPr="00FA12F9" w:rsidRDefault="005D497A" w:rsidP="005D497A">
      <w:pPr>
        <w:rPr>
          <w:rFonts w:ascii="Arial" w:hAnsi="Arial"/>
        </w:rPr>
      </w:pPr>
    </w:p>
    <w:p w14:paraId="2AD4D50F" w14:textId="77777777" w:rsidR="005D497A" w:rsidRPr="00FA12F9" w:rsidRDefault="005D497A" w:rsidP="005D497A">
      <w:pPr>
        <w:rPr>
          <w:rFonts w:ascii="Arial" w:hAnsi="Arial"/>
        </w:rPr>
      </w:pPr>
    </w:p>
    <w:p w14:paraId="41FE6742" w14:textId="77777777" w:rsidR="005D497A" w:rsidRPr="00FA12F9" w:rsidRDefault="005D497A" w:rsidP="005D497A">
      <w:pPr>
        <w:rPr>
          <w:rFonts w:ascii="Arial" w:hAnsi="Arial"/>
        </w:rPr>
      </w:pPr>
    </w:p>
    <w:p w14:paraId="57CC1B67" w14:textId="77777777" w:rsidR="005D497A" w:rsidRPr="00FA12F9" w:rsidRDefault="005D497A" w:rsidP="005D497A">
      <w:pPr>
        <w:rPr>
          <w:rFonts w:ascii="Arial" w:hAnsi="Arial"/>
        </w:rPr>
      </w:pPr>
    </w:p>
    <w:p w14:paraId="4C4422BF" w14:textId="77777777" w:rsidR="005D497A" w:rsidRPr="00FA12F9" w:rsidRDefault="005D497A" w:rsidP="005D497A">
      <w:pPr>
        <w:rPr>
          <w:rFonts w:ascii="Arial" w:hAnsi="Arial"/>
        </w:rPr>
      </w:pPr>
    </w:p>
    <w:p w14:paraId="6CF5DB8A" w14:textId="77777777" w:rsidR="005D497A" w:rsidRPr="00FA12F9" w:rsidRDefault="005D497A" w:rsidP="005D497A">
      <w:pPr>
        <w:rPr>
          <w:rFonts w:ascii="Arial" w:hAnsi="Arial"/>
        </w:rPr>
      </w:pPr>
    </w:p>
    <w:p w14:paraId="2EF43B63" w14:textId="77777777" w:rsidR="005D497A" w:rsidRPr="00FA12F9" w:rsidRDefault="005D497A" w:rsidP="005D497A">
      <w:pPr>
        <w:rPr>
          <w:rFonts w:ascii="Arial" w:hAnsi="Arial"/>
        </w:rPr>
      </w:pPr>
    </w:p>
    <w:p w14:paraId="6A972159" w14:textId="77777777" w:rsidR="005D497A" w:rsidRPr="00FA12F9" w:rsidRDefault="005D497A" w:rsidP="005D497A">
      <w:pPr>
        <w:rPr>
          <w:rFonts w:ascii="Arial" w:hAnsi="Arial"/>
        </w:rPr>
      </w:pPr>
    </w:p>
    <w:p w14:paraId="42E7521C" w14:textId="77777777" w:rsidR="005D497A" w:rsidRPr="00FA12F9" w:rsidRDefault="005D497A" w:rsidP="005D497A">
      <w:pPr>
        <w:rPr>
          <w:rFonts w:ascii="Arial" w:hAnsi="Arial"/>
        </w:rPr>
      </w:pPr>
    </w:p>
    <w:p w14:paraId="3F45E2E6" w14:textId="77777777" w:rsidR="005D497A" w:rsidRPr="00FA12F9" w:rsidRDefault="005D497A" w:rsidP="005D497A">
      <w:pPr>
        <w:rPr>
          <w:rFonts w:ascii="Arial" w:hAnsi="Arial"/>
        </w:rPr>
      </w:pPr>
    </w:p>
    <w:p w14:paraId="771E6C84" w14:textId="77777777" w:rsidR="005D497A" w:rsidRPr="00FA12F9" w:rsidRDefault="005D497A" w:rsidP="005D497A">
      <w:pPr>
        <w:rPr>
          <w:rFonts w:ascii="Arial" w:hAnsi="Arial"/>
        </w:rPr>
      </w:pPr>
    </w:p>
    <w:p w14:paraId="6535F16C" w14:textId="77777777" w:rsidR="005D497A" w:rsidRPr="00FA12F9" w:rsidRDefault="005D497A" w:rsidP="005D497A">
      <w:pPr>
        <w:rPr>
          <w:rFonts w:ascii="Arial" w:hAnsi="Arial"/>
        </w:rPr>
      </w:pPr>
    </w:p>
    <w:p w14:paraId="617BA49C" w14:textId="77777777" w:rsidR="005D497A" w:rsidRPr="00FA12F9" w:rsidRDefault="005D497A" w:rsidP="005D497A">
      <w:pPr>
        <w:rPr>
          <w:rFonts w:ascii="Arial" w:hAnsi="Arial"/>
        </w:rPr>
      </w:pPr>
    </w:p>
    <w:p w14:paraId="5F66CF7C" w14:textId="77777777" w:rsidR="005D497A" w:rsidRPr="00FA12F9" w:rsidRDefault="005D497A" w:rsidP="005D497A">
      <w:pPr>
        <w:rPr>
          <w:rFonts w:ascii="Arial" w:hAnsi="Arial"/>
        </w:rPr>
      </w:pPr>
    </w:p>
    <w:p w14:paraId="0632A796" w14:textId="77777777" w:rsidR="005D497A" w:rsidRPr="00FA12F9" w:rsidRDefault="005D497A" w:rsidP="005D497A">
      <w:pPr>
        <w:rPr>
          <w:rFonts w:ascii="Arial" w:hAnsi="Arial"/>
        </w:rPr>
      </w:pPr>
    </w:p>
    <w:p w14:paraId="6053C94E" w14:textId="77777777" w:rsidR="005D497A" w:rsidRPr="00FA12F9" w:rsidRDefault="005D497A" w:rsidP="005D497A">
      <w:pPr>
        <w:rPr>
          <w:rFonts w:ascii="Arial" w:hAnsi="Arial"/>
        </w:rPr>
      </w:pPr>
    </w:p>
    <w:p w14:paraId="095EAECC" w14:textId="77777777" w:rsidR="005D497A" w:rsidRPr="00FA12F9" w:rsidRDefault="005D497A" w:rsidP="005D497A">
      <w:pPr>
        <w:rPr>
          <w:rFonts w:ascii="Arial" w:hAnsi="Arial"/>
        </w:rPr>
      </w:pPr>
    </w:p>
    <w:p w14:paraId="10648C72" w14:textId="77777777" w:rsidR="005D497A" w:rsidRPr="00FA12F9" w:rsidRDefault="00080012" w:rsidP="005D497A">
      <w:pPr>
        <w:jc w:val="center"/>
        <w:rPr>
          <w:rFonts w:ascii="Arial" w:hAnsi="Arial"/>
          <w:sz w:val="20"/>
          <w:szCs w:val="20"/>
        </w:rPr>
      </w:pPr>
      <w:r>
        <w:rPr>
          <w:rFonts w:ascii="Arial" w:hAnsi="Arial"/>
          <w:sz w:val="20"/>
        </w:rPr>
        <w:t>La boîte à outils d'archivage pour une bonne gouvernance est produit</w:t>
      </w:r>
      <w:r w:rsidR="00D54AE0">
        <w:rPr>
          <w:rFonts w:ascii="Arial" w:hAnsi="Arial"/>
          <w:sz w:val="20"/>
        </w:rPr>
        <w:t>e</w:t>
      </w:r>
      <w:r>
        <w:rPr>
          <w:rFonts w:ascii="Arial" w:hAnsi="Arial"/>
          <w:sz w:val="20"/>
        </w:rPr>
        <w:t xml:space="preserve"> par la Branche Régionale pour le Pacifique du Conseil International d'Archives, avec l'aide des Archives nationales d'Australie et d'AusAID.</w:t>
      </w:r>
    </w:p>
    <w:sectPr w:rsidR="005D497A" w:rsidRPr="00FA12F9" w:rsidSect="005D497A">
      <w:headerReference w:type="default" r:id="rId18"/>
      <w:footerReference w:type="default" r:id="rId19"/>
      <w:pgSz w:w="11901" w:h="16834"/>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4F4A6" w14:textId="77777777" w:rsidR="008770FC" w:rsidRDefault="008770FC">
      <w:r>
        <w:separator/>
      </w:r>
    </w:p>
  </w:endnote>
  <w:endnote w:type="continuationSeparator" w:id="0">
    <w:p w14:paraId="4D983A94" w14:textId="77777777" w:rsidR="008770FC" w:rsidRDefault="0087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8915" w14:textId="77777777" w:rsidR="002B2B94" w:rsidRDefault="00080012" w:rsidP="005D4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14:paraId="5CB6D40D" w14:textId="77777777" w:rsidR="002B2B94" w:rsidRDefault="002B2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25039" w14:textId="77777777" w:rsidR="002B2B94" w:rsidRPr="000F22D5" w:rsidRDefault="00080012" w:rsidP="005D497A">
    <w:pPr>
      <w:pStyle w:val="Footer"/>
      <w:framePr w:wrap="around" w:vAnchor="text" w:hAnchor="margin" w:xAlign="center" w:y="1"/>
      <w:rPr>
        <w:rStyle w:val="PageNumber"/>
        <w:rFonts w:ascii="Arial" w:hAnsi="Arial"/>
        <w:b/>
      </w:rPr>
    </w:pPr>
    <w:r w:rsidRPr="000F22D5">
      <w:rPr>
        <w:rStyle w:val="PageNumber"/>
        <w:b/>
      </w:rPr>
      <w:fldChar w:fldCharType="begin"/>
    </w:r>
    <w:r w:rsidRPr="000F22D5">
      <w:rPr>
        <w:rStyle w:val="PageNumber"/>
        <w:rFonts w:ascii="Arial" w:hAnsi="Arial"/>
        <w:b/>
      </w:rPr>
      <w:instrText xml:space="preserve">PAGE  </w:instrText>
    </w:r>
    <w:r w:rsidRPr="000F22D5">
      <w:rPr>
        <w:rStyle w:val="PageNumber"/>
        <w:b/>
      </w:rPr>
      <w:fldChar w:fldCharType="separate"/>
    </w:r>
    <w:r w:rsidR="00407889">
      <w:rPr>
        <w:rStyle w:val="PageNumber"/>
        <w:rFonts w:ascii="Arial" w:hAnsi="Arial"/>
        <w:b/>
      </w:rPr>
      <w:t>ii</w:t>
    </w:r>
    <w:r w:rsidRPr="000F22D5">
      <w:rPr>
        <w:rStyle w:val="PageNumber"/>
        <w:b/>
      </w:rPr>
      <w:fldChar w:fldCharType="end"/>
    </w:r>
  </w:p>
  <w:p w14:paraId="1A6C662A" w14:textId="77777777" w:rsidR="002B2B94" w:rsidRDefault="00115618" w:rsidP="005D497A">
    <w:pPr>
      <w:pStyle w:val="Footer"/>
      <w:jc w:val="center"/>
    </w:pPr>
    <w:r>
      <w:rPr>
        <w:noProof/>
      </w:rPr>
      <mc:AlternateContent>
        <mc:Choice Requires="wps">
          <w:drawing>
            <wp:anchor distT="0" distB="0" distL="114300" distR="114300" simplePos="0" relativeHeight="251656192" behindDoc="1" locked="0" layoutInCell="1" allowOverlap="1" wp14:anchorId="4CF7F0D8" wp14:editId="5EDF5A12">
              <wp:simplePos x="0" y="0"/>
              <wp:positionH relativeFrom="column">
                <wp:posOffset>-571500</wp:posOffset>
              </wp:positionH>
              <wp:positionV relativeFrom="paragraph">
                <wp:posOffset>-53975</wp:posOffset>
              </wp:positionV>
              <wp:extent cx="6858000" cy="288290"/>
              <wp:effectExtent l="0" t="4445" r="0" b="25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52161" id="Rectangle 2" o:spid="_x0000_s1026" style="position:absolute;margin-left:-45pt;margin-top:-4.25pt;width:540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" fillcolor="#d2d2d2"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4226" w14:textId="77777777" w:rsidR="002B2B94" w:rsidRPr="000F22D5" w:rsidRDefault="00080012" w:rsidP="005D497A">
    <w:pPr>
      <w:pStyle w:val="Footer"/>
      <w:framePr w:wrap="around" w:vAnchor="text" w:hAnchor="margin" w:xAlign="center" w:y="1"/>
      <w:rPr>
        <w:rStyle w:val="PageNumber"/>
        <w:rFonts w:ascii="Arial" w:hAnsi="Arial"/>
        <w:b/>
      </w:rPr>
    </w:pPr>
    <w:r w:rsidRPr="000F22D5">
      <w:rPr>
        <w:rStyle w:val="PageNumber"/>
        <w:b/>
      </w:rPr>
      <w:fldChar w:fldCharType="begin"/>
    </w:r>
    <w:r w:rsidRPr="000F22D5">
      <w:rPr>
        <w:rStyle w:val="PageNumber"/>
        <w:rFonts w:ascii="Arial" w:hAnsi="Arial"/>
        <w:b/>
      </w:rPr>
      <w:instrText xml:space="preserve">PAGE  </w:instrText>
    </w:r>
    <w:r w:rsidRPr="000F22D5">
      <w:rPr>
        <w:rStyle w:val="PageNumber"/>
        <w:b/>
      </w:rPr>
      <w:fldChar w:fldCharType="separate"/>
    </w:r>
    <w:r w:rsidR="00407889">
      <w:rPr>
        <w:rStyle w:val="PageNumber"/>
        <w:rFonts w:ascii="Arial" w:hAnsi="Arial"/>
        <w:b/>
      </w:rPr>
      <w:t>i</w:t>
    </w:r>
    <w:r w:rsidRPr="000F22D5">
      <w:rPr>
        <w:rStyle w:val="PageNumber"/>
        <w:b/>
      </w:rPr>
      <w:fldChar w:fldCharType="end"/>
    </w:r>
  </w:p>
  <w:p w14:paraId="6FD07C93" w14:textId="77777777" w:rsidR="002B2B94" w:rsidRDefault="002B2B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3FBA" w14:textId="77777777" w:rsidR="002B2B94" w:rsidRPr="000F22D5" w:rsidRDefault="00080012" w:rsidP="005D497A">
    <w:pPr>
      <w:pStyle w:val="Footer"/>
      <w:framePr w:wrap="around" w:vAnchor="text" w:hAnchor="margin" w:xAlign="center" w:y="1"/>
      <w:rPr>
        <w:rStyle w:val="PageNumber"/>
        <w:rFonts w:ascii="Arial" w:hAnsi="Arial"/>
        <w:b/>
      </w:rPr>
    </w:pPr>
    <w:r w:rsidRPr="000F22D5">
      <w:rPr>
        <w:rStyle w:val="PageNumber"/>
        <w:b/>
      </w:rPr>
      <w:fldChar w:fldCharType="begin"/>
    </w:r>
    <w:r w:rsidRPr="000F22D5">
      <w:rPr>
        <w:rStyle w:val="PageNumber"/>
        <w:rFonts w:ascii="Arial" w:hAnsi="Arial"/>
        <w:b/>
      </w:rPr>
      <w:instrText xml:space="preserve">PAGE  </w:instrText>
    </w:r>
    <w:r w:rsidRPr="000F22D5">
      <w:rPr>
        <w:rStyle w:val="PageNumber"/>
        <w:b/>
      </w:rPr>
      <w:fldChar w:fldCharType="separate"/>
    </w:r>
    <w:r w:rsidR="00407889">
      <w:rPr>
        <w:rStyle w:val="PageNumber"/>
        <w:rFonts w:ascii="Arial" w:hAnsi="Arial"/>
        <w:b/>
      </w:rPr>
      <w:t>1</w:t>
    </w:r>
    <w:r w:rsidRPr="000F22D5">
      <w:rPr>
        <w:rStyle w:val="PageNumber"/>
        <w:b/>
      </w:rPr>
      <w:fldChar w:fldCharType="end"/>
    </w:r>
  </w:p>
  <w:p w14:paraId="4198B729" w14:textId="77777777" w:rsidR="002B2B94" w:rsidRPr="000F22D5" w:rsidRDefault="00115618" w:rsidP="005D497A">
    <w:pPr>
      <w:pStyle w:val="Footer"/>
      <w:jc w:val="center"/>
      <w:rPr>
        <w:rFonts w:ascii="Arial" w:hAnsi="Arial"/>
        <w:b/>
      </w:rPr>
    </w:pPr>
    <w:r>
      <w:rPr>
        <w:rFonts w:ascii="Arial" w:hAnsi="Arial"/>
        <w:b/>
        <w:noProof/>
      </w:rPr>
      <mc:AlternateContent>
        <mc:Choice Requires="wps">
          <w:drawing>
            <wp:anchor distT="0" distB="0" distL="114300" distR="114300" simplePos="0" relativeHeight="251655168" behindDoc="1" locked="0" layoutInCell="1" allowOverlap="1" wp14:anchorId="398F48F2" wp14:editId="48EE2EAD">
              <wp:simplePos x="0" y="0"/>
              <wp:positionH relativeFrom="column">
                <wp:posOffset>-573405</wp:posOffset>
              </wp:positionH>
              <wp:positionV relativeFrom="paragraph">
                <wp:posOffset>-66040</wp:posOffset>
              </wp:positionV>
              <wp:extent cx="6858000" cy="288290"/>
              <wp:effectExtent l="0" t="0" r="1905"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29898" id="Rectangle 3" o:spid="_x0000_s1026" style="position:absolute;margin-left:-45.15pt;margin-top:-5.2pt;width:540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" fillcolor="#d2d2d2" stroked="f"/>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B2BD0" w14:textId="77777777" w:rsidR="002B2B94" w:rsidRPr="000F22D5" w:rsidRDefault="00080012" w:rsidP="005D497A">
    <w:pPr>
      <w:pStyle w:val="Footer"/>
      <w:framePr w:wrap="around" w:vAnchor="text" w:hAnchor="margin" w:xAlign="center" w:y="1"/>
      <w:rPr>
        <w:rStyle w:val="PageNumber"/>
        <w:rFonts w:ascii="Arial" w:hAnsi="Arial"/>
        <w:b/>
      </w:rPr>
    </w:pPr>
    <w:r w:rsidRPr="000F22D5">
      <w:rPr>
        <w:rStyle w:val="PageNumber"/>
        <w:b/>
      </w:rPr>
      <w:fldChar w:fldCharType="begin"/>
    </w:r>
    <w:r w:rsidRPr="000F22D5">
      <w:rPr>
        <w:rStyle w:val="PageNumber"/>
        <w:rFonts w:ascii="Arial" w:hAnsi="Arial"/>
        <w:b/>
      </w:rPr>
      <w:instrText xml:space="preserve">PAGE  </w:instrText>
    </w:r>
    <w:r w:rsidRPr="000F22D5">
      <w:rPr>
        <w:rStyle w:val="PageNumber"/>
        <w:b/>
      </w:rPr>
      <w:fldChar w:fldCharType="separate"/>
    </w:r>
    <w:r w:rsidR="00407889">
      <w:rPr>
        <w:rStyle w:val="PageNumber"/>
        <w:rFonts w:ascii="Arial" w:hAnsi="Arial"/>
        <w:b/>
      </w:rPr>
      <w:t>19</w:t>
    </w:r>
    <w:r w:rsidRPr="000F22D5">
      <w:rPr>
        <w:rStyle w:val="PageNumber"/>
        <w:b/>
      </w:rPr>
      <w:fldChar w:fldCharType="end"/>
    </w:r>
  </w:p>
  <w:p w14:paraId="254C95B8" w14:textId="77777777" w:rsidR="002B2B94" w:rsidRPr="000F22D5" w:rsidRDefault="00115618" w:rsidP="005D497A">
    <w:pPr>
      <w:pStyle w:val="Footer"/>
      <w:jc w:val="center"/>
      <w:rPr>
        <w:rFonts w:ascii="Arial" w:hAnsi="Arial"/>
        <w:b/>
      </w:rPr>
    </w:pPr>
    <w:r>
      <w:rPr>
        <w:rFonts w:ascii="Arial" w:hAnsi="Arial"/>
        <w:b/>
        <w:noProof/>
      </w:rPr>
      <mc:AlternateContent>
        <mc:Choice Requires="wps">
          <w:drawing>
            <wp:anchor distT="0" distB="0" distL="114300" distR="114300" simplePos="0" relativeHeight="251658240" behindDoc="1" locked="0" layoutInCell="1" allowOverlap="1" wp14:anchorId="7B95E1FD" wp14:editId="400BAA7C">
              <wp:simplePos x="0" y="0"/>
              <wp:positionH relativeFrom="column">
                <wp:posOffset>-405765</wp:posOffset>
              </wp:positionH>
              <wp:positionV relativeFrom="page">
                <wp:posOffset>6840855</wp:posOffset>
              </wp:positionV>
              <wp:extent cx="9715500" cy="288290"/>
              <wp:effectExtent l="0" t="1905" r="190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D97AF" id="Rectangle 5" o:spid="_x0000_s1026" style="position:absolute;margin-left:-31.95pt;margin-top:538.65pt;width:76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" fillcolor="#d2d2d2" stroked="f">
              <w10:wrap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0DED" w14:textId="77777777" w:rsidR="002B2B94" w:rsidRPr="000F22D5" w:rsidRDefault="00080012" w:rsidP="005D497A">
    <w:pPr>
      <w:pStyle w:val="Footer"/>
      <w:framePr w:wrap="around" w:vAnchor="text" w:hAnchor="margin" w:xAlign="center" w:y="1"/>
      <w:rPr>
        <w:rStyle w:val="PageNumber"/>
        <w:rFonts w:ascii="Arial" w:hAnsi="Arial"/>
        <w:b/>
      </w:rPr>
    </w:pPr>
    <w:r w:rsidRPr="000F22D5">
      <w:rPr>
        <w:rStyle w:val="PageNumber"/>
        <w:b/>
      </w:rPr>
      <w:fldChar w:fldCharType="begin"/>
    </w:r>
    <w:r w:rsidRPr="000F22D5">
      <w:rPr>
        <w:rStyle w:val="PageNumber"/>
        <w:rFonts w:ascii="Arial" w:hAnsi="Arial"/>
        <w:b/>
      </w:rPr>
      <w:instrText xml:space="preserve">PAGE  </w:instrText>
    </w:r>
    <w:r w:rsidRPr="000F22D5">
      <w:rPr>
        <w:rStyle w:val="PageNumber"/>
        <w:b/>
      </w:rPr>
      <w:fldChar w:fldCharType="separate"/>
    </w:r>
    <w:r w:rsidR="00407889">
      <w:rPr>
        <w:rStyle w:val="PageNumber"/>
        <w:rFonts w:ascii="Arial" w:hAnsi="Arial"/>
        <w:b/>
      </w:rPr>
      <w:t>20</w:t>
    </w:r>
    <w:r w:rsidRPr="000F22D5">
      <w:rPr>
        <w:rStyle w:val="PageNumber"/>
        <w:b/>
      </w:rPr>
      <w:fldChar w:fldCharType="end"/>
    </w:r>
  </w:p>
  <w:p w14:paraId="07A420D5" w14:textId="77777777" w:rsidR="002B2B94" w:rsidRPr="000F22D5" w:rsidRDefault="00115618" w:rsidP="005D497A">
    <w:pPr>
      <w:pStyle w:val="Footer"/>
      <w:jc w:val="center"/>
      <w:rPr>
        <w:rFonts w:ascii="Arial" w:hAnsi="Arial"/>
        <w:b/>
      </w:rPr>
    </w:pPr>
    <w:r>
      <w:rPr>
        <w:rFonts w:ascii="Arial" w:hAnsi="Arial"/>
        <w:b/>
        <w:noProof/>
      </w:rPr>
      <mc:AlternateContent>
        <mc:Choice Requires="wps">
          <w:drawing>
            <wp:anchor distT="0" distB="0" distL="114300" distR="114300" simplePos="0" relativeHeight="251661312" behindDoc="1" locked="0" layoutInCell="1" allowOverlap="1" wp14:anchorId="638EB9A4" wp14:editId="7574B11A">
              <wp:simplePos x="0" y="0"/>
              <wp:positionH relativeFrom="page">
                <wp:posOffset>342265</wp:posOffset>
              </wp:positionH>
              <wp:positionV relativeFrom="page">
                <wp:posOffset>9995535</wp:posOffset>
              </wp:positionV>
              <wp:extent cx="6840220" cy="288290"/>
              <wp:effectExtent l="0" t="3810" r="0" b="31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2EDC4" id="Rectangle 8" o:spid="_x0000_s1026" style="position:absolute;margin-left:26.95pt;margin-top:787.05pt;width:538.6pt;height:2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" fillcolor="#d2d2d2"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9C6D0" w14:textId="77777777" w:rsidR="008770FC" w:rsidRDefault="008770FC">
      <w:r>
        <w:separator/>
      </w:r>
    </w:p>
  </w:footnote>
  <w:footnote w:type="continuationSeparator" w:id="0">
    <w:p w14:paraId="2B08B3A8" w14:textId="77777777" w:rsidR="008770FC" w:rsidRDefault="00877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9A7B5" w14:textId="77777777" w:rsidR="002B2B94" w:rsidRPr="004D659C" w:rsidRDefault="00115618" w:rsidP="005D497A">
    <w:pPr>
      <w:pStyle w:val="Header"/>
      <w:jc w:val="center"/>
    </w:pPr>
    <w:r>
      <w:rPr>
        <w:noProof/>
      </w:rPr>
      <w:drawing>
        <wp:anchor distT="0" distB="0" distL="114300" distR="114300" simplePos="0" relativeHeight="251654144" behindDoc="1" locked="0" layoutInCell="1" allowOverlap="1" wp14:anchorId="0976890E" wp14:editId="2374A558">
          <wp:simplePos x="0" y="0"/>
          <wp:positionH relativeFrom="page">
            <wp:posOffset>360045</wp:posOffset>
          </wp:positionH>
          <wp:positionV relativeFrom="page">
            <wp:posOffset>360045</wp:posOffset>
          </wp:positionV>
          <wp:extent cx="6804025" cy="295275"/>
          <wp:effectExtent l="0" t="0" r="0" b="0"/>
          <wp:wrapNone/>
          <wp:docPr id="8" name="Picture 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FFCA" w14:textId="77777777" w:rsidR="002B2B94" w:rsidRPr="004D659C" w:rsidRDefault="002B2B94" w:rsidP="005D497A">
    <w:pPr>
      <w:pStyle w:val="Header"/>
      <w:jc w:val="cente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8B49" w14:textId="77777777" w:rsidR="002B2B94" w:rsidRPr="000F22D5" w:rsidRDefault="00115618">
    <w:pPr>
      <w:pStyle w:val="Header"/>
      <w:rPr>
        <w:rFonts w:ascii="Arial" w:hAnsi="Arial"/>
        <w:b/>
        <w:color w:val="FFFFFF"/>
        <w:sz w:val="20"/>
        <w:szCs w:val="22"/>
      </w:rPr>
    </w:pPr>
    <w:r>
      <w:rPr>
        <w:b/>
        <w:noProof/>
        <w:color w:val="FFFFFF"/>
        <w:sz w:val="20"/>
      </w:rPr>
      <w:drawing>
        <wp:anchor distT="0" distB="0" distL="114300" distR="114300" simplePos="0" relativeHeight="251660288" behindDoc="1" locked="0" layoutInCell="1" allowOverlap="1" wp14:anchorId="7481769D" wp14:editId="25B06816">
          <wp:simplePos x="0" y="0"/>
          <wp:positionH relativeFrom="page">
            <wp:posOffset>622935</wp:posOffset>
          </wp:positionH>
          <wp:positionV relativeFrom="page">
            <wp:posOffset>353060</wp:posOffset>
          </wp:positionV>
          <wp:extent cx="9774555" cy="295275"/>
          <wp:effectExtent l="0" t="0" r="0" b="0"/>
          <wp:wrapNone/>
          <wp:docPr id="4" name="Picture 4"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455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012">
      <w:rPr>
        <w:rFonts w:ascii="Arial" w:hAnsi="Arial"/>
        <w:b/>
        <w:color w:val="FFFFFF"/>
        <w:sz w:val="20"/>
      </w:rPr>
      <w:t>ANNEXE 1 : FORMULAIRE SUR LES EXIGENCES D'ARCHIVAGE</w:t>
    </w:r>
  </w:p>
  <w:p w14:paraId="48512A0A" w14:textId="77777777" w:rsidR="002B2B94" w:rsidRPr="00D54AE0" w:rsidRDefault="002B2B94">
    <w:pPr>
      <w:pStyle w:val="Header"/>
      <w:rPr>
        <w:b/>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19A2C" w14:textId="77777777" w:rsidR="002B2B94" w:rsidRPr="000F22D5" w:rsidRDefault="00115618">
    <w:pPr>
      <w:pStyle w:val="Header"/>
      <w:rPr>
        <w:rFonts w:ascii="Arial" w:hAnsi="Arial"/>
        <w:b/>
        <w:color w:val="FFFFFF"/>
        <w:sz w:val="20"/>
        <w:szCs w:val="22"/>
      </w:rPr>
    </w:pPr>
    <w:r>
      <w:rPr>
        <w:b/>
        <w:noProof/>
        <w:sz w:val="20"/>
      </w:rPr>
      <w:drawing>
        <wp:anchor distT="0" distB="0" distL="114300" distR="114300" simplePos="0" relativeHeight="251659264" behindDoc="1" locked="0" layoutInCell="1" allowOverlap="1" wp14:anchorId="1A982F64" wp14:editId="5B5EC8B9">
          <wp:simplePos x="0" y="0"/>
          <wp:positionH relativeFrom="page">
            <wp:posOffset>512445</wp:posOffset>
          </wp:positionH>
          <wp:positionV relativeFrom="page">
            <wp:posOffset>360045</wp:posOffset>
          </wp:positionV>
          <wp:extent cx="9774555" cy="295275"/>
          <wp:effectExtent l="0" t="0" r="0" b="0"/>
          <wp:wrapNone/>
          <wp:docPr id="6" name="Picture 6"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455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012">
      <w:rPr>
        <w:rFonts w:ascii="Arial" w:hAnsi="Arial"/>
        <w:b/>
        <w:color w:val="FFFFFF"/>
        <w:sz w:val="20"/>
      </w:rPr>
      <w:t>ANNEXE 2 : EXEMPLE DE FORMULAIRE SUR LES EXIGENCES D'ARCHIVAGE</w:t>
    </w:r>
  </w:p>
  <w:p w14:paraId="3F9481DF" w14:textId="77777777" w:rsidR="002B2B94" w:rsidRPr="00DB08D8" w:rsidRDefault="002B2B94">
    <w:pPr>
      <w:pStyle w:val="Header"/>
      <w:rPr>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92B3" w14:textId="77777777" w:rsidR="002B2B94" w:rsidRPr="00DB08D8" w:rsidRDefault="00115618">
    <w:pPr>
      <w:pStyle w:val="Header"/>
      <w:rPr>
        <w:b/>
        <w:sz w:val="22"/>
        <w:szCs w:val="22"/>
      </w:rPr>
    </w:pPr>
    <w:r>
      <w:rPr>
        <w:b/>
        <w:noProof/>
        <w:sz w:val="22"/>
      </w:rPr>
      <w:drawing>
        <wp:anchor distT="0" distB="0" distL="114300" distR="114300" simplePos="0" relativeHeight="251657216" behindDoc="1" locked="0" layoutInCell="1" allowOverlap="1" wp14:anchorId="5E47404A" wp14:editId="6E7A43FA">
          <wp:simplePos x="0" y="0"/>
          <wp:positionH relativeFrom="page">
            <wp:posOffset>457200</wp:posOffset>
          </wp:positionH>
          <wp:positionV relativeFrom="page">
            <wp:posOffset>394335</wp:posOffset>
          </wp:positionV>
          <wp:extent cx="6804025" cy="295275"/>
          <wp:effectExtent l="0" t="0" r="0" b="0"/>
          <wp:wrapNone/>
          <wp:docPr id="7" name="Picture 7"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FAB"/>
    <w:multiLevelType w:val="hybridMultilevel"/>
    <w:tmpl w:val="6F8499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97176"/>
    <w:multiLevelType w:val="hybridMultilevel"/>
    <w:tmpl w:val="057CC0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52D86"/>
    <w:multiLevelType w:val="hybridMultilevel"/>
    <w:tmpl w:val="2E9C7E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82230"/>
    <w:multiLevelType w:val="hybridMultilevel"/>
    <w:tmpl w:val="7AA0B9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84015"/>
    <w:multiLevelType w:val="hybridMultilevel"/>
    <w:tmpl w:val="4AE494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5478AF"/>
    <w:multiLevelType w:val="hybridMultilevel"/>
    <w:tmpl w:val="515224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5D7F96"/>
    <w:multiLevelType w:val="hybridMultilevel"/>
    <w:tmpl w:val="E42875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E144B9"/>
    <w:multiLevelType w:val="hybridMultilevel"/>
    <w:tmpl w:val="66E4D1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311A9"/>
    <w:multiLevelType w:val="hybridMultilevel"/>
    <w:tmpl w:val="67F46D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0D140F"/>
    <w:multiLevelType w:val="hybridMultilevel"/>
    <w:tmpl w:val="7FEC1B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F85474"/>
    <w:multiLevelType w:val="hybridMultilevel"/>
    <w:tmpl w:val="39A842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BD4670"/>
    <w:multiLevelType w:val="hybridMultilevel"/>
    <w:tmpl w:val="E21C12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9A29C1"/>
    <w:multiLevelType w:val="hybridMultilevel"/>
    <w:tmpl w:val="1D1622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7A3A42"/>
    <w:multiLevelType w:val="hybridMultilevel"/>
    <w:tmpl w:val="62221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506471"/>
    <w:multiLevelType w:val="hybridMultilevel"/>
    <w:tmpl w:val="39F849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3F5D26"/>
    <w:multiLevelType w:val="hybridMultilevel"/>
    <w:tmpl w:val="7B70F9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DE3366"/>
    <w:multiLevelType w:val="hybridMultilevel"/>
    <w:tmpl w:val="109ECB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0763DC"/>
    <w:multiLevelType w:val="hybridMultilevel"/>
    <w:tmpl w:val="836410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A428E"/>
    <w:multiLevelType w:val="hybridMultilevel"/>
    <w:tmpl w:val="EAC29A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7"/>
  </w:num>
  <w:num w:numId="4">
    <w:abstractNumId w:val="9"/>
  </w:num>
  <w:num w:numId="5">
    <w:abstractNumId w:val="0"/>
  </w:num>
  <w:num w:numId="6">
    <w:abstractNumId w:val="3"/>
  </w:num>
  <w:num w:numId="7">
    <w:abstractNumId w:val="16"/>
  </w:num>
  <w:num w:numId="8">
    <w:abstractNumId w:val="15"/>
  </w:num>
  <w:num w:numId="9">
    <w:abstractNumId w:val="14"/>
  </w:num>
  <w:num w:numId="10">
    <w:abstractNumId w:val="1"/>
  </w:num>
  <w:num w:numId="11">
    <w:abstractNumId w:val="4"/>
  </w:num>
  <w:num w:numId="12">
    <w:abstractNumId w:val="5"/>
  </w:num>
  <w:num w:numId="13">
    <w:abstractNumId w:val="8"/>
  </w:num>
  <w:num w:numId="14">
    <w:abstractNumId w:val="17"/>
  </w:num>
  <w:num w:numId="15">
    <w:abstractNumId w:val="18"/>
  </w:num>
  <w:num w:numId="16">
    <w:abstractNumId w:val="11"/>
  </w:num>
  <w:num w:numId="17">
    <w:abstractNumId w:val="6"/>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7A"/>
    <w:rsid w:val="000241F3"/>
    <w:rsid w:val="00080012"/>
    <w:rsid w:val="000F22D5"/>
    <w:rsid w:val="00115618"/>
    <w:rsid w:val="001864A8"/>
    <w:rsid w:val="002262DD"/>
    <w:rsid w:val="00245BA4"/>
    <w:rsid w:val="0025160C"/>
    <w:rsid w:val="002B2B94"/>
    <w:rsid w:val="00372338"/>
    <w:rsid w:val="00384231"/>
    <w:rsid w:val="0039652C"/>
    <w:rsid w:val="003E47DE"/>
    <w:rsid w:val="0040205B"/>
    <w:rsid w:val="00407889"/>
    <w:rsid w:val="00490672"/>
    <w:rsid w:val="004A61BA"/>
    <w:rsid w:val="004D659C"/>
    <w:rsid w:val="004F504B"/>
    <w:rsid w:val="0053130B"/>
    <w:rsid w:val="00550126"/>
    <w:rsid w:val="00550B12"/>
    <w:rsid w:val="0058461B"/>
    <w:rsid w:val="005A7E06"/>
    <w:rsid w:val="005D497A"/>
    <w:rsid w:val="005F32A1"/>
    <w:rsid w:val="006043A5"/>
    <w:rsid w:val="00611BDF"/>
    <w:rsid w:val="00647BE5"/>
    <w:rsid w:val="006728D3"/>
    <w:rsid w:val="00696669"/>
    <w:rsid w:val="006A497E"/>
    <w:rsid w:val="0072788E"/>
    <w:rsid w:val="0083231F"/>
    <w:rsid w:val="00874F3C"/>
    <w:rsid w:val="008770FC"/>
    <w:rsid w:val="00934868"/>
    <w:rsid w:val="00A237E9"/>
    <w:rsid w:val="00A5003F"/>
    <w:rsid w:val="00B56116"/>
    <w:rsid w:val="00CD7564"/>
    <w:rsid w:val="00CE4E48"/>
    <w:rsid w:val="00D20815"/>
    <w:rsid w:val="00D50EE7"/>
    <w:rsid w:val="00D54AE0"/>
    <w:rsid w:val="00D95301"/>
    <w:rsid w:val="00DB08D8"/>
    <w:rsid w:val="00E67738"/>
    <w:rsid w:val="00F416F7"/>
    <w:rsid w:val="00F53EC8"/>
    <w:rsid w:val="00FA12F9"/>
    <w:rsid w:val="00FF22E9"/>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D0F249B"/>
  <w15:chartTrackingRefBased/>
  <w15:docId w15:val="{A8693634-B5E7-4301-82F9-31C52BEA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hAnsi="Book Antiqua"/>
      <w:sz w:val="24"/>
      <w:szCs w:val="24"/>
      <w:lang w:val="fr-FR" w:eastAsia="en-US"/>
    </w:rPr>
  </w:style>
  <w:style w:type="paragraph" w:styleId="Heading1">
    <w:name w:val="heading 1"/>
    <w:basedOn w:val="Normal"/>
    <w:next w:val="Normal"/>
    <w:link w:val="Heading1Char"/>
    <w:uiPriority w:val="9"/>
    <w:qFormat/>
    <w:rsid w:val="000241F3"/>
    <w:pPr>
      <w:outlineLvl w:val="0"/>
    </w:pPr>
    <w:rPr>
      <w:rFonts w:ascii="Arial" w:hAnsi="Arial"/>
      <w:b/>
      <w:sz w:val="22"/>
    </w:rPr>
  </w:style>
  <w:style w:type="paragraph" w:styleId="Heading2">
    <w:name w:val="heading 2"/>
    <w:basedOn w:val="Normal"/>
    <w:next w:val="Normal"/>
    <w:link w:val="Heading2Char"/>
    <w:uiPriority w:val="9"/>
    <w:semiHidden/>
    <w:unhideWhenUsed/>
    <w:qFormat/>
    <w:rsid w:val="00A237E9"/>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A237E9"/>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CF00C4"/>
    <w:rPr>
      <w:color w:val="0000FF"/>
      <w:u w:val="single"/>
    </w:rPr>
  </w:style>
  <w:style w:type="table" w:styleId="TableGrid">
    <w:name w:val="Table Grid"/>
    <w:basedOn w:val="TableNormal"/>
    <w:uiPriority w:val="59"/>
    <w:rsid w:val="0031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27374"/>
    <w:rPr>
      <w:rFonts w:ascii="Tahoma" w:hAnsi="Tahoma" w:cs="Tahoma"/>
      <w:sz w:val="16"/>
      <w:szCs w:val="16"/>
    </w:rPr>
  </w:style>
  <w:style w:type="paragraph" w:styleId="Header">
    <w:name w:val="header"/>
    <w:basedOn w:val="Normal"/>
    <w:rsid w:val="00127374"/>
    <w:pPr>
      <w:tabs>
        <w:tab w:val="center" w:pos="4320"/>
        <w:tab w:val="right" w:pos="8640"/>
      </w:tabs>
    </w:pPr>
  </w:style>
  <w:style w:type="paragraph" w:styleId="Footer">
    <w:name w:val="footer"/>
    <w:basedOn w:val="Normal"/>
    <w:rsid w:val="00127374"/>
    <w:pPr>
      <w:tabs>
        <w:tab w:val="center" w:pos="4320"/>
        <w:tab w:val="right" w:pos="8640"/>
      </w:tabs>
    </w:pPr>
  </w:style>
  <w:style w:type="character" w:styleId="PageNumber">
    <w:name w:val="page number"/>
    <w:basedOn w:val="DefaultParagraphFont"/>
    <w:rsid w:val="00127374"/>
  </w:style>
  <w:style w:type="character" w:customStyle="1" w:styleId="Heading1Char">
    <w:name w:val="Heading 1 Char"/>
    <w:link w:val="Heading1"/>
    <w:uiPriority w:val="9"/>
    <w:rsid w:val="000241F3"/>
    <w:rPr>
      <w:rFonts w:ascii="Arial" w:hAnsi="Arial"/>
      <w:b/>
      <w:sz w:val="22"/>
      <w:szCs w:val="24"/>
      <w:lang w:val="fr-FR"/>
    </w:rPr>
  </w:style>
  <w:style w:type="paragraph" w:customStyle="1" w:styleId="Titre2">
    <w:name w:val="Titre2"/>
    <w:basedOn w:val="Normal"/>
    <w:qFormat/>
    <w:rsid w:val="000241F3"/>
    <w:pPr>
      <w:keepNext/>
    </w:pPr>
    <w:rPr>
      <w:rFonts w:ascii="Arial" w:hAnsi="Arial"/>
      <w:b/>
    </w:rPr>
  </w:style>
  <w:style w:type="paragraph" w:customStyle="1" w:styleId="Annexe">
    <w:name w:val="Annexe"/>
    <w:basedOn w:val="Normal"/>
    <w:qFormat/>
    <w:rsid w:val="000241F3"/>
    <w:pPr>
      <w:spacing w:after="120"/>
      <w:jc w:val="center"/>
    </w:pPr>
    <w:rPr>
      <w:rFonts w:ascii="Arial" w:hAnsi="Arial"/>
      <w:b/>
      <w:color w:val="1F3D86"/>
    </w:rPr>
  </w:style>
  <w:style w:type="character" w:customStyle="1" w:styleId="Heading3Char">
    <w:name w:val="Heading 3 Char"/>
    <w:link w:val="Heading3"/>
    <w:uiPriority w:val="9"/>
    <w:semiHidden/>
    <w:rsid w:val="00A237E9"/>
    <w:rPr>
      <w:rFonts w:ascii="Calibri Light" w:eastAsia="Times New Roman" w:hAnsi="Calibri Light" w:cs="Times New Roman"/>
      <w:b/>
      <w:bCs/>
      <w:sz w:val="26"/>
      <w:szCs w:val="26"/>
      <w:lang w:val="fr-FR"/>
    </w:rPr>
  </w:style>
  <w:style w:type="character" w:customStyle="1" w:styleId="Heading2Char">
    <w:name w:val="Heading 2 Char"/>
    <w:link w:val="Heading2"/>
    <w:uiPriority w:val="9"/>
    <w:semiHidden/>
    <w:rsid w:val="00A237E9"/>
    <w:rPr>
      <w:rFonts w:ascii="Calibri Light" w:eastAsia="Times New Roman" w:hAnsi="Calibri Light" w:cs="Times New Roman"/>
      <w:b/>
      <w:bCs/>
      <w:i/>
      <w:iCs/>
      <w:sz w:val="28"/>
      <w:szCs w:val="28"/>
      <w:lang w:val="fr-FR"/>
    </w:rPr>
  </w:style>
  <w:style w:type="paragraph" w:styleId="TOC1">
    <w:name w:val="toc 1"/>
    <w:basedOn w:val="Normal"/>
    <w:next w:val="Normal"/>
    <w:autoRedefine/>
    <w:uiPriority w:val="39"/>
    <w:unhideWhenUsed/>
    <w:rsid w:val="00A237E9"/>
    <w:rPr>
      <w:rFonts w:ascii="Arial" w:hAnsi="Arial"/>
      <w:sz w:val="22"/>
    </w:rPr>
  </w:style>
  <w:style w:type="paragraph" w:styleId="TOC2">
    <w:name w:val="toc 2"/>
    <w:basedOn w:val="Normal"/>
    <w:next w:val="Normal"/>
    <w:autoRedefine/>
    <w:uiPriority w:val="39"/>
    <w:unhideWhenUsed/>
    <w:rsid w:val="00A237E9"/>
    <w:pPr>
      <w:ind w:left="24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7A59D-E7C0-4709-B576-C23E8603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6027</Words>
  <Characters>35051</Characters>
  <Application>Microsoft Office Word</Application>
  <DocSecurity>0</DocSecurity>
  <Lines>292</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RK Requirements Word</vt:lpstr>
      <vt:lpstr>RK Requirements Word</vt:lpstr>
    </vt:vector>
  </TitlesOfParts>
  <Company>National Archives of Australia</Company>
  <LinksUpToDate>false</LinksUpToDate>
  <CharactersWithSpaces>40997</CharactersWithSpaces>
  <SharedDoc>false</SharedDoc>
  <HLinks>
    <vt:vector size="66" baseType="variant">
      <vt:variant>
        <vt:i4>1245233</vt:i4>
      </vt:variant>
      <vt:variant>
        <vt:i4>62</vt:i4>
      </vt:variant>
      <vt:variant>
        <vt:i4>0</vt:i4>
      </vt:variant>
      <vt:variant>
        <vt:i4>5</vt:i4>
      </vt:variant>
      <vt:variant>
        <vt:lpwstr/>
      </vt:variant>
      <vt:variant>
        <vt:lpwstr>_Toc76719380</vt:lpwstr>
      </vt:variant>
      <vt:variant>
        <vt:i4>1703998</vt:i4>
      </vt:variant>
      <vt:variant>
        <vt:i4>56</vt:i4>
      </vt:variant>
      <vt:variant>
        <vt:i4>0</vt:i4>
      </vt:variant>
      <vt:variant>
        <vt:i4>5</vt:i4>
      </vt:variant>
      <vt:variant>
        <vt:lpwstr/>
      </vt:variant>
      <vt:variant>
        <vt:lpwstr>_Toc76719379</vt:lpwstr>
      </vt:variant>
      <vt:variant>
        <vt:i4>1769534</vt:i4>
      </vt:variant>
      <vt:variant>
        <vt:i4>50</vt:i4>
      </vt:variant>
      <vt:variant>
        <vt:i4>0</vt:i4>
      </vt:variant>
      <vt:variant>
        <vt:i4>5</vt:i4>
      </vt:variant>
      <vt:variant>
        <vt:lpwstr/>
      </vt:variant>
      <vt:variant>
        <vt:lpwstr>_Toc76719378</vt:lpwstr>
      </vt:variant>
      <vt:variant>
        <vt:i4>1310782</vt:i4>
      </vt:variant>
      <vt:variant>
        <vt:i4>44</vt:i4>
      </vt:variant>
      <vt:variant>
        <vt:i4>0</vt:i4>
      </vt:variant>
      <vt:variant>
        <vt:i4>5</vt:i4>
      </vt:variant>
      <vt:variant>
        <vt:lpwstr/>
      </vt:variant>
      <vt:variant>
        <vt:lpwstr>_Toc76719377</vt:lpwstr>
      </vt:variant>
      <vt:variant>
        <vt:i4>1376318</vt:i4>
      </vt:variant>
      <vt:variant>
        <vt:i4>38</vt:i4>
      </vt:variant>
      <vt:variant>
        <vt:i4>0</vt:i4>
      </vt:variant>
      <vt:variant>
        <vt:i4>5</vt:i4>
      </vt:variant>
      <vt:variant>
        <vt:lpwstr/>
      </vt:variant>
      <vt:variant>
        <vt:lpwstr>_Toc76719376</vt:lpwstr>
      </vt:variant>
      <vt:variant>
        <vt:i4>1441854</vt:i4>
      </vt:variant>
      <vt:variant>
        <vt:i4>32</vt:i4>
      </vt:variant>
      <vt:variant>
        <vt:i4>0</vt:i4>
      </vt:variant>
      <vt:variant>
        <vt:i4>5</vt:i4>
      </vt:variant>
      <vt:variant>
        <vt:lpwstr/>
      </vt:variant>
      <vt:variant>
        <vt:lpwstr>_Toc76719375</vt:lpwstr>
      </vt:variant>
      <vt:variant>
        <vt:i4>1507390</vt:i4>
      </vt:variant>
      <vt:variant>
        <vt:i4>26</vt:i4>
      </vt:variant>
      <vt:variant>
        <vt:i4>0</vt:i4>
      </vt:variant>
      <vt:variant>
        <vt:i4>5</vt:i4>
      </vt:variant>
      <vt:variant>
        <vt:lpwstr/>
      </vt:variant>
      <vt:variant>
        <vt:lpwstr>_Toc76719374</vt:lpwstr>
      </vt:variant>
      <vt:variant>
        <vt:i4>1048638</vt:i4>
      </vt:variant>
      <vt:variant>
        <vt:i4>20</vt:i4>
      </vt:variant>
      <vt:variant>
        <vt:i4>0</vt:i4>
      </vt:variant>
      <vt:variant>
        <vt:i4>5</vt:i4>
      </vt:variant>
      <vt:variant>
        <vt:lpwstr/>
      </vt:variant>
      <vt:variant>
        <vt:lpwstr>_Toc76719373</vt:lpwstr>
      </vt:variant>
      <vt:variant>
        <vt:i4>1114174</vt:i4>
      </vt:variant>
      <vt:variant>
        <vt:i4>14</vt:i4>
      </vt:variant>
      <vt:variant>
        <vt:i4>0</vt:i4>
      </vt:variant>
      <vt:variant>
        <vt:i4>5</vt:i4>
      </vt:variant>
      <vt:variant>
        <vt:lpwstr/>
      </vt:variant>
      <vt:variant>
        <vt:lpwstr>_Toc76719372</vt:lpwstr>
      </vt:variant>
      <vt:variant>
        <vt:i4>1179710</vt:i4>
      </vt:variant>
      <vt:variant>
        <vt:i4>8</vt:i4>
      </vt:variant>
      <vt:variant>
        <vt:i4>0</vt:i4>
      </vt:variant>
      <vt:variant>
        <vt:i4>5</vt:i4>
      </vt:variant>
      <vt:variant>
        <vt:lpwstr/>
      </vt:variant>
      <vt:variant>
        <vt:lpwstr>_Toc76719371</vt:lpwstr>
      </vt:variant>
      <vt:variant>
        <vt:i4>1245246</vt:i4>
      </vt:variant>
      <vt:variant>
        <vt:i4>2</vt:i4>
      </vt:variant>
      <vt:variant>
        <vt:i4>0</vt:i4>
      </vt:variant>
      <vt:variant>
        <vt:i4>5</vt:i4>
      </vt:variant>
      <vt:variant>
        <vt:lpwstr/>
      </vt:variant>
      <vt:variant>
        <vt:lpwstr>_Toc76719370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RK Requirements Word</dc:title>
  <dc:subject/>
  <dc:creator>daniellw</dc:creator>
  <cp:keywords/>
  <cp:lastModifiedBy>David Swift</cp:lastModifiedBy>
  <cp:revision>3</cp:revision>
  <cp:lastPrinted>2021-09-07T22:57:00Z</cp:lastPrinted>
  <dcterms:created xsi:type="dcterms:W3CDTF">2021-09-07T22:57:00Z</dcterms:created>
  <dcterms:modified xsi:type="dcterms:W3CDTF">2021-09-07T22:57:00Z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2051355878</vt:i4>
  </property>
  <property fmtid="{D5CDD505-2E9C-101B-9397-08002B2CF9AE}" pid="3" name="_AuthorEmail">
    <vt:lpwstr>denmar@netspeed.com.au</vt:lpwstr>
  </property>
  <property fmtid="{D5CDD505-2E9C-101B-9397-08002B2CF9AE}" pid="4" name="_AuthorEmailDisplayName">
    <vt:lpwstr>Bittisnich &amp; Webb</vt:lpwstr>
  </property>
  <property fmtid="{D5CDD505-2E9C-101B-9397-08002B2CF9AE}" pid="5" name="_EmailSubject">
    <vt:lpwstr>Revised PARBICA documents</vt:lpwstr>
  </property>
  <property fmtid="{D5CDD505-2E9C-101B-9397-08002B2CF9AE}" pid="6" name="_ReviewingToolsShownOnce">
    <vt:lpwstr/>
  </property>
</Properties>
</file>